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A3B57" w14:textId="7BA32955" w:rsidR="00B90252" w:rsidRPr="00120651" w:rsidRDefault="00B90252" w:rsidP="007975F2">
      <w:pPr>
        <w:pStyle w:val="Encabezado"/>
        <w:pBdr>
          <w:top w:val="thickThinSmallGap" w:sz="24" w:space="0" w:color="auto" w:shadow="1"/>
          <w:left w:val="thickThinSmallGap" w:sz="24" w:space="4" w:color="auto" w:shadow="1"/>
          <w:bottom w:val="thickThinSmallGap" w:sz="24" w:space="0" w:color="auto" w:shadow="1"/>
          <w:right w:val="thickThinSmallGap" w:sz="24" w:space="4" w:color="auto" w:shadow="1"/>
        </w:pBdr>
        <w:jc w:val="center"/>
        <w:rPr>
          <w:rFonts w:ascii="Arial" w:hAnsi="Arial" w:cs="Arial"/>
          <w:b/>
          <w:sz w:val="24"/>
          <w:szCs w:val="24"/>
        </w:rPr>
      </w:pPr>
      <w:r w:rsidRPr="00120651">
        <w:rPr>
          <w:rFonts w:ascii="Arial" w:hAnsi="Arial" w:cs="Arial"/>
          <w:b/>
          <w:sz w:val="24"/>
          <w:szCs w:val="24"/>
        </w:rPr>
        <w:t>SESI</w:t>
      </w:r>
      <w:r w:rsidR="0000560D" w:rsidRPr="00120651">
        <w:rPr>
          <w:rFonts w:ascii="Arial" w:hAnsi="Arial" w:cs="Arial"/>
          <w:b/>
          <w:sz w:val="24"/>
          <w:szCs w:val="24"/>
        </w:rPr>
        <w:t>Ó</w:t>
      </w:r>
      <w:r w:rsidRPr="00120651">
        <w:rPr>
          <w:rFonts w:ascii="Arial" w:hAnsi="Arial" w:cs="Arial"/>
          <w:b/>
          <w:sz w:val="24"/>
          <w:szCs w:val="24"/>
        </w:rPr>
        <w:t>N ORDINARIA DE CONSEJO DIRECTIVO CELEBRADA</w:t>
      </w:r>
    </w:p>
    <w:p w14:paraId="1BA350B9" w14:textId="77CCD008" w:rsidR="00B90252" w:rsidRPr="00120651" w:rsidRDefault="00FF1BAE" w:rsidP="007975F2">
      <w:pPr>
        <w:pStyle w:val="Encabezado"/>
        <w:pBdr>
          <w:top w:val="thickThinSmallGap" w:sz="24" w:space="0" w:color="auto" w:shadow="1"/>
          <w:left w:val="thickThinSmallGap" w:sz="24" w:space="4" w:color="auto" w:shadow="1"/>
          <w:bottom w:val="thickThinSmallGap" w:sz="24" w:space="0" w:color="auto" w:shadow="1"/>
          <w:right w:val="thickThinSmallGap" w:sz="24" w:space="4" w:color="auto" w:shadow="1"/>
        </w:pBdr>
        <w:jc w:val="center"/>
        <w:rPr>
          <w:rFonts w:ascii="Arial" w:hAnsi="Arial" w:cs="Arial"/>
          <w:b/>
          <w:sz w:val="24"/>
          <w:szCs w:val="24"/>
        </w:rPr>
      </w:pPr>
      <w:r w:rsidRPr="00120651">
        <w:rPr>
          <w:rFonts w:ascii="Arial" w:hAnsi="Arial" w:cs="Arial"/>
          <w:b/>
          <w:sz w:val="24"/>
          <w:szCs w:val="24"/>
        </w:rPr>
        <w:t>LUNES</w:t>
      </w:r>
      <w:r w:rsidR="00B90252" w:rsidRPr="00120651">
        <w:rPr>
          <w:rFonts w:ascii="Arial" w:hAnsi="Arial" w:cs="Arial"/>
          <w:b/>
          <w:sz w:val="24"/>
          <w:szCs w:val="24"/>
        </w:rPr>
        <w:t xml:space="preserve"> </w:t>
      </w:r>
      <w:r w:rsidR="003C0DB0" w:rsidRPr="00120651">
        <w:rPr>
          <w:rFonts w:ascii="Arial" w:hAnsi="Arial" w:cs="Arial"/>
          <w:b/>
          <w:sz w:val="24"/>
          <w:szCs w:val="24"/>
        </w:rPr>
        <w:t>02</w:t>
      </w:r>
      <w:r w:rsidR="00B90252" w:rsidRPr="00120651">
        <w:rPr>
          <w:rFonts w:ascii="Arial" w:hAnsi="Arial" w:cs="Arial"/>
          <w:b/>
          <w:sz w:val="24"/>
          <w:szCs w:val="24"/>
        </w:rPr>
        <w:t xml:space="preserve"> DE </w:t>
      </w:r>
      <w:r w:rsidR="003C0DB0" w:rsidRPr="00120651">
        <w:rPr>
          <w:rFonts w:ascii="Arial" w:hAnsi="Arial" w:cs="Arial"/>
          <w:b/>
          <w:sz w:val="24"/>
          <w:szCs w:val="24"/>
        </w:rPr>
        <w:t>FEBRER</w:t>
      </w:r>
      <w:r w:rsidR="00B61CC1" w:rsidRPr="00120651">
        <w:rPr>
          <w:rFonts w:ascii="Arial" w:hAnsi="Arial" w:cs="Arial"/>
          <w:b/>
          <w:sz w:val="24"/>
          <w:szCs w:val="24"/>
        </w:rPr>
        <w:t>O</w:t>
      </w:r>
      <w:r w:rsidR="00B90252" w:rsidRPr="00120651">
        <w:rPr>
          <w:rFonts w:ascii="Arial" w:hAnsi="Arial" w:cs="Arial"/>
          <w:b/>
          <w:sz w:val="24"/>
          <w:szCs w:val="24"/>
        </w:rPr>
        <w:t xml:space="preserve"> DE 202</w:t>
      </w:r>
      <w:r w:rsidR="00B61CC1" w:rsidRPr="00120651">
        <w:rPr>
          <w:rFonts w:ascii="Arial" w:hAnsi="Arial" w:cs="Arial"/>
          <w:b/>
          <w:sz w:val="24"/>
          <w:szCs w:val="24"/>
        </w:rPr>
        <w:t>6</w:t>
      </w:r>
    </w:p>
    <w:p w14:paraId="635C940F" w14:textId="259BB7CE" w:rsidR="00B90252" w:rsidRPr="00120651" w:rsidRDefault="00B90252" w:rsidP="007975F2">
      <w:pPr>
        <w:pStyle w:val="Encabezado"/>
        <w:pBdr>
          <w:top w:val="thickThinSmallGap" w:sz="24" w:space="0" w:color="auto" w:shadow="1"/>
          <w:left w:val="thickThinSmallGap" w:sz="24" w:space="4" w:color="auto" w:shadow="1"/>
          <w:bottom w:val="thickThinSmallGap" w:sz="24" w:space="0" w:color="auto" w:shadow="1"/>
          <w:right w:val="thickThinSmallGap" w:sz="24" w:space="4" w:color="auto" w:shadow="1"/>
        </w:pBdr>
        <w:jc w:val="center"/>
        <w:rPr>
          <w:rFonts w:ascii="Arial" w:hAnsi="Arial" w:cs="Arial"/>
          <w:b/>
          <w:sz w:val="24"/>
          <w:szCs w:val="24"/>
        </w:rPr>
      </w:pPr>
      <w:r w:rsidRPr="00120651">
        <w:rPr>
          <w:rFonts w:ascii="Arial" w:hAnsi="Arial" w:cs="Arial"/>
          <w:b/>
          <w:sz w:val="24"/>
          <w:szCs w:val="24"/>
        </w:rPr>
        <w:t xml:space="preserve">ACTA No. </w:t>
      </w:r>
      <w:r w:rsidR="00B61CC1" w:rsidRPr="00120651">
        <w:rPr>
          <w:rFonts w:ascii="Arial" w:hAnsi="Arial" w:cs="Arial"/>
          <w:b/>
          <w:sz w:val="24"/>
          <w:szCs w:val="24"/>
        </w:rPr>
        <w:t>0</w:t>
      </w:r>
      <w:r w:rsidR="003C0DB0" w:rsidRPr="00120651">
        <w:rPr>
          <w:rFonts w:ascii="Arial" w:hAnsi="Arial" w:cs="Arial"/>
          <w:b/>
          <w:sz w:val="24"/>
          <w:szCs w:val="24"/>
        </w:rPr>
        <w:t>4</w:t>
      </w:r>
      <w:r w:rsidRPr="00120651">
        <w:rPr>
          <w:rFonts w:ascii="Arial" w:hAnsi="Arial" w:cs="Arial"/>
          <w:b/>
          <w:sz w:val="24"/>
          <w:szCs w:val="24"/>
        </w:rPr>
        <w:t>-</w:t>
      </w:r>
      <w:r w:rsidR="00B61CC1" w:rsidRPr="00120651">
        <w:rPr>
          <w:rFonts w:ascii="Arial" w:hAnsi="Arial" w:cs="Arial"/>
          <w:b/>
          <w:sz w:val="24"/>
          <w:szCs w:val="24"/>
        </w:rPr>
        <w:t>0</w:t>
      </w:r>
      <w:r w:rsidR="003C0DB0" w:rsidRPr="00120651">
        <w:rPr>
          <w:rFonts w:ascii="Arial" w:hAnsi="Arial" w:cs="Arial"/>
          <w:b/>
          <w:sz w:val="24"/>
          <w:szCs w:val="24"/>
        </w:rPr>
        <w:t>2</w:t>
      </w:r>
      <w:r w:rsidRPr="00120651">
        <w:rPr>
          <w:rFonts w:ascii="Arial" w:hAnsi="Arial" w:cs="Arial"/>
          <w:b/>
          <w:sz w:val="24"/>
          <w:szCs w:val="24"/>
        </w:rPr>
        <w:t>-202</w:t>
      </w:r>
      <w:r w:rsidR="00B61CC1" w:rsidRPr="00120651">
        <w:rPr>
          <w:rFonts w:ascii="Arial" w:hAnsi="Arial" w:cs="Arial"/>
          <w:b/>
          <w:sz w:val="24"/>
          <w:szCs w:val="24"/>
        </w:rPr>
        <w:t>6</w:t>
      </w:r>
    </w:p>
    <w:p w14:paraId="71A8EEE5" w14:textId="77777777" w:rsidR="00B90252" w:rsidRPr="00120651" w:rsidRDefault="00B90252" w:rsidP="007848B8">
      <w:pPr>
        <w:jc w:val="both"/>
        <w:rPr>
          <w:rFonts w:ascii="Arial" w:hAnsi="Arial" w:cs="Arial"/>
          <w:sz w:val="24"/>
          <w:szCs w:val="24"/>
        </w:rPr>
      </w:pPr>
    </w:p>
    <w:p w14:paraId="5EFBB90C" w14:textId="25BDC05E" w:rsidR="00386610" w:rsidRPr="00120651" w:rsidRDefault="00386610" w:rsidP="007848B8">
      <w:pPr>
        <w:jc w:val="both"/>
        <w:rPr>
          <w:rFonts w:ascii="Arial" w:hAnsi="Arial" w:cs="Arial"/>
          <w:sz w:val="24"/>
          <w:szCs w:val="24"/>
        </w:rPr>
      </w:pPr>
      <w:r w:rsidRPr="00120651">
        <w:rPr>
          <w:rFonts w:ascii="Arial" w:hAnsi="Arial" w:cs="Arial"/>
          <w:sz w:val="24"/>
          <w:szCs w:val="24"/>
        </w:rPr>
        <w:t>Al ser las dieciséis horas con</w:t>
      </w:r>
      <w:r w:rsidR="00B90252" w:rsidRPr="00120651">
        <w:rPr>
          <w:rFonts w:ascii="Arial" w:hAnsi="Arial" w:cs="Arial"/>
          <w:sz w:val="24"/>
          <w:szCs w:val="24"/>
        </w:rPr>
        <w:t xml:space="preserve"> </w:t>
      </w:r>
      <w:r w:rsidR="0013400D" w:rsidRPr="00120651">
        <w:rPr>
          <w:rFonts w:ascii="Arial" w:hAnsi="Arial" w:cs="Arial"/>
          <w:sz w:val="24"/>
          <w:szCs w:val="24"/>
        </w:rPr>
        <w:t>treinta y nueve</w:t>
      </w:r>
      <w:r w:rsidR="00CD7C12" w:rsidRPr="00120651">
        <w:rPr>
          <w:rFonts w:ascii="Arial" w:hAnsi="Arial" w:cs="Arial"/>
          <w:sz w:val="24"/>
          <w:szCs w:val="24"/>
        </w:rPr>
        <w:t xml:space="preserve"> </w:t>
      </w:r>
      <w:r w:rsidRPr="00120651">
        <w:rPr>
          <w:rFonts w:ascii="Arial" w:hAnsi="Arial" w:cs="Arial"/>
          <w:sz w:val="24"/>
          <w:szCs w:val="24"/>
        </w:rPr>
        <w:t xml:space="preserve">minutos del </w:t>
      </w:r>
      <w:r w:rsidR="00B61CC1" w:rsidRPr="00120651">
        <w:rPr>
          <w:rFonts w:ascii="Arial" w:hAnsi="Arial" w:cs="Arial"/>
          <w:sz w:val="24"/>
          <w:szCs w:val="24"/>
        </w:rPr>
        <w:t>lunes</w:t>
      </w:r>
      <w:r w:rsidR="00B90252" w:rsidRPr="00120651">
        <w:rPr>
          <w:rFonts w:ascii="Arial" w:hAnsi="Arial" w:cs="Arial"/>
          <w:sz w:val="24"/>
          <w:szCs w:val="24"/>
        </w:rPr>
        <w:t xml:space="preserve"> </w:t>
      </w:r>
      <w:r w:rsidR="003C0DB0" w:rsidRPr="00120651">
        <w:rPr>
          <w:rFonts w:ascii="Arial" w:hAnsi="Arial" w:cs="Arial"/>
          <w:sz w:val="24"/>
          <w:szCs w:val="24"/>
        </w:rPr>
        <w:t>dos</w:t>
      </w:r>
      <w:r w:rsidR="00972514" w:rsidRPr="00120651">
        <w:rPr>
          <w:rFonts w:ascii="Arial" w:hAnsi="Arial" w:cs="Arial"/>
          <w:sz w:val="24"/>
          <w:szCs w:val="24"/>
        </w:rPr>
        <w:t xml:space="preserve"> </w:t>
      </w:r>
      <w:r w:rsidRPr="00120651">
        <w:rPr>
          <w:rFonts w:ascii="Arial" w:hAnsi="Arial" w:cs="Arial"/>
          <w:sz w:val="24"/>
          <w:szCs w:val="24"/>
        </w:rPr>
        <w:t>de</w:t>
      </w:r>
      <w:r w:rsidR="003C0DB0" w:rsidRPr="00120651">
        <w:rPr>
          <w:rFonts w:ascii="Arial" w:hAnsi="Arial" w:cs="Arial"/>
          <w:sz w:val="24"/>
          <w:szCs w:val="24"/>
        </w:rPr>
        <w:t xml:space="preserve"> febrer</w:t>
      </w:r>
      <w:r w:rsidR="00B61CC1" w:rsidRPr="00120651">
        <w:rPr>
          <w:rFonts w:ascii="Arial" w:hAnsi="Arial" w:cs="Arial"/>
          <w:sz w:val="24"/>
          <w:szCs w:val="24"/>
        </w:rPr>
        <w:t>o</w:t>
      </w:r>
      <w:r w:rsidRPr="00120651">
        <w:rPr>
          <w:rFonts w:ascii="Arial" w:hAnsi="Arial" w:cs="Arial"/>
          <w:sz w:val="24"/>
          <w:szCs w:val="24"/>
        </w:rPr>
        <w:t xml:space="preserve"> del dos mil </w:t>
      </w:r>
      <w:r w:rsidR="00B61CC1" w:rsidRPr="00120651">
        <w:rPr>
          <w:rFonts w:ascii="Arial" w:hAnsi="Arial" w:cs="Arial"/>
          <w:sz w:val="24"/>
          <w:szCs w:val="24"/>
        </w:rPr>
        <w:t>veintiséis</w:t>
      </w:r>
      <w:r w:rsidRPr="00120651">
        <w:rPr>
          <w:rFonts w:ascii="Arial" w:hAnsi="Arial" w:cs="Arial"/>
          <w:sz w:val="24"/>
          <w:szCs w:val="24"/>
        </w:rPr>
        <w:t xml:space="preserve">, inicia la sesión ordinaria del Consejo Directivo </w:t>
      </w:r>
      <w:r w:rsidR="00B61CC1" w:rsidRPr="00120651">
        <w:rPr>
          <w:rFonts w:ascii="Arial" w:hAnsi="Arial" w:cs="Arial"/>
          <w:sz w:val="24"/>
          <w:szCs w:val="24"/>
        </w:rPr>
        <w:t>No. 0</w:t>
      </w:r>
      <w:r w:rsidR="005554A6" w:rsidRPr="00120651">
        <w:rPr>
          <w:rFonts w:ascii="Arial" w:hAnsi="Arial" w:cs="Arial"/>
          <w:sz w:val="24"/>
          <w:szCs w:val="24"/>
        </w:rPr>
        <w:t>4</w:t>
      </w:r>
      <w:r w:rsidRPr="00120651">
        <w:rPr>
          <w:rFonts w:ascii="Arial" w:hAnsi="Arial" w:cs="Arial"/>
          <w:sz w:val="24"/>
          <w:szCs w:val="24"/>
        </w:rPr>
        <w:t>-</w:t>
      </w:r>
      <w:r w:rsidR="00B61CC1" w:rsidRPr="00120651">
        <w:rPr>
          <w:rFonts w:ascii="Arial" w:hAnsi="Arial" w:cs="Arial"/>
          <w:sz w:val="24"/>
          <w:szCs w:val="24"/>
        </w:rPr>
        <w:t>0</w:t>
      </w:r>
      <w:r w:rsidR="005554A6" w:rsidRPr="00120651">
        <w:rPr>
          <w:rFonts w:ascii="Arial" w:hAnsi="Arial" w:cs="Arial"/>
          <w:sz w:val="24"/>
          <w:szCs w:val="24"/>
        </w:rPr>
        <w:t>2</w:t>
      </w:r>
      <w:r w:rsidRPr="00120651">
        <w:rPr>
          <w:rFonts w:ascii="Arial" w:hAnsi="Arial" w:cs="Arial"/>
          <w:sz w:val="24"/>
          <w:szCs w:val="24"/>
        </w:rPr>
        <w:t>-202</w:t>
      </w:r>
      <w:r w:rsidR="00B61CC1" w:rsidRPr="00120651">
        <w:rPr>
          <w:rFonts w:ascii="Arial" w:hAnsi="Arial" w:cs="Arial"/>
          <w:sz w:val="24"/>
          <w:szCs w:val="24"/>
        </w:rPr>
        <w:t>6</w:t>
      </w:r>
      <w:r w:rsidRPr="00120651">
        <w:rPr>
          <w:rFonts w:ascii="Arial" w:hAnsi="Arial" w:cs="Arial"/>
          <w:sz w:val="24"/>
          <w:szCs w:val="24"/>
        </w:rPr>
        <w:t xml:space="preserve">, de manera virtual, con el siguiente quórum: </w:t>
      </w:r>
    </w:p>
    <w:p w14:paraId="79F6E563" w14:textId="77777777" w:rsidR="00386610" w:rsidRPr="00120651" w:rsidRDefault="00386610" w:rsidP="007848B8">
      <w:pPr>
        <w:tabs>
          <w:tab w:val="left" w:pos="1830"/>
        </w:tabs>
        <w:jc w:val="both"/>
        <w:rPr>
          <w:rFonts w:ascii="Arial" w:hAnsi="Arial" w:cs="Arial"/>
          <w:sz w:val="24"/>
          <w:szCs w:val="24"/>
        </w:rPr>
      </w:pPr>
    </w:p>
    <w:p w14:paraId="0FCAF39D" w14:textId="50EDFECD" w:rsidR="00386610" w:rsidRPr="00120651" w:rsidRDefault="007B6F79" w:rsidP="007848B8">
      <w:pPr>
        <w:tabs>
          <w:tab w:val="left" w:pos="1830"/>
        </w:tabs>
        <w:jc w:val="both"/>
        <w:rPr>
          <w:rFonts w:ascii="Arial" w:hAnsi="Arial" w:cs="Arial"/>
          <w:sz w:val="24"/>
          <w:szCs w:val="24"/>
        </w:rPr>
      </w:pPr>
      <w:r w:rsidRPr="00120651">
        <w:rPr>
          <w:rFonts w:ascii="Arial" w:hAnsi="Arial" w:cs="Arial"/>
          <w:b/>
          <w:bCs/>
          <w:sz w:val="24"/>
          <w:szCs w:val="24"/>
        </w:rPr>
        <w:t>Yorleni León</w:t>
      </w:r>
      <w:r w:rsidR="00386610" w:rsidRPr="00120651">
        <w:rPr>
          <w:rFonts w:ascii="Arial" w:hAnsi="Arial" w:cs="Arial"/>
          <w:b/>
          <w:bCs/>
          <w:sz w:val="24"/>
          <w:szCs w:val="24"/>
        </w:rPr>
        <w:t>:</w:t>
      </w:r>
      <w:r w:rsidR="00386610" w:rsidRPr="00120651">
        <w:rPr>
          <w:rFonts w:ascii="Arial" w:hAnsi="Arial" w:cs="Arial"/>
          <w:sz w:val="24"/>
          <w:szCs w:val="24"/>
        </w:rPr>
        <w:t xml:space="preserve"> Vamos a dar inicio con la revisión del orden del día.</w:t>
      </w:r>
    </w:p>
    <w:p w14:paraId="77F09032" w14:textId="77777777" w:rsidR="00386610" w:rsidRPr="00120651" w:rsidRDefault="00386610" w:rsidP="007848B8">
      <w:pPr>
        <w:tabs>
          <w:tab w:val="left" w:pos="1830"/>
        </w:tabs>
        <w:jc w:val="both"/>
        <w:rPr>
          <w:rFonts w:ascii="Arial" w:hAnsi="Arial" w:cs="Arial"/>
          <w:sz w:val="24"/>
          <w:szCs w:val="24"/>
        </w:rPr>
      </w:pPr>
    </w:p>
    <w:p w14:paraId="0962A3DA" w14:textId="7FE1204A" w:rsidR="006B754D" w:rsidRPr="00120651" w:rsidRDefault="006B754D" w:rsidP="007848B8">
      <w:pPr>
        <w:tabs>
          <w:tab w:val="left" w:pos="1830"/>
        </w:tabs>
        <w:jc w:val="both"/>
        <w:rPr>
          <w:rFonts w:ascii="Arial" w:hAnsi="Arial" w:cs="Arial"/>
          <w:sz w:val="24"/>
          <w:szCs w:val="24"/>
        </w:rPr>
      </w:pPr>
      <w:r w:rsidRPr="00120651">
        <w:rPr>
          <w:rFonts w:ascii="Arial" w:hAnsi="Arial" w:cs="Arial"/>
          <w:sz w:val="24"/>
          <w:szCs w:val="24"/>
        </w:rPr>
        <w:t xml:space="preserve">Señalando en primera instancia lo siguiente, </w:t>
      </w:r>
      <w:r w:rsidR="008548B7" w:rsidRPr="00120651">
        <w:rPr>
          <w:rFonts w:ascii="Arial" w:hAnsi="Arial" w:cs="Arial"/>
          <w:sz w:val="24"/>
          <w:szCs w:val="24"/>
        </w:rPr>
        <w:t>D</w:t>
      </w:r>
      <w:r w:rsidRPr="00120651">
        <w:rPr>
          <w:rFonts w:ascii="Arial" w:hAnsi="Arial" w:cs="Arial"/>
          <w:sz w:val="24"/>
          <w:szCs w:val="24"/>
        </w:rPr>
        <w:t>on Jorge Loria, s</w:t>
      </w:r>
      <w:r w:rsidR="008548B7" w:rsidRPr="00120651">
        <w:rPr>
          <w:rFonts w:ascii="Arial" w:hAnsi="Arial" w:cs="Arial"/>
          <w:sz w:val="24"/>
          <w:szCs w:val="24"/>
        </w:rPr>
        <w:t>e encuentra hospitalizado, por esa razón no ha estado acompañándonos, y probablemente durante un par de días más no nos va a acompañar, por una situación de salud que tiene.</w:t>
      </w:r>
    </w:p>
    <w:p w14:paraId="55F2AB10" w14:textId="77777777" w:rsidR="008548B7" w:rsidRPr="00120651" w:rsidRDefault="008548B7" w:rsidP="007848B8">
      <w:pPr>
        <w:tabs>
          <w:tab w:val="left" w:pos="1830"/>
        </w:tabs>
        <w:jc w:val="both"/>
        <w:rPr>
          <w:rFonts w:ascii="Arial" w:hAnsi="Arial" w:cs="Arial"/>
          <w:sz w:val="24"/>
          <w:szCs w:val="24"/>
        </w:rPr>
      </w:pPr>
    </w:p>
    <w:p w14:paraId="6B0207A6" w14:textId="1A7193C6" w:rsidR="008548B7" w:rsidRPr="00120651" w:rsidRDefault="008548B7" w:rsidP="007848B8">
      <w:pPr>
        <w:tabs>
          <w:tab w:val="left" w:pos="1830"/>
        </w:tabs>
        <w:jc w:val="both"/>
        <w:rPr>
          <w:rFonts w:ascii="Arial" w:hAnsi="Arial" w:cs="Arial"/>
          <w:sz w:val="24"/>
          <w:szCs w:val="24"/>
        </w:rPr>
      </w:pPr>
      <w:r w:rsidRPr="00120651">
        <w:rPr>
          <w:rFonts w:ascii="Arial" w:hAnsi="Arial" w:cs="Arial"/>
          <w:sz w:val="24"/>
          <w:szCs w:val="24"/>
        </w:rPr>
        <w:t>En el caso de Don Freddy Miranda, envió un mensaje hace unos minutos, señalando que está en un sitio donde no tiene cobertura, y por tanto hoy no podrá acompañarnos.</w:t>
      </w:r>
    </w:p>
    <w:p w14:paraId="11B522C3" w14:textId="77777777" w:rsidR="008548B7" w:rsidRPr="00120651" w:rsidRDefault="008548B7" w:rsidP="007848B8">
      <w:pPr>
        <w:tabs>
          <w:tab w:val="left" w:pos="1830"/>
        </w:tabs>
        <w:jc w:val="both"/>
        <w:rPr>
          <w:rFonts w:ascii="Arial" w:hAnsi="Arial" w:cs="Arial"/>
          <w:sz w:val="24"/>
          <w:szCs w:val="24"/>
        </w:rPr>
      </w:pPr>
    </w:p>
    <w:p w14:paraId="30FB2B1E" w14:textId="5659FAC1" w:rsidR="008548B7" w:rsidRPr="00120651" w:rsidRDefault="008548B7" w:rsidP="007848B8">
      <w:pPr>
        <w:tabs>
          <w:tab w:val="left" w:pos="1830"/>
        </w:tabs>
        <w:jc w:val="both"/>
        <w:rPr>
          <w:rFonts w:ascii="Arial" w:hAnsi="Arial" w:cs="Arial"/>
          <w:sz w:val="24"/>
          <w:szCs w:val="24"/>
        </w:rPr>
      </w:pPr>
      <w:r w:rsidRPr="00120651">
        <w:rPr>
          <w:rFonts w:ascii="Arial" w:hAnsi="Arial" w:cs="Arial"/>
          <w:sz w:val="24"/>
          <w:szCs w:val="24"/>
        </w:rPr>
        <w:t>Dicho esto, vamos a iniciar</w:t>
      </w:r>
      <w:r w:rsidR="007D06D9" w:rsidRPr="00120651">
        <w:rPr>
          <w:rFonts w:ascii="Arial" w:hAnsi="Arial" w:cs="Arial"/>
          <w:sz w:val="24"/>
          <w:szCs w:val="24"/>
        </w:rPr>
        <w:t xml:space="preserve"> con la comprobación del quórum. </w:t>
      </w:r>
    </w:p>
    <w:p w14:paraId="033F4618" w14:textId="77777777" w:rsidR="006B754D" w:rsidRPr="00120651" w:rsidRDefault="006B754D" w:rsidP="007848B8">
      <w:pPr>
        <w:tabs>
          <w:tab w:val="left" w:pos="1830"/>
        </w:tabs>
        <w:jc w:val="both"/>
        <w:rPr>
          <w:rFonts w:ascii="Arial" w:hAnsi="Arial" w:cs="Arial"/>
          <w:sz w:val="24"/>
          <w:szCs w:val="24"/>
        </w:rPr>
      </w:pPr>
    </w:p>
    <w:p w14:paraId="62D8B6E9" w14:textId="77777777" w:rsidR="00386610" w:rsidRPr="00120651" w:rsidRDefault="00386610" w:rsidP="007848B8">
      <w:pPr>
        <w:tabs>
          <w:tab w:val="left" w:pos="1830"/>
        </w:tabs>
        <w:jc w:val="both"/>
        <w:rPr>
          <w:rFonts w:ascii="Arial" w:hAnsi="Arial" w:cs="Arial"/>
          <w:iCs/>
          <w:sz w:val="24"/>
          <w:szCs w:val="24"/>
        </w:rPr>
      </w:pPr>
      <w:r w:rsidRPr="00120651">
        <w:rPr>
          <w:rFonts w:ascii="Arial" w:hAnsi="Arial" w:cs="Arial"/>
          <w:b/>
          <w:iCs/>
          <w:sz w:val="24"/>
          <w:szCs w:val="24"/>
        </w:rPr>
        <w:t>ARTÍCULO PRIMERO: COMPROBACIÓN DEL QUÓRUM.</w:t>
      </w:r>
    </w:p>
    <w:p w14:paraId="2EEE0673" w14:textId="77777777" w:rsidR="00386610" w:rsidRPr="00120651" w:rsidRDefault="00386610" w:rsidP="007848B8">
      <w:pPr>
        <w:tabs>
          <w:tab w:val="left" w:pos="1830"/>
        </w:tabs>
        <w:jc w:val="both"/>
        <w:rPr>
          <w:rFonts w:ascii="Arial" w:hAnsi="Arial" w:cs="Arial"/>
          <w:sz w:val="24"/>
          <w:szCs w:val="24"/>
        </w:rPr>
      </w:pPr>
    </w:p>
    <w:p w14:paraId="0B01CFCE" w14:textId="69E47D03" w:rsidR="00A23193" w:rsidRPr="00120651" w:rsidRDefault="00A23193" w:rsidP="00A23193">
      <w:pPr>
        <w:jc w:val="both"/>
        <w:rPr>
          <w:rFonts w:ascii="Arial" w:hAnsi="Arial" w:cs="Arial"/>
          <w:sz w:val="24"/>
          <w:szCs w:val="24"/>
        </w:rPr>
      </w:pPr>
      <w:r w:rsidRPr="00120651">
        <w:rPr>
          <w:rFonts w:ascii="Arial" w:hAnsi="Arial" w:cs="Arial"/>
          <w:b/>
          <w:bCs/>
          <w:sz w:val="24"/>
          <w:szCs w:val="24"/>
        </w:rPr>
        <w:t xml:space="preserve">CONSEJO DIRECTIVO: </w:t>
      </w:r>
      <w:r w:rsidR="007B6F79" w:rsidRPr="00120651">
        <w:rPr>
          <w:rFonts w:ascii="Arial" w:hAnsi="Arial" w:cs="Arial"/>
          <w:sz w:val="24"/>
          <w:szCs w:val="24"/>
        </w:rPr>
        <w:t xml:space="preserve">Sra. Yorleni León Marchena, </w:t>
      </w:r>
      <w:proofErr w:type="gramStart"/>
      <w:r w:rsidR="007B6F79" w:rsidRPr="00120651">
        <w:rPr>
          <w:rFonts w:ascii="Arial" w:hAnsi="Arial" w:cs="Arial"/>
          <w:sz w:val="24"/>
          <w:szCs w:val="24"/>
        </w:rPr>
        <w:t>Presidenta</w:t>
      </w:r>
      <w:proofErr w:type="gramEnd"/>
      <w:r w:rsidR="007B6F79" w:rsidRPr="00120651">
        <w:rPr>
          <w:rFonts w:ascii="Arial" w:hAnsi="Arial" w:cs="Arial"/>
          <w:sz w:val="24"/>
          <w:szCs w:val="24"/>
        </w:rPr>
        <w:t xml:space="preserve">, </w:t>
      </w:r>
      <w:r w:rsidRPr="00120651">
        <w:rPr>
          <w:rFonts w:ascii="Arial" w:hAnsi="Arial" w:cs="Arial"/>
          <w:sz w:val="24"/>
          <w:szCs w:val="24"/>
        </w:rPr>
        <w:t xml:space="preserve">Sra. Ilianna Espinoza Mora, </w:t>
      </w:r>
      <w:proofErr w:type="gramStart"/>
      <w:r w:rsidRPr="00120651">
        <w:rPr>
          <w:rFonts w:ascii="Arial" w:hAnsi="Arial" w:cs="Arial"/>
          <w:sz w:val="24"/>
          <w:szCs w:val="24"/>
        </w:rPr>
        <w:t>Vicepresidenta</w:t>
      </w:r>
      <w:proofErr w:type="gramEnd"/>
      <w:r w:rsidRPr="00120651">
        <w:rPr>
          <w:rFonts w:ascii="Arial" w:hAnsi="Arial" w:cs="Arial"/>
          <w:sz w:val="24"/>
          <w:szCs w:val="24"/>
        </w:rPr>
        <w:t xml:space="preserve">, Sra. </w:t>
      </w:r>
      <w:r w:rsidRPr="00120651">
        <w:rPr>
          <w:rFonts w:ascii="Arial" w:eastAsia="Segoe UI" w:hAnsi="Arial" w:cs="Arial"/>
          <w:color w:val="000000" w:themeColor="text1"/>
          <w:sz w:val="24"/>
          <w:szCs w:val="24"/>
        </w:rPr>
        <w:t>Alexandra Umaña Espinoza</w:t>
      </w:r>
      <w:r w:rsidRPr="00120651">
        <w:rPr>
          <w:rFonts w:ascii="Arial" w:hAnsi="Arial" w:cs="Arial"/>
          <w:sz w:val="24"/>
          <w:szCs w:val="24"/>
        </w:rPr>
        <w:t xml:space="preserve">, </w:t>
      </w:r>
      <w:proofErr w:type="gramStart"/>
      <w:r w:rsidRPr="00120651">
        <w:rPr>
          <w:rFonts w:ascii="Arial" w:hAnsi="Arial" w:cs="Arial"/>
          <w:sz w:val="24"/>
          <w:szCs w:val="24"/>
        </w:rPr>
        <w:t>Directora</w:t>
      </w:r>
      <w:proofErr w:type="gramEnd"/>
      <w:r w:rsidRPr="00120651">
        <w:rPr>
          <w:rFonts w:ascii="Arial" w:hAnsi="Arial" w:cs="Arial"/>
          <w:sz w:val="24"/>
          <w:szCs w:val="24"/>
        </w:rPr>
        <w:t xml:space="preserve">, Sra. Floribel Méndez Fonseca, </w:t>
      </w:r>
      <w:proofErr w:type="gramStart"/>
      <w:r w:rsidRPr="00120651">
        <w:rPr>
          <w:rFonts w:ascii="Arial" w:hAnsi="Arial" w:cs="Arial"/>
          <w:sz w:val="24"/>
          <w:szCs w:val="24"/>
        </w:rPr>
        <w:t>Directora</w:t>
      </w:r>
      <w:proofErr w:type="gramEnd"/>
      <w:r w:rsidRPr="00120651">
        <w:rPr>
          <w:rFonts w:ascii="Arial" w:hAnsi="Arial" w:cs="Arial"/>
          <w:sz w:val="24"/>
          <w:szCs w:val="24"/>
        </w:rPr>
        <w:t xml:space="preserve">, y el Sr. Ólger Irola Calderón, </w:t>
      </w:r>
      <w:proofErr w:type="gramStart"/>
      <w:r w:rsidRPr="00120651">
        <w:rPr>
          <w:rFonts w:ascii="Arial" w:hAnsi="Arial" w:cs="Arial"/>
          <w:sz w:val="24"/>
          <w:szCs w:val="24"/>
        </w:rPr>
        <w:t>Director</w:t>
      </w:r>
      <w:proofErr w:type="gramEnd"/>
      <w:r w:rsidRPr="00120651">
        <w:rPr>
          <w:rFonts w:ascii="Arial" w:hAnsi="Arial" w:cs="Arial"/>
          <w:sz w:val="24"/>
          <w:szCs w:val="24"/>
        </w:rPr>
        <w:t>.</w:t>
      </w:r>
    </w:p>
    <w:p w14:paraId="5F8DBE6B" w14:textId="77777777" w:rsidR="00A23193" w:rsidRPr="00120651" w:rsidRDefault="00A23193" w:rsidP="00A23193">
      <w:pPr>
        <w:jc w:val="both"/>
        <w:rPr>
          <w:rFonts w:ascii="Arial" w:hAnsi="Arial" w:cs="Arial"/>
          <w:sz w:val="24"/>
          <w:szCs w:val="24"/>
        </w:rPr>
      </w:pPr>
    </w:p>
    <w:p w14:paraId="4D257832" w14:textId="182511C8" w:rsidR="00277E42" w:rsidRPr="00120651" w:rsidRDefault="00277E42" w:rsidP="00A23193">
      <w:pPr>
        <w:jc w:val="both"/>
        <w:rPr>
          <w:rFonts w:ascii="Arial" w:hAnsi="Arial" w:cs="Arial"/>
          <w:sz w:val="24"/>
          <w:szCs w:val="24"/>
        </w:rPr>
      </w:pPr>
      <w:r w:rsidRPr="00120651">
        <w:rPr>
          <w:rFonts w:ascii="Arial" w:hAnsi="Arial" w:cs="Arial"/>
          <w:sz w:val="24"/>
          <w:szCs w:val="24"/>
        </w:rPr>
        <w:t xml:space="preserve">Sra. Ilianna Espinoza Mora, </w:t>
      </w:r>
      <w:r w:rsidRPr="00120651">
        <w:rPr>
          <w:rFonts w:ascii="Arial" w:eastAsia="Segoe UI" w:hAnsi="Arial" w:cs="Arial"/>
          <w:color w:val="000000" w:themeColor="text1"/>
          <w:sz w:val="24"/>
          <w:szCs w:val="24"/>
        </w:rPr>
        <w:t xml:space="preserve">desde </w:t>
      </w:r>
      <w:r w:rsidR="00DB6768" w:rsidRPr="00120651">
        <w:rPr>
          <w:rFonts w:ascii="Arial" w:eastAsia="Segoe UI" w:hAnsi="Arial" w:cs="Arial"/>
          <w:color w:val="000000" w:themeColor="text1"/>
          <w:sz w:val="24"/>
          <w:szCs w:val="24"/>
        </w:rPr>
        <w:t xml:space="preserve">Santo Domingo de Heredia, en </w:t>
      </w:r>
      <w:r w:rsidRPr="00120651">
        <w:rPr>
          <w:rFonts w:ascii="Arial" w:eastAsia="Segoe UI" w:hAnsi="Arial" w:cs="Arial"/>
          <w:color w:val="000000" w:themeColor="text1"/>
          <w:sz w:val="24"/>
          <w:szCs w:val="24"/>
        </w:rPr>
        <w:t>mi casa de habitació</w:t>
      </w:r>
      <w:r w:rsidR="00DB6768" w:rsidRPr="00120651">
        <w:rPr>
          <w:rFonts w:ascii="Arial" w:eastAsia="Segoe UI" w:hAnsi="Arial" w:cs="Arial"/>
          <w:color w:val="000000" w:themeColor="text1"/>
          <w:sz w:val="24"/>
          <w:szCs w:val="24"/>
        </w:rPr>
        <w:t>n.</w:t>
      </w:r>
    </w:p>
    <w:p w14:paraId="2AE5843D" w14:textId="77777777" w:rsidR="00277E42" w:rsidRPr="00120651" w:rsidRDefault="00277E42" w:rsidP="00A23193">
      <w:pPr>
        <w:jc w:val="both"/>
        <w:rPr>
          <w:rFonts w:ascii="Arial" w:hAnsi="Arial" w:cs="Arial"/>
          <w:sz w:val="24"/>
          <w:szCs w:val="24"/>
        </w:rPr>
      </w:pPr>
    </w:p>
    <w:p w14:paraId="5BCEEBA2" w14:textId="77777777" w:rsidR="00A23193" w:rsidRPr="00120651" w:rsidRDefault="00A23193" w:rsidP="00A23193">
      <w:pPr>
        <w:jc w:val="both"/>
        <w:rPr>
          <w:rFonts w:ascii="Arial" w:hAnsi="Arial" w:cs="Arial"/>
          <w:sz w:val="24"/>
          <w:szCs w:val="24"/>
        </w:rPr>
      </w:pPr>
      <w:r w:rsidRPr="00120651">
        <w:rPr>
          <w:rFonts w:ascii="Arial" w:hAnsi="Arial" w:cs="Arial"/>
          <w:sz w:val="24"/>
          <w:szCs w:val="24"/>
        </w:rPr>
        <w:t xml:space="preserve">Sr. Ólger Irola Calderón, </w:t>
      </w:r>
      <w:r w:rsidRPr="00120651">
        <w:rPr>
          <w:rFonts w:ascii="Arial" w:eastAsia="Segoe UI" w:hAnsi="Arial" w:cs="Arial"/>
          <w:color w:val="000000" w:themeColor="text1"/>
          <w:sz w:val="24"/>
          <w:szCs w:val="24"/>
        </w:rPr>
        <w:t>desde mi casa de habitación en Guápiles, Pococí.</w:t>
      </w:r>
    </w:p>
    <w:p w14:paraId="2C327ABF" w14:textId="77777777" w:rsidR="00A23193" w:rsidRPr="00120651" w:rsidRDefault="00A23193" w:rsidP="00A23193">
      <w:pPr>
        <w:jc w:val="both"/>
        <w:rPr>
          <w:rFonts w:ascii="Arial" w:hAnsi="Arial" w:cs="Arial"/>
          <w:bCs/>
          <w:sz w:val="24"/>
          <w:szCs w:val="24"/>
        </w:rPr>
      </w:pPr>
    </w:p>
    <w:p w14:paraId="582254AC" w14:textId="5474BEBF" w:rsidR="00A23193" w:rsidRPr="00120651" w:rsidRDefault="00A23193" w:rsidP="00A23193">
      <w:pPr>
        <w:jc w:val="both"/>
        <w:rPr>
          <w:rFonts w:ascii="Arial" w:hAnsi="Arial" w:cs="Arial"/>
          <w:sz w:val="24"/>
          <w:szCs w:val="24"/>
        </w:rPr>
      </w:pPr>
      <w:r w:rsidRPr="00120651">
        <w:rPr>
          <w:rFonts w:ascii="Arial" w:hAnsi="Arial" w:cs="Arial"/>
          <w:sz w:val="24"/>
          <w:szCs w:val="24"/>
        </w:rPr>
        <w:t xml:space="preserve">Sra. Floribel Méndez Fonseca, desde La Unión, </w:t>
      </w:r>
      <w:r w:rsidR="00DB6768" w:rsidRPr="00120651">
        <w:rPr>
          <w:rFonts w:ascii="Arial" w:hAnsi="Arial" w:cs="Arial"/>
          <w:sz w:val="24"/>
          <w:szCs w:val="24"/>
        </w:rPr>
        <w:t xml:space="preserve">Tres Ríos, </w:t>
      </w:r>
      <w:r w:rsidRPr="00120651">
        <w:rPr>
          <w:rFonts w:ascii="Arial" w:hAnsi="Arial" w:cs="Arial"/>
          <w:sz w:val="24"/>
          <w:szCs w:val="24"/>
        </w:rPr>
        <w:t>casa de habitación.</w:t>
      </w:r>
    </w:p>
    <w:p w14:paraId="38173ED9" w14:textId="77777777" w:rsidR="00A23193" w:rsidRPr="00120651" w:rsidRDefault="00A23193" w:rsidP="00A23193">
      <w:pPr>
        <w:jc w:val="both"/>
        <w:rPr>
          <w:rFonts w:ascii="Arial" w:hAnsi="Arial" w:cs="Arial"/>
          <w:sz w:val="24"/>
          <w:szCs w:val="24"/>
        </w:rPr>
      </w:pPr>
    </w:p>
    <w:p w14:paraId="61230BF4" w14:textId="54F5B493" w:rsidR="00A23193" w:rsidRPr="00120651" w:rsidRDefault="00A23193" w:rsidP="00A23193">
      <w:pPr>
        <w:jc w:val="both"/>
        <w:rPr>
          <w:rFonts w:ascii="Arial" w:hAnsi="Arial" w:cs="Arial"/>
          <w:sz w:val="24"/>
          <w:szCs w:val="24"/>
        </w:rPr>
      </w:pPr>
      <w:r w:rsidRPr="00120651">
        <w:rPr>
          <w:rFonts w:ascii="Arial" w:eastAsia="Segoe UI" w:hAnsi="Arial" w:cs="Arial"/>
          <w:color w:val="000000" w:themeColor="text1"/>
          <w:sz w:val="24"/>
          <w:szCs w:val="24"/>
        </w:rPr>
        <w:t>Sra. Alexandra Umaña Espinoza, desde San Antonio Coronado</w:t>
      </w:r>
      <w:r w:rsidR="007D06D9" w:rsidRPr="00120651">
        <w:rPr>
          <w:rFonts w:ascii="Arial" w:eastAsia="Segoe UI" w:hAnsi="Arial" w:cs="Arial"/>
          <w:color w:val="000000" w:themeColor="text1"/>
          <w:sz w:val="24"/>
          <w:szCs w:val="24"/>
        </w:rPr>
        <w:t>,</w:t>
      </w:r>
      <w:r w:rsidRPr="00120651">
        <w:rPr>
          <w:rFonts w:ascii="Arial" w:eastAsia="Segoe UI" w:hAnsi="Arial" w:cs="Arial"/>
          <w:color w:val="000000" w:themeColor="text1"/>
          <w:sz w:val="24"/>
          <w:szCs w:val="24"/>
        </w:rPr>
        <w:t xml:space="preserve"> en mi casa de habitación.</w:t>
      </w:r>
    </w:p>
    <w:p w14:paraId="077D4C71" w14:textId="77777777" w:rsidR="007B6F79" w:rsidRPr="00120651" w:rsidRDefault="007B6F79" w:rsidP="00A23193">
      <w:pPr>
        <w:jc w:val="both"/>
        <w:rPr>
          <w:rFonts w:ascii="Arial" w:hAnsi="Arial" w:cs="Arial"/>
          <w:sz w:val="24"/>
          <w:szCs w:val="24"/>
        </w:rPr>
      </w:pPr>
    </w:p>
    <w:p w14:paraId="71D50E0E" w14:textId="3CE8FE91" w:rsidR="007B6F79" w:rsidRPr="00120651" w:rsidRDefault="007B6F79" w:rsidP="00A23193">
      <w:pPr>
        <w:jc w:val="both"/>
        <w:rPr>
          <w:rFonts w:ascii="Arial" w:hAnsi="Arial" w:cs="Arial"/>
          <w:sz w:val="24"/>
          <w:szCs w:val="24"/>
        </w:rPr>
      </w:pPr>
      <w:r w:rsidRPr="00120651">
        <w:rPr>
          <w:rFonts w:ascii="Arial" w:hAnsi="Arial" w:cs="Arial"/>
          <w:sz w:val="24"/>
          <w:szCs w:val="24"/>
        </w:rPr>
        <w:t xml:space="preserve">Sra. Yorleni León Marchena, </w:t>
      </w:r>
      <w:proofErr w:type="gramStart"/>
      <w:r w:rsidRPr="00120651">
        <w:rPr>
          <w:rFonts w:ascii="Arial" w:hAnsi="Arial" w:cs="Arial"/>
          <w:sz w:val="24"/>
          <w:szCs w:val="24"/>
        </w:rPr>
        <w:t>Presidenta</w:t>
      </w:r>
      <w:proofErr w:type="gramEnd"/>
      <w:r w:rsidRPr="00120651">
        <w:rPr>
          <w:rFonts w:ascii="Arial" w:hAnsi="Arial" w:cs="Arial"/>
          <w:sz w:val="24"/>
          <w:szCs w:val="24"/>
        </w:rPr>
        <w:t>,</w:t>
      </w:r>
      <w:r w:rsidR="00E522B3" w:rsidRPr="00120651">
        <w:rPr>
          <w:rFonts w:ascii="Arial" w:hAnsi="Arial" w:cs="Arial"/>
          <w:sz w:val="24"/>
          <w:szCs w:val="24"/>
        </w:rPr>
        <w:t xml:space="preserve"> me encuentro ubica en Guápiles, en mi c</w:t>
      </w:r>
      <w:r w:rsidR="00334469" w:rsidRPr="00120651">
        <w:rPr>
          <w:rFonts w:ascii="Arial" w:hAnsi="Arial" w:cs="Arial"/>
          <w:sz w:val="24"/>
          <w:szCs w:val="24"/>
        </w:rPr>
        <w:t>asa de habitación</w:t>
      </w:r>
      <w:r w:rsidR="00E522B3" w:rsidRPr="00120651">
        <w:rPr>
          <w:rFonts w:ascii="Arial" w:hAnsi="Arial" w:cs="Arial"/>
          <w:sz w:val="24"/>
          <w:szCs w:val="24"/>
        </w:rPr>
        <w:t>, básicamente, porque hoy tuvimos cerrada la carretera 32, eso le impidió poderse desplazar en el transcurso de la mañana.</w:t>
      </w:r>
    </w:p>
    <w:p w14:paraId="17152C46" w14:textId="77777777" w:rsidR="00C74B38" w:rsidRPr="00120651" w:rsidRDefault="00C74B38" w:rsidP="00A23193">
      <w:pPr>
        <w:jc w:val="both"/>
        <w:rPr>
          <w:rFonts w:ascii="Arial" w:hAnsi="Arial" w:cs="Arial"/>
          <w:sz w:val="24"/>
          <w:szCs w:val="24"/>
        </w:rPr>
      </w:pPr>
    </w:p>
    <w:p w14:paraId="0CC36A3D" w14:textId="77777777" w:rsidR="00E522B3" w:rsidRPr="00120651" w:rsidRDefault="00C74B38" w:rsidP="00A23193">
      <w:pPr>
        <w:jc w:val="both"/>
        <w:rPr>
          <w:rFonts w:ascii="Arial" w:hAnsi="Arial" w:cs="Arial"/>
          <w:sz w:val="24"/>
          <w:szCs w:val="24"/>
        </w:rPr>
      </w:pPr>
      <w:r w:rsidRPr="00120651">
        <w:rPr>
          <w:rFonts w:ascii="Arial" w:hAnsi="Arial" w:cs="Arial"/>
          <w:b/>
          <w:bCs/>
          <w:sz w:val="24"/>
          <w:szCs w:val="24"/>
        </w:rPr>
        <w:t xml:space="preserve">AUSENTES CON JUSTIFICACIÓN: </w:t>
      </w:r>
      <w:r w:rsidR="00277E42" w:rsidRPr="00120651">
        <w:rPr>
          <w:rFonts w:ascii="Arial" w:hAnsi="Arial" w:cs="Arial"/>
          <w:sz w:val="24"/>
          <w:szCs w:val="24"/>
        </w:rPr>
        <w:t xml:space="preserve">Sr. Jorge Loría Núñez, </w:t>
      </w:r>
      <w:proofErr w:type="gramStart"/>
      <w:r w:rsidR="00277E42" w:rsidRPr="00120651">
        <w:rPr>
          <w:rFonts w:ascii="Arial" w:hAnsi="Arial" w:cs="Arial"/>
          <w:sz w:val="24"/>
          <w:szCs w:val="24"/>
        </w:rPr>
        <w:t>Director</w:t>
      </w:r>
      <w:proofErr w:type="gramEnd"/>
      <w:r w:rsidR="00D1554D" w:rsidRPr="00120651">
        <w:rPr>
          <w:rFonts w:ascii="Arial" w:hAnsi="Arial" w:cs="Arial"/>
          <w:sz w:val="24"/>
          <w:szCs w:val="24"/>
        </w:rPr>
        <w:t xml:space="preserve">, estado de salud. Y el señor Freddy Miranda </w:t>
      </w:r>
      <w:r w:rsidR="00334469" w:rsidRPr="00120651">
        <w:rPr>
          <w:rFonts w:ascii="Arial" w:hAnsi="Arial" w:cs="Arial"/>
          <w:sz w:val="24"/>
          <w:szCs w:val="24"/>
        </w:rPr>
        <w:t xml:space="preserve">Castro, por problemas de </w:t>
      </w:r>
      <w:r w:rsidR="00E522B3" w:rsidRPr="00120651">
        <w:rPr>
          <w:rFonts w:ascii="Arial" w:hAnsi="Arial" w:cs="Arial"/>
          <w:sz w:val="24"/>
          <w:szCs w:val="24"/>
        </w:rPr>
        <w:t>conexión de internet.</w:t>
      </w:r>
    </w:p>
    <w:p w14:paraId="121303DA" w14:textId="77777777" w:rsidR="00E522B3" w:rsidRPr="00120651" w:rsidRDefault="00E522B3" w:rsidP="00A23193">
      <w:pPr>
        <w:jc w:val="both"/>
        <w:rPr>
          <w:rFonts w:ascii="Arial" w:hAnsi="Arial" w:cs="Arial"/>
          <w:sz w:val="24"/>
          <w:szCs w:val="24"/>
        </w:rPr>
      </w:pPr>
    </w:p>
    <w:p w14:paraId="6DC74FF0" w14:textId="77777777" w:rsidR="00E522B3" w:rsidRPr="00120651" w:rsidRDefault="00E522B3" w:rsidP="00A23193">
      <w:pPr>
        <w:jc w:val="both"/>
        <w:rPr>
          <w:rFonts w:ascii="Arial" w:hAnsi="Arial" w:cs="Arial"/>
          <w:sz w:val="24"/>
          <w:szCs w:val="24"/>
        </w:rPr>
      </w:pPr>
      <w:r w:rsidRPr="00120651">
        <w:rPr>
          <w:rFonts w:ascii="Arial" w:hAnsi="Arial" w:cs="Arial"/>
          <w:b/>
          <w:bCs/>
          <w:sz w:val="24"/>
          <w:szCs w:val="24"/>
        </w:rPr>
        <w:t xml:space="preserve">Yorleni León: </w:t>
      </w:r>
      <w:r w:rsidRPr="00120651">
        <w:rPr>
          <w:rFonts w:ascii="Arial" w:hAnsi="Arial" w:cs="Arial"/>
          <w:sz w:val="24"/>
          <w:szCs w:val="24"/>
        </w:rPr>
        <w:t>Luego de constatar que tenemos el quórum necesario para la sesión de hoy.</w:t>
      </w:r>
    </w:p>
    <w:p w14:paraId="07D2B67E" w14:textId="77777777" w:rsidR="00E522B3" w:rsidRPr="00120651" w:rsidRDefault="00E522B3" w:rsidP="00A23193">
      <w:pPr>
        <w:jc w:val="both"/>
        <w:rPr>
          <w:rFonts w:ascii="Arial" w:hAnsi="Arial" w:cs="Arial"/>
          <w:sz w:val="24"/>
          <w:szCs w:val="24"/>
        </w:rPr>
      </w:pPr>
    </w:p>
    <w:p w14:paraId="7975AAD6" w14:textId="0B6CC541" w:rsidR="00C74B38" w:rsidRPr="00120651" w:rsidRDefault="00E522B3" w:rsidP="00A23193">
      <w:pPr>
        <w:jc w:val="both"/>
        <w:rPr>
          <w:rFonts w:ascii="Arial" w:hAnsi="Arial" w:cs="Arial"/>
          <w:sz w:val="24"/>
          <w:szCs w:val="24"/>
        </w:rPr>
      </w:pPr>
      <w:r w:rsidRPr="00120651">
        <w:rPr>
          <w:rFonts w:ascii="Arial" w:hAnsi="Arial" w:cs="Arial"/>
          <w:sz w:val="24"/>
          <w:szCs w:val="24"/>
        </w:rPr>
        <w:t>Dejo constancia en el acta sobre la participación de los compañeros y compañeras de las diferentes áreas que nos acompañan.</w:t>
      </w:r>
      <w:r w:rsidR="00334469" w:rsidRPr="00120651">
        <w:rPr>
          <w:rFonts w:ascii="Arial" w:hAnsi="Arial" w:cs="Arial"/>
          <w:sz w:val="24"/>
          <w:szCs w:val="24"/>
        </w:rPr>
        <w:t xml:space="preserve"> </w:t>
      </w:r>
    </w:p>
    <w:p w14:paraId="1384E0E0" w14:textId="77777777" w:rsidR="007975F2" w:rsidRPr="00120651" w:rsidRDefault="007975F2" w:rsidP="007848B8">
      <w:pPr>
        <w:jc w:val="both"/>
        <w:rPr>
          <w:rFonts w:ascii="Arial" w:hAnsi="Arial" w:cs="Arial"/>
          <w:bCs/>
          <w:sz w:val="24"/>
          <w:szCs w:val="24"/>
        </w:rPr>
      </w:pPr>
    </w:p>
    <w:p w14:paraId="5E1BB12B" w14:textId="20A2697E" w:rsidR="00386610" w:rsidRPr="00120651" w:rsidRDefault="00386610" w:rsidP="007848B8">
      <w:pPr>
        <w:pStyle w:val="Default"/>
        <w:widowControl w:val="0"/>
        <w:tabs>
          <w:tab w:val="left" w:pos="142"/>
          <w:tab w:val="left" w:pos="284"/>
          <w:tab w:val="left" w:pos="567"/>
          <w:tab w:val="left" w:pos="709"/>
          <w:tab w:val="left" w:pos="9214"/>
          <w:tab w:val="left" w:pos="10080"/>
        </w:tabs>
        <w:jc w:val="both"/>
        <w:rPr>
          <w:rFonts w:ascii="Arial" w:eastAsia="Arial" w:hAnsi="Arial" w:cs="Arial"/>
          <w:color w:val="auto"/>
        </w:rPr>
      </w:pPr>
      <w:r w:rsidRPr="00120651">
        <w:rPr>
          <w:rFonts w:ascii="Arial" w:hAnsi="Arial" w:cs="Arial"/>
          <w:b/>
          <w:bCs/>
          <w:color w:val="auto"/>
        </w:rPr>
        <w:t>INVITADOS E INVITADAS EN RAZON DE SU CARGO</w:t>
      </w:r>
      <w:bookmarkStart w:id="0" w:name="_Hlk114143972"/>
      <w:r w:rsidRPr="00120651">
        <w:rPr>
          <w:rFonts w:ascii="Arial" w:hAnsi="Arial" w:cs="Arial"/>
          <w:b/>
          <w:bCs/>
          <w:color w:val="auto"/>
        </w:rPr>
        <w:t xml:space="preserve">: </w:t>
      </w:r>
      <w:r w:rsidR="00213618" w:rsidRPr="00120651">
        <w:rPr>
          <w:rFonts w:ascii="Arial" w:hAnsi="Arial" w:cs="Arial"/>
          <w:color w:val="auto"/>
        </w:rPr>
        <w:t xml:space="preserve">Sra. Silvia Marlene Castro Quesada, Gerenta General, </w:t>
      </w:r>
      <w:r w:rsidRPr="00120651">
        <w:rPr>
          <w:rFonts w:ascii="Arial" w:hAnsi="Arial" w:cs="Arial"/>
          <w:color w:val="auto"/>
        </w:rPr>
        <w:t xml:space="preserve">Sr. Luis Felipe Barrantes Arias, </w:t>
      </w:r>
      <w:proofErr w:type="gramStart"/>
      <w:r w:rsidRPr="00120651">
        <w:rPr>
          <w:rFonts w:ascii="Arial" w:hAnsi="Arial" w:cs="Arial"/>
          <w:color w:val="auto"/>
        </w:rPr>
        <w:t>Director</w:t>
      </w:r>
      <w:proofErr w:type="gramEnd"/>
      <w:r w:rsidRPr="00120651">
        <w:rPr>
          <w:rFonts w:ascii="Arial" w:hAnsi="Arial" w:cs="Arial"/>
          <w:color w:val="auto"/>
        </w:rPr>
        <w:t xml:space="preserve"> de Desarrollo Social, Sr. Jafeth Soto Sánchez, </w:t>
      </w:r>
      <w:proofErr w:type="gramStart"/>
      <w:r w:rsidRPr="00120651">
        <w:rPr>
          <w:rFonts w:ascii="Arial" w:hAnsi="Arial" w:cs="Arial"/>
          <w:color w:val="auto"/>
        </w:rPr>
        <w:t>Director</w:t>
      </w:r>
      <w:proofErr w:type="gramEnd"/>
      <w:r w:rsidRPr="00120651">
        <w:rPr>
          <w:rFonts w:ascii="Arial" w:hAnsi="Arial" w:cs="Arial"/>
          <w:color w:val="auto"/>
        </w:rPr>
        <w:t xml:space="preserve"> de Soporte Administrativo, Sra. Marianela Navarro Romero, Auditora General, y </w:t>
      </w:r>
      <w:r w:rsidR="00FF1BAE" w:rsidRPr="00120651">
        <w:rPr>
          <w:rFonts w:ascii="Arial" w:hAnsi="Arial" w:cs="Arial"/>
          <w:color w:val="auto"/>
        </w:rPr>
        <w:t>Sr</w:t>
      </w:r>
      <w:r w:rsidR="00007BFD" w:rsidRPr="00120651">
        <w:rPr>
          <w:rFonts w:ascii="Arial" w:hAnsi="Arial" w:cs="Arial"/>
          <w:color w:val="auto"/>
        </w:rPr>
        <w:t xml:space="preserve">. Berny Vargas Mejía, </w:t>
      </w:r>
      <w:r w:rsidRPr="00120651">
        <w:rPr>
          <w:rFonts w:ascii="Arial" w:eastAsia="Arial" w:hAnsi="Arial" w:cs="Arial"/>
          <w:color w:val="auto"/>
        </w:rPr>
        <w:t>Asesor</w:t>
      </w:r>
      <w:r w:rsidR="00E97D91" w:rsidRPr="00120651">
        <w:rPr>
          <w:rFonts w:ascii="Arial" w:eastAsia="Arial" w:hAnsi="Arial" w:cs="Arial"/>
          <w:color w:val="auto"/>
        </w:rPr>
        <w:t>ía</w:t>
      </w:r>
      <w:r w:rsidRPr="00120651">
        <w:rPr>
          <w:rFonts w:ascii="Arial" w:eastAsia="Arial" w:hAnsi="Arial" w:cs="Arial"/>
          <w:color w:val="auto"/>
        </w:rPr>
        <w:t xml:space="preserve"> Jurídic</w:t>
      </w:r>
      <w:r w:rsidR="00E97D91" w:rsidRPr="00120651">
        <w:rPr>
          <w:rFonts w:ascii="Arial" w:eastAsia="Arial" w:hAnsi="Arial" w:cs="Arial"/>
          <w:color w:val="auto"/>
        </w:rPr>
        <w:t>a</w:t>
      </w:r>
      <w:r w:rsidRPr="00120651">
        <w:rPr>
          <w:rFonts w:ascii="Arial" w:eastAsia="Arial" w:hAnsi="Arial" w:cs="Arial"/>
          <w:color w:val="auto"/>
        </w:rPr>
        <w:t>.</w:t>
      </w:r>
      <w:bookmarkEnd w:id="0"/>
      <w:r w:rsidRPr="00120651">
        <w:rPr>
          <w:rFonts w:ascii="Arial" w:eastAsia="Arial" w:hAnsi="Arial" w:cs="Arial"/>
          <w:color w:val="auto"/>
        </w:rPr>
        <w:t xml:space="preserve"> </w:t>
      </w:r>
    </w:p>
    <w:p w14:paraId="67689B4E" w14:textId="77777777" w:rsidR="00386610" w:rsidRPr="00120651" w:rsidRDefault="00386610" w:rsidP="007848B8">
      <w:pPr>
        <w:pStyle w:val="Default"/>
        <w:widowControl w:val="0"/>
        <w:tabs>
          <w:tab w:val="left" w:pos="142"/>
          <w:tab w:val="left" w:pos="284"/>
          <w:tab w:val="left" w:pos="567"/>
          <w:tab w:val="left" w:pos="709"/>
          <w:tab w:val="left" w:pos="9214"/>
          <w:tab w:val="left" w:pos="10080"/>
        </w:tabs>
        <w:jc w:val="both"/>
        <w:rPr>
          <w:rFonts w:ascii="Arial" w:eastAsia="Arial" w:hAnsi="Arial" w:cs="Arial"/>
          <w:color w:val="auto"/>
        </w:rPr>
      </w:pPr>
    </w:p>
    <w:p w14:paraId="4B645ADE" w14:textId="1AA8241D" w:rsidR="00213618" w:rsidRPr="00120651" w:rsidRDefault="00213618" w:rsidP="007848B8">
      <w:pPr>
        <w:jc w:val="both"/>
        <w:rPr>
          <w:rFonts w:ascii="Arial" w:hAnsi="Arial" w:cs="Arial"/>
          <w:sz w:val="24"/>
          <w:szCs w:val="24"/>
        </w:rPr>
      </w:pPr>
      <w:r w:rsidRPr="00120651">
        <w:rPr>
          <w:rFonts w:ascii="Arial" w:hAnsi="Arial" w:cs="Arial"/>
          <w:sz w:val="24"/>
          <w:szCs w:val="24"/>
        </w:rPr>
        <w:t xml:space="preserve">Sra. Silvia Marlene Castro Quesada, </w:t>
      </w:r>
      <w:r w:rsidR="00E522B3" w:rsidRPr="00120651">
        <w:rPr>
          <w:rFonts w:ascii="Arial" w:hAnsi="Arial" w:cs="Arial"/>
          <w:sz w:val="24"/>
          <w:szCs w:val="24"/>
        </w:rPr>
        <w:t xml:space="preserve">participo </w:t>
      </w:r>
      <w:r w:rsidRPr="00120651">
        <w:rPr>
          <w:rFonts w:ascii="Arial" w:hAnsi="Arial" w:cs="Arial"/>
          <w:sz w:val="24"/>
          <w:szCs w:val="24"/>
        </w:rPr>
        <w:t xml:space="preserve">desde </w:t>
      </w:r>
      <w:r w:rsidR="00E522B3" w:rsidRPr="00120651">
        <w:rPr>
          <w:rFonts w:ascii="Arial" w:hAnsi="Arial" w:cs="Arial"/>
          <w:sz w:val="24"/>
          <w:szCs w:val="24"/>
        </w:rPr>
        <w:t>Cartago.</w:t>
      </w:r>
      <w:r w:rsidRPr="00120651">
        <w:rPr>
          <w:rFonts w:ascii="Arial" w:hAnsi="Arial" w:cs="Arial"/>
          <w:sz w:val="24"/>
          <w:szCs w:val="24"/>
        </w:rPr>
        <w:t xml:space="preserve"> </w:t>
      </w:r>
    </w:p>
    <w:p w14:paraId="4201380A" w14:textId="77777777" w:rsidR="00213618" w:rsidRPr="00120651" w:rsidRDefault="00213618" w:rsidP="007848B8">
      <w:pPr>
        <w:jc w:val="both"/>
        <w:rPr>
          <w:rFonts w:ascii="Arial" w:hAnsi="Arial" w:cs="Arial"/>
          <w:sz w:val="24"/>
          <w:szCs w:val="24"/>
        </w:rPr>
      </w:pPr>
    </w:p>
    <w:p w14:paraId="331AF3A0" w14:textId="069EB568" w:rsidR="00386610" w:rsidRPr="00120651" w:rsidRDefault="00386610" w:rsidP="007848B8">
      <w:pPr>
        <w:jc w:val="both"/>
        <w:rPr>
          <w:rFonts w:ascii="Arial" w:hAnsi="Arial" w:cs="Arial"/>
          <w:sz w:val="24"/>
          <w:szCs w:val="24"/>
        </w:rPr>
      </w:pPr>
      <w:r w:rsidRPr="00120651">
        <w:rPr>
          <w:rFonts w:ascii="Arial" w:hAnsi="Arial" w:cs="Arial"/>
          <w:sz w:val="24"/>
          <w:szCs w:val="24"/>
        </w:rPr>
        <w:t>Sr. Jafeth Soto</w:t>
      </w:r>
      <w:r w:rsidR="00D40238" w:rsidRPr="00120651">
        <w:rPr>
          <w:rFonts w:ascii="Arial" w:hAnsi="Arial" w:cs="Arial"/>
          <w:sz w:val="24"/>
          <w:szCs w:val="24"/>
        </w:rPr>
        <w:t xml:space="preserve"> Sánchez</w:t>
      </w:r>
      <w:r w:rsidRPr="00120651">
        <w:rPr>
          <w:rFonts w:ascii="Arial" w:hAnsi="Arial" w:cs="Arial"/>
          <w:sz w:val="24"/>
          <w:szCs w:val="24"/>
        </w:rPr>
        <w:t>, me encuentra en las oficinas centrales del IMAS.</w:t>
      </w:r>
    </w:p>
    <w:p w14:paraId="2C01175E" w14:textId="77777777" w:rsidR="00386610" w:rsidRPr="00120651" w:rsidRDefault="00386610" w:rsidP="007848B8">
      <w:pPr>
        <w:jc w:val="both"/>
        <w:rPr>
          <w:rFonts w:ascii="Arial" w:hAnsi="Arial" w:cs="Arial"/>
          <w:sz w:val="24"/>
          <w:szCs w:val="24"/>
        </w:rPr>
      </w:pPr>
    </w:p>
    <w:p w14:paraId="40EA4D9C" w14:textId="77777777" w:rsidR="00386610" w:rsidRPr="00120651" w:rsidRDefault="00386610" w:rsidP="007848B8">
      <w:pPr>
        <w:jc w:val="both"/>
        <w:rPr>
          <w:rFonts w:ascii="Arial" w:hAnsi="Arial" w:cs="Arial"/>
          <w:sz w:val="24"/>
          <w:szCs w:val="24"/>
        </w:rPr>
      </w:pPr>
      <w:r w:rsidRPr="00120651">
        <w:rPr>
          <w:rFonts w:ascii="Arial" w:hAnsi="Arial" w:cs="Arial"/>
          <w:sz w:val="24"/>
          <w:szCs w:val="24"/>
        </w:rPr>
        <w:t xml:space="preserve">Sr. Luis Felipe Barrantes Arias, ubicado en mi casa de habitación en Curridabat.   </w:t>
      </w:r>
    </w:p>
    <w:p w14:paraId="69A7C43F" w14:textId="77777777" w:rsidR="007975F2" w:rsidRPr="00120651" w:rsidRDefault="007975F2" w:rsidP="007848B8">
      <w:pPr>
        <w:jc w:val="both"/>
        <w:rPr>
          <w:rFonts w:ascii="Arial" w:hAnsi="Arial" w:cs="Arial"/>
          <w:sz w:val="24"/>
          <w:szCs w:val="24"/>
        </w:rPr>
      </w:pPr>
    </w:p>
    <w:p w14:paraId="434C51A3" w14:textId="6D516043" w:rsidR="00386610" w:rsidRPr="00120651" w:rsidRDefault="00FF1BAE" w:rsidP="007848B8">
      <w:pPr>
        <w:jc w:val="both"/>
        <w:rPr>
          <w:rFonts w:ascii="Arial" w:hAnsi="Arial" w:cs="Arial"/>
          <w:sz w:val="24"/>
          <w:szCs w:val="24"/>
        </w:rPr>
      </w:pPr>
      <w:r w:rsidRPr="00120651">
        <w:rPr>
          <w:rFonts w:ascii="Arial" w:hAnsi="Arial" w:cs="Arial"/>
          <w:sz w:val="24"/>
          <w:szCs w:val="24"/>
        </w:rPr>
        <w:t xml:space="preserve">Sr. </w:t>
      </w:r>
      <w:r w:rsidR="00007BFD" w:rsidRPr="00120651">
        <w:rPr>
          <w:rFonts w:ascii="Arial" w:hAnsi="Arial" w:cs="Arial"/>
          <w:sz w:val="24"/>
          <w:szCs w:val="24"/>
        </w:rPr>
        <w:t>Berny Vargas Mejía</w:t>
      </w:r>
      <w:r w:rsidR="00E05829" w:rsidRPr="00120651">
        <w:rPr>
          <w:rStyle w:val="normaltextrun"/>
          <w:rFonts w:ascii="Arial" w:hAnsi="Arial" w:cs="Arial"/>
          <w:sz w:val="24"/>
          <w:szCs w:val="24"/>
          <w:shd w:val="clear" w:color="auto" w:fill="FFFFFF"/>
        </w:rPr>
        <w:t>,</w:t>
      </w:r>
      <w:r w:rsidR="00386610" w:rsidRPr="00120651">
        <w:rPr>
          <w:rStyle w:val="normaltextrun"/>
          <w:rFonts w:ascii="Arial" w:hAnsi="Arial" w:cs="Arial"/>
          <w:sz w:val="24"/>
          <w:szCs w:val="24"/>
          <w:shd w:val="clear" w:color="auto" w:fill="FFFFFF"/>
        </w:rPr>
        <w:t xml:space="preserve"> tomo la sesión</w:t>
      </w:r>
      <w:r w:rsidR="00386610" w:rsidRPr="00120651">
        <w:rPr>
          <w:rFonts w:ascii="Arial" w:hAnsi="Arial" w:cs="Arial"/>
          <w:sz w:val="24"/>
          <w:szCs w:val="24"/>
        </w:rPr>
        <w:t xml:space="preserve"> </w:t>
      </w:r>
      <w:r w:rsidR="004B1976" w:rsidRPr="00120651">
        <w:rPr>
          <w:rFonts w:ascii="Arial" w:hAnsi="Arial" w:cs="Arial"/>
          <w:sz w:val="24"/>
          <w:szCs w:val="24"/>
        </w:rPr>
        <w:t xml:space="preserve">desde las </w:t>
      </w:r>
      <w:r w:rsidR="00386610" w:rsidRPr="00120651">
        <w:rPr>
          <w:rFonts w:ascii="Arial" w:hAnsi="Arial" w:cs="Arial"/>
          <w:sz w:val="24"/>
          <w:szCs w:val="24"/>
        </w:rPr>
        <w:t xml:space="preserve">oficinas centrales del IMAS. </w:t>
      </w:r>
    </w:p>
    <w:p w14:paraId="61E4C429" w14:textId="77777777" w:rsidR="00386610" w:rsidRPr="00120651" w:rsidRDefault="00386610" w:rsidP="007848B8">
      <w:pPr>
        <w:jc w:val="both"/>
        <w:rPr>
          <w:rFonts w:ascii="Arial" w:hAnsi="Arial" w:cs="Arial"/>
          <w:sz w:val="24"/>
          <w:szCs w:val="24"/>
        </w:rPr>
      </w:pPr>
    </w:p>
    <w:p w14:paraId="204652F4" w14:textId="39BC25CC" w:rsidR="00386610" w:rsidRPr="00120651" w:rsidRDefault="00386610" w:rsidP="007848B8">
      <w:pPr>
        <w:jc w:val="both"/>
        <w:rPr>
          <w:rFonts w:ascii="Arial" w:hAnsi="Arial" w:cs="Arial"/>
          <w:sz w:val="24"/>
          <w:szCs w:val="24"/>
        </w:rPr>
      </w:pPr>
      <w:r w:rsidRPr="00120651">
        <w:rPr>
          <w:rFonts w:ascii="Arial" w:hAnsi="Arial" w:cs="Arial"/>
          <w:sz w:val="24"/>
          <w:szCs w:val="24"/>
        </w:rPr>
        <w:t xml:space="preserve">Sra. Marianela Navarro Romero, desde las </w:t>
      </w:r>
      <w:r w:rsidR="00F607E2" w:rsidRPr="00120651">
        <w:rPr>
          <w:rFonts w:ascii="Arial" w:hAnsi="Arial" w:cs="Arial"/>
          <w:sz w:val="24"/>
          <w:szCs w:val="24"/>
        </w:rPr>
        <w:t xml:space="preserve">oficinas de la Auditoría Interna, en el </w:t>
      </w:r>
      <w:proofErr w:type="gramStart"/>
      <w:r w:rsidR="00F607E2" w:rsidRPr="00120651">
        <w:rPr>
          <w:rFonts w:ascii="Arial" w:hAnsi="Arial" w:cs="Arial"/>
          <w:sz w:val="24"/>
          <w:szCs w:val="24"/>
        </w:rPr>
        <w:t xml:space="preserve">edificio </w:t>
      </w:r>
      <w:r w:rsidRPr="00120651">
        <w:rPr>
          <w:rFonts w:ascii="Arial" w:hAnsi="Arial" w:cs="Arial"/>
          <w:sz w:val="24"/>
          <w:szCs w:val="24"/>
        </w:rPr>
        <w:t xml:space="preserve"> central</w:t>
      </w:r>
      <w:proofErr w:type="gramEnd"/>
      <w:r w:rsidRPr="00120651">
        <w:rPr>
          <w:rFonts w:ascii="Arial" w:hAnsi="Arial" w:cs="Arial"/>
          <w:sz w:val="24"/>
          <w:szCs w:val="24"/>
        </w:rPr>
        <w:t xml:space="preserve"> del IMAS.</w:t>
      </w:r>
    </w:p>
    <w:p w14:paraId="3505AC24" w14:textId="77777777" w:rsidR="00804B84" w:rsidRPr="00120651" w:rsidRDefault="00804B84" w:rsidP="007848B8">
      <w:pPr>
        <w:jc w:val="both"/>
        <w:rPr>
          <w:rFonts w:ascii="Arial" w:hAnsi="Arial" w:cs="Arial"/>
          <w:b/>
          <w:bCs/>
          <w:sz w:val="24"/>
          <w:szCs w:val="24"/>
        </w:rPr>
      </w:pPr>
    </w:p>
    <w:p w14:paraId="05640896" w14:textId="77777777" w:rsidR="00CF7B54" w:rsidRPr="00120651" w:rsidRDefault="00CF7B54" w:rsidP="00CF7B54">
      <w:pPr>
        <w:tabs>
          <w:tab w:val="left" w:pos="142"/>
          <w:tab w:val="left" w:pos="284"/>
          <w:tab w:val="left" w:pos="426"/>
        </w:tabs>
        <w:jc w:val="both"/>
        <w:rPr>
          <w:rFonts w:ascii="Arial" w:hAnsi="Arial" w:cs="Arial"/>
          <w:sz w:val="24"/>
          <w:szCs w:val="24"/>
        </w:rPr>
      </w:pPr>
      <w:r w:rsidRPr="00120651">
        <w:rPr>
          <w:rFonts w:ascii="Arial" w:hAnsi="Arial" w:cs="Arial"/>
          <w:b/>
          <w:bCs/>
          <w:sz w:val="24"/>
          <w:szCs w:val="24"/>
        </w:rPr>
        <w:t>Yorleni León:</w:t>
      </w:r>
      <w:r w:rsidRPr="00120651">
        <w:rPr>
          <w:rFonts w:ascii="Arial" w:hAnsi="Arial" w:cs="Arial"/>
          <w:sz w:val="24"/>
          <w:szCs w:val="24"/>
        </w:rPr>
        <w:t xml:space="preserve"> Dejar en actas que la Sra. Cinthya Carvajal, no nos acompaña, porque se encuentra de vacaciones.</w:t>
      </w:r>
    </w:p>
    <w:p w14:paraId="1ABF01B4" w14:textId="77777777" w:rsidR="00CF7B54" w:rsidRPr="00120651" w:rsidRDefault="00CF7B54" w:rsidP="007848B8">
      <w:pPr>
        <w:jc w:val="both"/>
        <w:rPr>
          <w:rFonts w:ascii="Arial" w:hAnsi="Arial" w:cs="Arial"/>
          <w:b/>
          <w:bCs/>
          <w:sz w:val="24"/>
          <w:szCs w:val="24"/>
        </w:rPr>
      </w:pPr>
    </w:p>
    <w:p w14:paraId="117F1745" w14:textId="3C5EC52C" w:rsidR="00334469" w:rsidRPr="00120651" w:rsidRDefault="00334469" w:rsidP="007848B8">
      <w:pPr>
        <w:jc w:val="both"/>
        <w:rPr>
          <w:rFonts w:ascii="Arial" w:hAnsi="Arial" w:cs="Arial"/>
          <w:b/>
          <w:bCs/>
          <w:sz w:val="24"/>
          <w:szCs w:val="24"/>
        </w:rPr>
      </w:pPr>
      <w:r w:rsidRPr="00120651">
        <w:rPr>
          <w:rFonts w:ascii="Arial" w:hAnsi="Arial" w:cs="Arial"/>
          <w:b/>
          <w:bCs/>
          <w:sz w:val="24"/>
          <w:szCs w:val="24"/>
        </w:rPr>
        <w:t>AUSENTE:</w:t>
      </w:r>
      <w:r w:rsidR="0075569C" w:rsidRPr="00120651">
        <w:rPr>
          <w:rFonts w:ascii="Arial" w:hAnsi="Arial" w:cs="Arial"/>
          <w:b/>
          <w:bCs/>
          <w:sz w:val="24"/>
          <w:szCs w:val="24"/>
        </w:rPr>
        <w:t xml:space="preserve"> </w:t>
      </w:r>
      <w:r w:rsidR="0075569C" w:rsidRPr="00120651">
        <w:rPr>
          <w:rFonts w:ascii="Arial" w:hAnsi="Arial" w:cs="Arial"/>
          <w:sz w:val="24"/>
          <w:szCs w:val="24"/>
        </w:rPr>
        <w:t xml:space="preserve">Sra. Cinthya Carvajal Campos, por estar de vacaciones. </w:t>
      </w:r>
    </w:p>
    <w:p w14:paraId="2B3FAAA2" w14:textId="77777777" w:rsidR="008B5D78" w:rsidRPr="00120651" w:rsidRDefault="008B5D78" w:rsidP="00D45E6B">
      <w:pPr>
        <w:tabs>
          <w:tab w:val="left" w:pos="142"/>
          <w:tab w:val="left" w:pos="284"/>
          <w:tab w:val="left" w:pos="426"/>
        </w:tabs>
        <w:jc w:val="both"/>
        <w:rPr>
          <w:rFonts w:ascii="Arial" w:hAnsi="Arial" w:cs="Arial"/>
          <w:sz w:val="24"/>
          <w:szCs w:val="24"/>
        </w:rPr>
      </w:pPr>
    </w:p>
    <w:p w14:paraId="3343CC81" w14:textId="78DBE36C" w:rsidR="009C2B42" w:rsidRPr="00120651" w:rsidRDefault="00CF7B54" w:rsidP="00D45E6B">
      <w:pPr>
        <w:tabs>
          <w:tab w:val="left" w:pos="142"/>
          <w:tab w:val="left" w:pos="284"/>
          <w:tab w:val="left" w:pos="426"/>
        </w:tabs>
        <w:jc w:val="both"/>
        <w:rPr>
          <w:rFonts w:ascii="Arial" w:eastAsia="Arial" w:hAnsi="Arial" w:cs="Arial"/>
          <w:bCs/>
          <w:sz w:val="24"/>
          <w:szCs w:val="24"/>
          <w:lang w:val="es-CR"/>
        </w:rPr>
      </w:pPr>
      <w:r w:rsidRPr="00120651">
        <w:rPr>
          <w:rFonts w:ascii="Arial" w:hAnsi="Arial" w:cs="Arial"/>
          <w:b/>
          <w:bCs/>
          <w:sz w:val="24"/>
          <w:szCs w:val="24"/>
        </w:rPr>
        <w:t>Yorleni León:</w:t>
      </w:r>
      <w:r w:rsidRPr="00120651">
        <w:rPr>
          <w:rFonts w:ascii="Arial" w:hAnsi="Arial" w:cs="Arial"/>
          <w:sz w:val="24"/>
          <w:szCs w:val="24"/>
        </w:rPr>
        <w:t xml:space="preserve"> </w:t>
      </w:r>
      <w:r w:rsidR="00386610" w:rsidRPr="00120651">
        <w:rPr>
          <w:rFonts w:ascii="Arial" w:eastAsia="Arial" w:hAnsi="Arial" w:cs="Arial"/>
          <w:bCs/>
          <w:sz w:val="24"/>
          <w:szCs w:val="24"/>
          <w:lang w:val="es-CR"/>
        </w:rPr>
        <w:t>Voy a pasar al segundo punto que es la lectura y aprobación del orden del día.</w:t>
      </w:r>
    </w:p>
    <w:p w14:paraId="5DBF4168" w14:textId="77777777" w:rsidR="003B2EF3" w:rsidRPr="00120651" w:rsidRDefault="003B2EF3" w:rsidP="003B2EF3">
      <w:pPr>
        <w:widowControl w:val="0"/>
        <w:tabs>
          <w:tab w:val="left" w:pos="142"/>
          <w:tab w:val="left" w:pos="284"/>
          <w:tab w:val="left" w:pos="426"/>
          <w:tab w:val="left" w:pos="1753"/>
          <w:tab w:val="left" w:pos="9214"/>
        </w:tabs>
        <w:suppressAutoHyphens/>
        <w:spacing w:line="259" w:lineRule="auto"/>
        <w:jc w:val="both"/>
        <w:rPr>
          <w:rFonts w:ascii="Arial" w:eastAsia="Calibri" w:hAnsi="Arial" w:cs="Arial"/>
          <w:kern w:val="2"/>
          <w:sz w:val="24"/>
          <w:szCs w:val="24"/>
          <w:lang w:val="es-CR" w:eastAsia="en-US"/>
        </w:rPr>
      </w:pPr>
      <w:bookmarkStart w:id="1" w:name="_Hlk184394380"/>
    </w:p>
    <w:p w14:paraId="3238B2B4" w14:textId="77777777" w:rsidR="00271396" w:rsidRPr="00120651" w:rsidRDefault="00271396" w:rsidP="00271396">
      <w:pPr>
        <w:widowControl w:val="0"/>
        <w:tabs>
          <w:tab w:val="left" w:pos="142"/>
          <w:tab w:val="left" w:pos="284"/>
          <w:tab w:val="left" w:pos="426"/>
          <w:tab w:val="left" w:pos="709"/>
          <w:tab w:val="left" w:pos="9214"/>
          <w:tab w:val="left" w:pos="10080"/>
        </w:tabs>
        <w:suppressAutoHyphens/>
        <w:contextualSpacing/>
        <w:jc w:val="both"/>
        <w:rPr>
          <w:rFonts w:ascii="Arial" w:eastAsia="Arial" w:hAnsi="Arial" w:cs="Arial"/>
          <w:sz w:val="24"/>
          <w:szCs w:val="24"/>
          <w:lang w:val="es-ES_tradnl"/>
        </w:rPr>
      </w:pPr>
      <w:r w:rsidRPr="00120651">
        <w:rPr>
          <w:rFonts w:ascii="Arial" w:eastAsia="Arial" w:hAnsi="Arial" w:cs="Arial"/>
          <w:b/>
          <w:bCs/>
          <w:sz w:val="24"/>
          <w:szCs w:val="24"/>
        </w:rPr>
        <w:t xml:space="preserve">ARTÍCULO SEGUNDO: LECTURA Y APROBACIÓN DEL ORDEN DEL DÍA </w:t>
      </w:r>
    </w:p>
    <w:p w14:paraId="593A721D" w14:textId="77777777" w:rsidR="00271396" w:rsidRPr="00120651" w:rsidRDefault="00271396" w:rsidP="003B2EF3">
      <w:pPr>
        <w:widowControl w:val="0"/>
        <w:tabs>
          <w:tab w:val="left" w:pos="142"/>
          <w:tab w:val="left" w:pos="284"/>
          <w:tab w:val="left" w:pos="426"/>
          <w:tab w:val="left" w:pos="1753"/>
          <w:tab w:val="left" w:pos="9214"/>
        </w:tabs>
        <w:suppressAutoHyphens/>
        <w:spacing w:line="259" w:lineRule="auto"/>
        <w:jc w:val="both"/>
        <w:rPr>
          <w:rFonts w:ascii="Arial" w:eastAsia="Calibri" w:hAnsi="Arial" w:cs="Arial"/>
          <w:kern w:val="2"/>
          <w:sz w:val="24"/>
          <w:szCs w:val="24"/>
          <w:lang w:val="es-CR" w:eastAsia="en-US"/>
        </w:rPr>
      </w:pPr>
    </w:p>
    <w:bookmarkEnd w:id="1"/>
    <w:p w14:paraId="6E1F4FCC" w14:textId="77777777" w:rsidR="001A5EB7" w:rsidRPr="00120651" w:rsidRDefault="001A5EB7" w:rsidP="001A5EB7">
      <w:pPr>
        <w:widowControl w:val="0"/>
        <w:numPr>
          <w:ilvl w:val="0"/>
          <w:numId w:val="21"/>
        </w:numPr>
        <w:tabs>
          <w:tab w:val="left" w:pos="142"/>
          <w:tab w:val="left" w:pos="284"/>
          <w:tab w:val="left" w:pos="426"/>
          <w:tab w:val="left" w:pos="1753"/>
          <w:tab w:val="left" w:pos="9214"/>
        </w:tabs>
        <w:suppressAutoHyphens/>
        <w:spacing w:after="160" w:line="256" w:lineRule="auto"/>
        <w:contextualSpacing/>
        <w:jc w:val="both"/>
        <w:rPr>
          <w:rFonts w:ascii="Arial" w:eastAsia="Arial" w:hAnsi="Arial" w:cs="Arial"/>
          <w:sz w:val="24"/>
          <w:szCs w:val="24"/>
        </w:rPr>
      </w:pPr>
      <w:r w:rsidRPr="00120651">
        <w:rPr>
          <w:rFonts w:ascii="Arial" w:eastAsia="Arial" w:hAnsi="Arial" w:cs="Arial"/>
          <w:b/>
          <w:bCs/>
          <w:sz w:val="24"/>
          <w:szCs w:val="24"/>
        </w:rPr>
        <w:t>COMPROBACIÓN DE QUÓRUM</w:t>
      </w:r>
    </w:p>
    <w:p w14:paraId="4245423D" w14:textId="77777777" w:rsidR="001A5EB7" w:rsidRPr="00120651" w:rsidRDefault="001A5EB7" w:rsidP="001A5EB7">
      <w:pPr>
        <w:widowControl w:val="0"/>
        <w:tabs>
          <w:tab w:val="left" w:pos="142"/>
          <w:tab w:val="left" w:pos="284"/>
          <w:tab w:val="left" w:pos="426"/>
          <w:tab w:val="left" w:pos="1753"/>
          <w:tab w:val="left" w:pos="9214"/>
        </w:tabs>
        <w:suppressAutoHyphens/>
        <w:contextualSpacing/>
        <w:jc w:val="both"/>
        <w:rPr>
          <w:rFonts w:ascii="Arial" w:eastAsia="Arial" w:hAnsi="Arial" w:cs="Arial"/>
          <w:sz w:val="24"/>
          <w:szCs w:val="24"/>
        </w:rPr>
      </w:pPr>
    </w:p>
    <w:p w14:paraId="760B052F" w14:textId="77777777" w:rsidR="001A5EB7" w:rsidRPr="00120651" w:rsidRDefault="001A5EB7" w:rsidP="001A5EB7">
      <w:pPr>
        <w:widowControl w:val="0"/>
        <w:numPr>
          <w:ilvl w:val="0"/>
          <w:numId w:val="21"/>
        </w:numPr>
        <w:tabs>
          <w:tab w:val="left" w:pos="142"/>
          <w:tab w:val="left" w:pos="284"/>
          <w:tab w:val="left" w:pos="426"/>
          <w:tab w:val="left" w:pos="709"/>
          <w:tab w:val="left" w:pos="9214"/>
          <w:tab w:val="left" w:pos="10080"/>
        </w:tabs>
        <w:suppressAutoHyphens/>
        <w:spacing w:after="160" w:line="256" w:lineRule="auto"/>
        <w:contextualSpacing/>
        <w:jc w:val="both"/>
        <w:rPr>
          <w:rFonts w:ascii="Arial" w:eastAsia="Arial" w:hAnsi="Arial" w:cs="Arial"/>
          <w:sz w:val="24"/>
          <w:szCs w:val="24"/>
        </w:rPr>
      </w:pPr>
      <w:r w:rsidRPr="00120651">
        <w:rPr>
          <w:rFonts w:ascii="Arial" w:eastAsia="Arial" w:hAnsi="Arial" w:cs="Arial"/>
          <w:b/>
          <w:bCs/>
          <w:sz w:val="24"/>
          <w:szCs w:val="24"/>
        </w:rPr>
        <w:t xml:space="preserve">LECTURA Y APROBACIÓN DEL ORDEN DEL DÍA </w:t>
      </w:r>
    </w:p>
    <w:p w14:paraId="1FD2D2EA" w14:textId="77777777" w:rsidR="001A5EB7" w:rsidRPr="00120651" w:rsidRDefault="001A5EB7" w:rsidP="001A5EB7">
      <w:pPr>
        <w:ind w:left="720"/>
        <w:contextualSpacing/>
        <w:rPr>
          <w:rFonts w:ascii="Arial" w:eastAsia="Arial" w:hAnsi="Arial" w:cs="Arial"/>
          <w:sz w:val="24"/>
          <w:szCs w:val="24"/>
        </w:rPr>
      </w:pPr>
    </w:p>
    <w:p w14:paraId="75F211C7" w14:textId="77777777" w:rsidR="001A5EB7" w:rsidRPr="00120651" w:rsidRDefault="001A5EB7" w:rsidP="001A5EB7">
      <w:pPr>
        <w:widowControl w:val="0"/>
        <w:numPr>
          <w:ilvl w:val="0"/>
          <w:numId w:val="21"/>
        </w:numPr>
        <w:tabs>
          <w:tab w:val="left" w:pos="142"/>
          <w:tab w:val="left" w:pos="284"/>
          <w:tab w:val="left" w:pos="426"/>
          <w:tab w:val="left" w:pos="709"/>
          <w:tab w:val="left" w:pos="9214"/>
          <w:tab w:val="left" w:pos="10080"/>
        </w:tabs>
        <w:suppressAutoHyphens/>
        <w:spacing w:after="160" w:line="256" w:lineRule="auto"/>
        <w:contextualSpacing/>
        <w:jc w:val="both"/>
        <w:rPr>
          <w:rFonts w:ascii="Arial" w:eastAsia="Arial" w:hAnsi="Arial" w:cs="Arial"/>
          <w:sz w:val="24"/>
          <w:szCs w:val="24"/>
        </w:rPr>
      </w:pPr>
      <w:r w:rsidRPr="00120651">
        <w:rPr>
          <w:rFonts w:ascii="Arial" w:eastAsia="Arial" w:hAnsi="Arial" w:cs="Arial"/>
          <w:b/>
          <w:bCs/>
          <w:sz w:val="24"/>
          <w:szCs w:val="24"/>
        </w:rPr>
        <w:t>LECTURA Y APROBACIÓN DEL ACTA No. 03-01-2026</w:t>
      </w:r>
    </w:p>
    <w:p w14:paraId="62A0F707" w14:textId="77777777" w:rsidR="001A5EB7" w:rsidRPr="00120651" w:rsidRDefault="001A5EB7" w:rsidP="001A5EB7">
      <w:pPr>
        <w:widowControl w:val="0"/>
        <w:tabs>
          <w:tab w:val="left" w:pos="142"/>
          <w:tab w:val="left" w:pos="284"/>
          <w:tab w:val="left" w:pos="426"/>
          <w:tab w:val="left" w:pos="709"/>
          <w:tab w:val="left" w:pos="9214"/>
          <w:tab w:val="left" w:pos="10080"/>
        </w:tabs>
        <w:suppressAutoHyphens/>
        <w:spacing w:line="256" w:lineRule="auto"/>
        <w:jc w:val="both"/>
        <w:rPr>
          <w:rFonts w:ascii="Arial" w:eastAsia="Arial" w:hAnsi="Arial" w:cs="Arial"/>
          <w:kern w:val="2"/>
          <w:sz w:val="24"/>
          <w:szCs w:val="24"/>
          <w:lang w:val="es-CR" w:eastAsia="en-US"/>
        </w:rPr>
      </w:pPr>
    </w:p>
    <w:p w14:paraId="5431AB92" w14:textId="77777777" w:rsidR="001A5EB7" w:rsidRPr="00120651" w:rsidRDefault="001A5EB7" w:rsidP="001A5EB7">
      <w:pPr>
        <w:widowControl w:val="0"/>
        <w:numPr>
          <w:ilvl w:val="0"/>
          <w:numId w:val="21"/>
        </w:numPr>
        <w:tabs>
          <w:tab w:val="left" w:pos="142"/>
          <w:tab w:val="left" w:pos="284"/>
          <w:tab w:val="left" w:pos="426"/>
          <w:tab w:val="left" w:pos="709"/>
          <w:tab w:val="left" w:pos="9214"/>
          <w:tab w:val="left" w:pos="10080"/>
        </w:tabs>
        <w:suppressAutoHyphens/>
        <w:spacing w:after="160" w:line="256" w:lineRule="auto"/>
        <w:contextualSpacing/>
        <w:jc w:val="both"/>
        <w:rPr>
          <w:rFonts w:ascii="Arial" w:eastAsia="Arial" w:hAnsi="Arial" w:cs="Arial"/>
          <w:b/>
          <w:bCs/>
          <w:sz w:val="24"/>
          <w:szCs w:val="24"/>
        </w:rPr>
      </w:pPr>
      <w:r w:rsidRPr="00120651">
        <w:rPr>
          <w:rFonts w:ascii="Arial" w:eastAsia="Arial" w:hAnsi="Arial" w:cs="Arial"/>
          <w:b/>
          <w:bCs/>
          <w:sz w:val="24"/>
          <w:szCs w:val="24"/>
        </w:rPr>
        <w:t>LECTURA DE CORRESPONDENCIA</w:t>
      </w:r>
    </w:p>
    <w:p w14:paraId="108FECB0" w14:textId="77777777" w:rsidR="001A5EB7" w:rsidRPr="00120651" w:rsidRDefault="001A5EB7" w:rsidP="001A5EB7">
      <w:pPr>
        <w:ind w:left="720"/>
        <w:contextualSpacing/>
        <w:rPr>
          <w:rFonts w:ascii="Arial" w:eastAsia="Arial" w:hAnsi="Arial" w:cs="Arial"/>
          <w:b/>
          <w:bCs/>
          <w:sz w:val="24"/>
          <w:szCs w:val="24"/>
        </w:rPr>
      </w:pPr>
    </w:p>
    <w:p w14:paraId="7C77DDF2" w14:textId="77777777" w:rsidR="001A5EB7" w:rsidRPr="00120651" w:rsidRDefault="001A5EB7" w:rsidP="00CF7B54">
      <w:pPr>
        <w:widowControl w:val="0"/>
        <w:numPr>
          <w:ilvl w:val="1"/>
          <w:numId w:val="21"/>
        </w:numPr>
        <w:tabs>
          <w:tab w:val="left" w:pos="142"/>
          <w:tab w:val="left" w:pos="284"/>
          <w:tab w:val="left" w:pos="426"/>
          <w:tab w:val="left" w:pos="709"/>
          <w:tab w:val="left" w:pos="9214"/>
          <w:tab w:val="left" w:pos="10080"/>
        </w:tabs>
        <w:suppressAutoHyphens/>
        <w:ind w:left="0" w:firstLine="0"/>
        <w:contextualSpacing/>
        <w:jc w:val="both"/>
        <w:rPr>
          <w:rFonts w:ascii="Arial" w:hAnsi="Arial" w:cs="Arial"/>
          <w:sz w:val="24"/>
          <w:szCs w:val="24"/>
          <w:shd w:val="clear" w:color="auto" w:fill="FFFFFF"/>
          <w:lang w:val="es-CR"/>
        </w:rPr>
      </w:pPr>
      <w:r w:rsidRPr="00120651">
        <w:rPr>
          <w:rFonts w:ascii="Arial" w:hAnsi="Arial" w:cs="Arial"/>
          <w:sz w:val="24"/>
          <w:szCs w:val="24"/>
          <w:shd w:val="clear" w:color="auto" w:fill="FFFFFF"/>
        </w:rPr>
        <w:t xml:space="preserve">Copia informativa del oficio </w:t>
      </w:r>
      <w:r w:rsidRPr="00120651">
        <w:rPr>
          <w:rFonts w:ascii="Arial" w:hAnsi="Arial" w:cs="Arial"/>
          <w:b/>
          <w:bCs/>
          <w:sz w:val="24"/>
          <w:szCs w:val="24"/>
          <w:shd w:val="clear" w:color="auto" w:fill="FFFFFF"/>
          <w:lang w:val="es-CR"/>
        </w:rPr>
        <w:t xml:space="preserve">IMAS-DSA-DAF-PRES-0010-2026, </w:t>
      </w:r>
      <w:r w:rsidRPr="00120651">
        <w:rPr>
          <w:rFonts w:ascii="Arial" w:hAnsi="Arial" w:cs="Arial"/>
          <w:sz w:val="24"/>
          <w:szCs w:val="24"/>
          <w:shd w:val="clear" w:color="auto" w:fill="FFFFFF"/>
          <w:lang w:val="es-CR"/>
        </w:rPr>
        <w:t xml:space="preserve">de fecha 26 de enero 2026, </w:t>
      </w:r>
      <w:r w:rsidRPr="00120651">
        <w:rPr>
          <w:rFonts w:ascii="Arial" w:hAnsi="Arial" w:cs="Arial"/>
          <w:sz w:val="24"/>
          <w:szCs w:val="24"/>
          <w:shd w:val="clear" w:color="auto" w:fill="FFFFFF"/>
        </w:rPr>
        <w:t xml:space="preserve">suscrito por </w:t>
      </w:r>
      <w:r w:rsidRPr="00120651">
        <w:rPr>
          <w:rFonts w:ascii="Arial" w:hAnsi="Arial" w:cs="Arial"/>
          <w:color w:val="000000"/>
          <w:sz w:val="24"/>
          <w:szCs w:val="24"/>
          <w:shd w:val="clear" w:color="auto" w:fill="FFFFFF"/>
        </w:rPr>
        <w:t xml:space="preserve">la </w:t>
      </w:r>
      <w:r w:rsidRPr="00120651">
        <w:rPr>
          <w:rFonts w:ascii="Arial" w:eastAsia="Calibri" w:hAnsi="Arial" w:cs="Arial"/>
          <w:color w:val="000000"/>
          <w:sz w:val="24"/>
          <w:szCs w:val="24"/>
        </w:rPr>
        <w:t xml:space="preserve">Sra. </w:t>
      </w:r>
      <w:r w:rsidRPr="00120651">
        <w:rPr>
          <w:rFonts w:ascii="Arial" w:eastAsia="Calibri" w:hAnsi="Arial" w:cs="Arial"/>
          <w:color w:val="000000"/>
          <w:sz w:val="24"/>
          <w:szCs w:val="24"/>
          <w:lang w:val="es-CR"/>
        </w:rPr>
        <w:t>Silvia Morales Jiménez, Jefatura del Departamento de Administración Financiera y el Sr. Alexander Porras Moya, Jefatura de la Unidad de Presupuesto,</w:t>
      </w:r>
      <w:r w:rsidRPr="00120651">
        <w:rPr>
          <w:rFonts w:ascii="Arial" w:hAnsi="Arial" w:cs="Arial"/>
          <w:sz w:val="24"/>
          <w:szCs w:val="24"/>
          <w:shd w:val="clear" w:color="auto" w:fill="FFFFFF"/>
        </w:rPr>
        <w:t xml:space="preserve"> el cual remiten a la señora Yorleni León Marchena, </w:t>
      </w:r>
      <w:proofErr w:type="gramStart"/>
      <w:r w:rsidRPr="00120651">
        <w:rPr>
          <w:rFonts w:ascii="Arial" w:hAnsi="Arial" w:cs="Arial"/>
          <w:sz w:val="24"/>
          <w:szCs w:val="24"/>
          <w:shd w:val="clear" w:color="auto" w:fill="FFFFFF"/>
        </w:rPr>
        <w:t>Presidenta</w:t>
      </w:r>
      <w:proofErr w:type="gramEnd"/>
      <w:r w:rsidRPr="00120651">
        <w:rPr>
          <w:rFonts w:ascii="Arial" w:hAnsi="Arial" w:cs="Arial"/>
          <w:sz w:val="24"/>
          <w:szCs w:val="24"/>
          <w:shd w:val="clear" w:color="auto" w:fill="FFFFFF"/>
        </w:rPr>
        <w:t xml:space="preserve">, la </w:t>
      </w:r>
      <w:r w:rsidRPr="00120651">
        <w:rPr>
          <w:rFonts w:ascii="Arial" w:hAnsi="Arial" w:cs="Arial"/>
          <w:sz w:val="24"/>
          <w:szCs w:val="24"/>
          <w:shd w:val="clear" w:color="auto" w:fill="FFFFFF"/>
          <w:lang w:val="es-CR"/>
        </w:rPr>
        <w:t>designación de enlaces para inducción - Formulación Presupuestaria 2027.</w:t>
      </w:r>
    </w:p>
    <w:p w14:paraId="1D8A8E18" w14:textId="77777777" w:rsidR="001A5EB7" w:rsidRPr="00120651" w:rsidRDefault="001A5EB7" w:rsidP="001A5EB7">
      <w:pPr>
        <w:widowControl w:val="0"/>
        <w:tabs>
          <w:tab w:val="left" w:pos="142"/>
          <w:tab w:val="left" w:pos="284"/>
          <w:tab w:val="left" w:pos="426"/>
          <w:tab w:val="left" w:pos="709"/>
          <w:tab w:val="left" w:pos="9214"/>
          <w:tab w:val="left" w:pos="10080"/>
        </w:tabs>
        <w:contextualSpacing/>
        <w:jc w:val="both"/>
        <w:rPr>
          <w:rFonts w:ascii="Arial" w:hAnsi="Arial" w:cs="Arial"/>
          <w:sz w:val="24"/>
          <w:szCs w:val="24"/>
          <w:shd w:val="clear" w:color="auto" w:fill="FFFFFF"/>
          <w:lang w:val="es-CR"/>
        </w:rPr>
      </w:pPr>
    </w:p>
    <w:p w14:paraId="4AC1E002" w14:textId="3FFCEEFA" w:rsidR="001A5EB7" w:rsidRPr="00120651" w:rsidRDefault="001A5EB7" w:rsidP="001A5EB7">
      <w:pPr>
        <w:widowControl w:val="0"/>
        <w:numPr>
          <w:ilvl w:val="0"/>
          <w:numId w:val="21"/>
        </w:numPr>
        <w:tabs>
          <w:tab w:val="left" w:pos="0"/>
          <w:tab w:val="left" w:pos="284"/>
          <w:tab w:val="left" w:pos="426"/>
          <w:tab w:val="left" w:pos="567"/>
          <w:tab w:val="left" w:pos="709"/>
          <w:tab w:val="left" w:pos="9214"/>
          <w:tab w:val="left" w:pos="10080"/>
        </w:tabs>
        <w:suppressAutoHyphens/>
        <w:spacing w:after="160" w:line="256" w:lineRule="auto"/>
        <w:ind w:left="0" w:firstLine="0"/>
        <w:jc w:val="both"/>
        <w:rPr>
          <w:rFonts w:ascii="Arial" w:eastAsia="Arial" w:hAnsi="Arial" w:cs="Arial"/>
          <w:b/>
          <w:bCs/>
          <w:color w:val="000000"/>
          <w:sz w:val="24"/>
          <w:szCs w:val="24"/>
          <w:lang w:val="es-CR" w:eastAsia="en-US"/>
        </w:rPr>
      </w:pPr>
      <w:r w:rsidRPr="00120651">
        <w:rPr>
          <w:rFonts w:ascii="Arial" w:eastAsia="Arial" w:hAnsi="Arial" w:cs="Arial"/>
          <w:b/>
          <w:bCs/>
          <w:color w:val="000000"/>
          <w:sz w:val="24"/>
          <w:szCs w:val="24"/>
          <w:lang w:val="es-CR" w:eastAsia="en-US"/>
        </w:rPr>
        <w:t>ASUNTOS DIRECCIÓN DE DESARROLLO SOCIAL</w:t>
      </w:r>
    </w:p>
    <w:p w14:paraId="0ABB7FD3" w14:textId="77777777" w:rsidR="001A5EB7" w:rsidRPr="00120651" w:rsidRDefault="001A5EB7" w:rsidP="001A5EB7">
      <w:pPr>
        <w:widowControl w:val="0"/>
        <w:numPr>
          <w:ilvl w:val="1"/>
          <w:numId w:val="21"/>
        </w:numPr>
        <w:tabs>
          <w:tab w:val="left" w:pos="142"/>
          <w:tab w:val="left" w:pos="284"/>
          <w:tab w:val="left" w:pos="426"/>
          <w:tab w:val="left" w:pos="709"/>
          <w:tab w:val="left" w:pos="9214"/>
          <w:tab w:val="left" w:pos="10080"/>
        </w:tabs>
        <w:suppressAutoHyphens/>
        <w:spacing w:after="160" w:line="256" w:lineRule="auto"/>
        <w:ind w:left="0" w:hanging="7"/>
        <w:contextualSpacing/>
        <w:jc w:val="both"/>
        <w:rPr>
          <w:rFonts w:ascii="Arial" w:hAnsi="Arial" w:cs="Arial"/>
          <w:sz w:val="24"/>
          <w:szCs w:val="24"/>
        </w:rPr>
      </w:pPr>
      <w:r w:rsidRPr="00120651">
        <w:rPr>
          <w:rFonts w:ascii="Arial" w:hAnsi="Arial" w:cs="Arial"/>
          <w:sz w:val="24"/>
          <w:szCs w:val="24"/>
        </w:rPr>
        <w:t xml:space="preserve">Análisis y eventual aprobación de resoluciones, </w:t>
      </w:r>
      <w:r w:rsidRPr="00120651">
        <w:rPr>
          <w:rFonts w:ascii="Arial" w:hAnsi="Arial" w:cs="Arial"/>
          <w:b/>
          <w:bCs/>
          <w:sz w:val="24"/>
          <w:szCs w:val="24"/>
          <w:shd w:val="clear" w:color="auto" w:fill="FFFFFF"/>
        </w:rPr>
        <w:t xml:space="preserve">según oficios </w:t>
      </w:r>
      <w:r w:rsidRPr="00120651">
        <w:rPr>
          <w:rFonts w:ascii="Arial" w:hAnsi="Arial" w:cs="Arial"/>
          <w:b/>
          <w:bCs/>
          <w:sz w:val="24"/>
          <w:szCs w:val="24"/>
          <w:shd w:val="clear" w:color="auto" w:fill="FFFFFF"/>
          <w:lang w:val="es-CR"/>
        </w:rPr>
        <w:t>IMAS-DDS-0126-2026, IMAS-DDS-0139-2026, IMAS-DDS-0127-2026:</w:t>
      </w:r>
    </w:p>
    <w:p w14:paraId="562385FC" w14:textId="77777777" w:rsidR="001A5EB7" w:rsidRPr="00120651" w:rsidRDefault="001A5EB7" w:rsidP="001A5EB7">
      <w:pPr>
        <w:suppressAutoHyphens/>
        <w:spacing w:line="256" w:lineRule="auto"/>
        <w:rPr>
          <w:rFonts w:ascii="Arial" w:eastAsia="Calibri" w:hAnsi="Arial" w:cs="Arial"/>
          <w:kern w:val="2"/>
          <w:sz w:val="24"/>
          <w:szCs w:val="24"/>
          <w:lang w:val="es-CR" w:eastAsia="en-US"/>
        </w:rPr>
      </w:pPr>
    </w:p>
    <w:p w14:paraId="2BD80790" w14:textId="77777777" w:rsidR="001A5EB7" w:rsidRPr="00120651" w:rsidRDefault="001A5EB7" w:rsidP="001A5EB7">
      <w:pPr>
        <w:widowControl w:val="0"/>
        <w:tabs>
          <w:tab w:val="left" w:pos="142"/>
          <w:tab w:val="left" w:pos="284"/>
          <w:tab w:val="left" w:pos="426"/>
          <w:tab w:val="left" w:pos="709"/>
          <w:tab w:val="left" w:pos="9214"/>
          <w:tab w:val="left" w:pos="10080"/>
        </w:tabs>
        <w:suppressAutoHyphens/>
        <w:spacing w:line="256" w:lineRule="auto"/>
        <w:jc w:val="both"/>
        <w:rPr>
          <w:rFonts w:ascii="Arial" w:eastAsia="Calibri" w:hAnsi="Arial" w:cs="Arial"/>
          <w:kern w:val="2"/>
          <w:sz w:val="24"/>
          <w:szCs w:val="24"/>
          <w:lang w:val="es-CR" w:eastAsia="en-US"/>
        </w:rPr>
      </w:pPr>
      <w:r w:rsidRPr="00120651">
        <w:rPr>
          <w:rFonts w:ascii="Arial" w:eastAsia="Calibri" w:hAnsi="Arial" w:cs="Arial"/>
          <w:kern w:val="2"/>
          <w:sz w:val="24"/>
          <w:szCs w:val="24"/>
          <w:lang w:val="es-CR" w:eastAsia="en-US"/>
        </w:rPr>
        <w:t xml:space="preserve">a) </w:t>
      </w:r>
      <w:r w:rsidRPr="00120651">
        <w:rPr>
          <w:rFonts w:ascii="Arial" w:eastAsia="Calibri" w:hAnsi="Arial" w:cs="Arial"/>
          <w:kern w:val="2"/>
          <w:sz w:val="24"/>
          <w:szCs w:val="24"/>
          <w:u w:val="single"/>
          <w:lang w:val="es-CR" w:eastAsia="en-US"/>
        </w:rPr>
        <w:t>Segregación en cabeza de su dueño</w:t>
      </w:r>
      <w:r w:rsidRPr="00120651">
        <w:rPr>
          <w:rFonts w:ascii="Arial" w:eastAsia="Calibri" w:hAnsi="Arial" w:cs="Arial"/>
          <w:kern w:val="2"/>
          <w:sz w:val="24"/>
          <w:szCs w:val="24"/>
          <w:lang w:val="es-CR" w:eastAsia="en-US"/>
        </w:rPr>
        <w:t>:</w:t>
      </w:r>
    </w:p>
    <w:p w14:paraId="19A6F230" w14:textId="77777777" w:rsidR="001A5EB7" w:rsidRPr="00120651" w:rsidRDefault="001A5EB7" w:rsidP="001A5EB7">
      <w:pPr>
        <w:widowControl w:val="0"/>
        <w:tabs>
          <w:tab w:val="left" w:pos="142"/>
          <w:tab w:val="left" w:pos="284"/>
          <w:tab w:val="left" w:pos="426"/>
          <w:tab w:val="left" w:pos="709"/>
          <w:tab w:val="left" w:pos="9214"/>
          <w:tab w:val="left" w:pos="10080"/>
        </w:tabs>
        <w:suppressAutoHyphens/>
        <w:spacing w:line="256" w:lineRule="auto"/>
        <w:jc w:val="both"/>
        <w:rPr>
          <w:rFonts w:ascii="Arial" w:eastAsia="Calibri" w:hAnsi="Arial" w:cs="Arial"/>
          <w:kern w:val="2"/>
          <w:sz w:val="24"/>
          <w:szCs w:val="24"/>
          <w:lang w:val="es-CR" w:eastAsia="en-US"/>
        </w:rPr>
      </w:pPr>
      <w:r w:rsidRPr="00120651">
        <w:rPr>
          <w:rFonts w:ascii="Arial" w:eastAsia="Calibri" w:hAnsi="Arial" w:cs="Arial"/>
          <w:kern w:val="2"/>
          <w:sz w:val="24"/>
          <w:szCs w:val="24"/>
          <w:lang w:val="es-CR" w:eastAsia="en-US"/>
        </w:rPr>
        <w:t xml:space="preserve"> </w:t>
      </w:r>
    </w:p>
    <w:p w14:paraId="34A5CADE" w14:textId="77777777" w:rsidR="001A5EB7" w:rsidRPr="00120651" w:rsidRDefault="001A5EB7" w:rsidP="001A5EB7">
      <w:pPr>
        <w:widowControl w:val="0"/>
        <w:numPr>
          <w:ilvl w:val="0"/>
          <w:numId w:val="22"/>
        </w:numPr>
        <w:tabs>
          <w:tab w:val="left" w:pos="142"/>
          <w:tab w:val="left" w:pos="284"/>
          <w:tab w:val="left" w:pos="426"/>
          <w:tab w:val="left" w:pos="709"/>
          <w:tab w:val="left" w:pos="9214"/>
          <w:tab w:val="left" w:pos="10080"/>
        </w:tabs>
        <w:suppressAutoHyphens/>
        <w:spacing w:after="160" w:line="256" w:lineRule="auto"/>
        <w:contextualSpacing/>
        <w:jc w:val="both"/>
        <w:rPr>
          <w:rFonts w:ascii="Arial" w:hAnsi="Arial" w:cs="Arial"/>
          <w:sz w:val="24"/>
          <w:szCs w:val="24"/>
        </w:rPr>
      </w:pPr>
      <w:r w:rsidRPr="00120651">
        <w:rPr>
          <w:rFonts w:ascii="Arial" w:hAnsi="Arial" w:cs="Arial"/>
          <w:sz w:val="24"/>
          <w:szCs w:val="24"/>
        </w:rPr>
        <w:t>Resolución # 0145-11-2025-01.</w:t>
      </w:r>
    </w:p>
    <w:p w14:paraId="57647FAA" w14:textId="77777777" w:rsidR="001A5EB7" w:rsidRPr="00120651" w:rsidRDefault="001A5EB7" w:rsidP="001A5EB7">
      <w:pPr>
        <w:widowControl w:val="0"/>
        <w:numPr>
          <w:ilvl w:val="0"/>
          <w:numId w:val="22"/>
        </w:numPr>
        <w:tabs>
          <w:tab w:val="left" w:pos="142"/>
          <w:tab w:val="left" w:pos="284"/>
          <w:tab w:val="left" w:pos="426"/>
          <w:tab w:val="left" w:pos="709"/>
          <w:tab w:val="left" w:pos="9214"/>
          <w:tab w:val="left" w:pos="10080"/>
        </w:tabs>
        <w:suppressAutoHyphens/>
        <w:spacing w:after="160" w:line="256" w:lineRule="auto"/>
        <w:contextualSpacing/>
        <w:jc w:val="both"/>
        <w:rPr>
          <w:rFonts w:ascii="Arial" w:hAnsi="Arial" w:cs="Arial"/>
          <w:sz w:val="24"/>
          <w:szCs w:val="24"/>
        </w:rPr>
      </w:pPr>
      <w:r w:rsidRPr="00120651">
        <w:rPr>
          <w:rFonts w:ascii="Arial" w:hAnsi="Arial" w:cs="Arial"/>
          <w:sz w:val="24"/>
          <w:szCs w:val="24"/>
        </w:rPr>
        <w:t>Resolución # 0146-11-2025-01.</w:t>
      </w:r>
    </w:p>
    <w:p w14:paraId="45826E81" w14:textId="77777777" w:rsidR="001A5EB7" w:rsidRPr="00120651" w:rsidRDefault="001A5EB7" w:rsidP="001A5EB7">
      <w:pPr>
        <w:widowControl w:val="0"/>
        <w:numPr>
          <w:ilvl w:val="0"/>
          <w:numId w:val="22"/>
        </w:numPr>
        <w:tabs>
          <w:tab w:val="left" w:pos="142"/>
          <w:tab w:val="left" w:pos="284"/>
          <w:tab w:val="left" w:pos="426"/>
          <w:tab w:val="left" w:pos="709"/>
          <w:tab w:val="left" w:pos="9214"/>
          <w:tab w:val="left" w:pos="10080"/>
        </w:tabs>
        <w:suppressAutoHyphens/>
        <w:spacing w:after="160" w:line="256" w:lineRule="auto"/>
        <w:contextualSpacing/>
        <w:jc w:val="both"/>
        <w:rPr>
          <w:rFonts w:ascii="Arial" w:hAnsi="Arial" w:cs="Arial"/>
          <w:sz w:val="24"/>
          <w:szCs w:val="24"/>
        </w:rPr>
      </w:pPr>
      <w:r w:rsidRPr="00120651">
        <w:rPr>
          <w:rFonts w:ascii="Arial" w:hAnsi="Arial" w:cs="Arial"/>
          <w:sz w:val="24"/>
          <w:szCs w:val="24"/>
        </w:rPr>
        <w:t>Resolución # 0147-11-2025-01.</w:t>
      </w:r>
    </w:p>
    <w:p w14:paraId="37D62B39" w14:textId="77777777" w:rsidR="001A5EB7" w:rsidRPr="00120651" w:rsidRDefault="001A5EB7" w:rsidP="001A5EB7">
      <w:pPr>
        <w:widowControl w:val="0"/>
        <w:numPr>
          <w:ilvl w:val="0"/>
          <w:numId w:val="22"/>
        </w:numPr>
        <w:tabs>
          <w:tab w:val="left" w:pos="142"/>
          <w:tab w:val="left" w:pos="284"/>
          <w:tab w:val="left" w:pos="426"/>
          <w:tab w:val="left" w:pos="709"/>
          <w:tab w:val="left" w:pos="9214"/>
          <w:tab w:val="left" w:pos="10080"/>
        </w:tabs>
        <w:suppressAutoHyphens/>
        <w:spacing w:after="160" w:line="256" w:lineRule="auto"/>
        <w:contextualSpacing/>
        <w:jc w:val="both"/>
        <w:rPr>
          <w:rFonts w:ascii="Arial" w:hAnsi="Arial" w:cs="Arial"/>
          <w:sz w:val="24"/>
          <w:szCs w:val="24"/>
        </w:rPr>
      </w:pPr>
      <w:r w:rsidRPr="00120651">
        <w:rPr>
          <w:rFonts w:ascii="Arial" w:hAnsi="Arial" w:cs="Arial"/>
          <w:sz w:val="24"/>
          <w:szCs w:val="24"/>
        </w:rPr>
        <w:t>Resolución # 0148-11-2025-01.</w:t>
      </w:r>
    </w:p>
    <w:p w14:paraId="2E44F3D0" w14:textId="77777777" w:rsidR="001A5EB7" w:rsidRPr="00120651" w:rsidRDefault="001A5EB7" w:rsidP="001A5EB7">
      <w:pPr>
        <w:widowControl w:val="0"/>
        <w:numPr>
          <w:ilvl w:val="0"/>
          <w:numId w:val="22"/>
        </w:numPr>
        <w:tabs>
          <w:tab w:val="left" w:pos="142"/>
          <w:tab w:val="left" w:pos="284"/>
          <w:tab w:val="left" w:pos="426"/>
          <w:tab w:val="left" w:pos="709"/>
          <w:tab w:val="left" w:pos="9214"/>
          <w:tab w:val="left" w:pos="10080"/>
        </w:tabs>
        <w:suppressAutoHyphens/>
        <w:spacing w:after="160" w:line="256" w:lineRule="auto"/>
        <w:contextualSpacing/>
        <w:jc w:val="both"/>
        <w:rPr>
          <w:rFonts w:ascii="Arial" w:hAnsi="Arial" w:cs="Arial"/>
          <w:sz w:val="24"/>
          <w:szCs w:val="24"/>
        </w:rPr>
      </w:pPr>
      <w:r w:rsidRPr="00120651">
        <w:rPr>
          <w:rFonts w:ascii="Arial" w:hAnsi="Arial" w:cs="Arial"/>
          <w:sz w:val="24"/>
          <w:szCs w:val="24"/>
        </w:rPr>
        <w:t>Resolución # 0149-11-2025-01.</w:t>
      </w:r>
    </w:p>
    <w:p w14:paraId="264A3EB1" w14:textId="77777777" w:rsidR="001A5EB7" w:rsidRPr="00120651" w:rsidRDefault="001A5EB7" w:rsidP="001A5EB7">
      <w:pPr>
        <w:widowControl w:val="0"/>
        <w:tabs>
          <w:tab w:val="left" w:pos="142"/>
          <w:tab w:val="left" w:pos="284"/>
          <w:tab w:val="left" w:pos="426"/>
          <w:tab w:val="left" w:pos="709"/>
          <w:tab w:val="left" w:pos="9214"/>
          <w:tab w:val="left" w:pos="10080"/>
        </w:tabs>
        <w:ind w:left="720"/>
        <w:contextualSpacing/>
        <w:jc w:val="both"/>
        <w:rPr>
          <w:rFonts w:ascii="Arial" w:hAnsi="Arial" w:cs="Arial"/>
          <w:sz w:val="24"/>
          <w:szCs w:val="24"/>
        </w:rPr>
      </w:pPr>
    </w:p>
    <w:p w14:paraId="0953D4C3" w14:textId="77777777" w:rsidR="001A5EB7" w:rsidRPr="00120651" w:rsidRDefault="001A5EB7" w:rsidP="001A5EB7">
      <w:pPr>
        <w:widowControl w:val="0"/>
        <w:tabs>
          <w:tab w:val="left" w:pos="142"/>
          <w:tab w:val="left" w:pos="284"/>
          <w:tab w:val="left" w:pos="426"/>
          <w:tab w:val="left" w:pos="709"/>
          <w:tab w:val="left" w:pos="9214"/>
          <w:tab w:val="left" w:pos="10080"/>
        </w:tabs>
        <w:suppressAutoHyphens/>
        <w:spacing w:line="256" w:lineRule="auto"/>
        <w:jc w:val="both"/>
        <w:rPr>
          <w:rFonts w:ascii="Arial" w:eastAsia="Calibri" w:hAnsi="Arial" w:cs="Arial"/>
          <w:kern w:val="2"/>
          <w:sz w:val="24"/>
          <w:szCs w:val="24"/>
          <w:lang w:val="es-CR" w:eastAsia="en-US"/>
        </w:rPr>
      </w:pPr>
      <w:r w:rsidRPr="00120651">
        <w:rPr>
          <w:rFonts w:ascii="Arial" w:eastAsia="Calibri" w:hAnsi="Arial" w:cs="Arial"/>
          <w:kern w:val="2"/>
          <w:sz w:val="24"/>
          <w:szCs w:val="24"/>
          <w:lang w:val="es-CR" w:eastAsia="en-US"/>
        </w:rPr>
        <w:t xml:space="preserve">b) </w:t>
      </w:r>
      <w:r w:rsidRPr="00120651">
        <w:rPr>
          <w:rFonts w:ascii="Arial" w:eastAsia="Calibri" w:hAnsi="Arial" w:cs="Arial"/>
          <w:kern w:val="2"/>
          <w:sz w:val="24"/>
          <w:szCs w:val="24"/>
          <w:u w:val="single"/>
          <w:lang w:val="es-CR" w:eastAsia="en-US"/>
        </w:rPr>
        <w:t>Segregación y donación:</w:t>
      </w:r>
      <w:r w:rsidRPr="00120651">
        <w:rPr>
          <w:rFonts w:ascii="Arial" w:eastAsia="Calibri" w:hAnsi="Arial" w:cs="Arial"/>
          <w:kern w:val="2"/>
          <w:sz w:val="24"/>
          <w:szCs w:val="24"/>
          <w:lang w:val="es-CR" w:eastAsia="en-US"/>
        </w:rPr>
        <w:t xml:space="preserve"> </w:t>
      </w:r>
    </w:p>
    <w:p w14:paraId="7015E2C0" w14:textId="77777777" w:rsidR="001A5EB7" w:rsidRPr="00120651" w:rsidRDefault="001A5EB7" w:rsidP="001A5EB7">
      <w:pPr>
        <w:widowControl w:val="0"/>
        <w:tabs>
          <w:tab w:val="left" w:pos="142"/>
          <w:tab w:val="left" w:pos="284"/>
          <w:tab w:val="left" w:pos="426"/>
          <w:tab w:val="left" w:pos="709"/>
          <w:tab w:val="left" w:pos="9214"/>
          <w:tab w:val="left" w:pos="10080"/>
        </w:tabs>
        <w:suppressAutoHyphens/>
        <w:spacing w:line="256" w:lineRule="auto"/>
        <w:jc w:val="both"/>
        <w:rPr>
          <w:rFonts w:ascii="Arial" w:eastAsia="Calibri" w:hAnsi="Arial" w:cs="Arial"/>
          <w:kern w:val="2"/>
          <w:sz w:val="24"/>
          <w:szCs w:val="24"/>
          <w:lang w:val="es-CR" w:eastAsia="en-US"/>
        </w:rPr>
      </w:pPr>
    </w:p>
    <w:p w14:paraId="12A8DC82" w14:textId="77777777" w:rsidR="001A5EB7" w:rsidRPr="00120651" w:rsidRDefault="001A5EB7" w:rsidP="001A5EB7">
      <w:pPr>
        <w:widowControl w:val="0"/>
        <w:numPr>
          <w:ilvl w:val="0"/>
          <w:numId w:val="22"/>
        </w:numPr>
        <w:tabs>
          <w:tab w:val="left" w:pos="142"/>
          <w:tab w:val="left" w:pos="284"/>
          <w:tab w:val="left" w:pos="426"/>
          <w:tab w:val="left" w:pos="709"/>
          <w:tab w:val="left" w:pos="9214"/>
          <w:tab w:val="left" w:pos="10080"/>
        </w:tabs>
        <w:suppressAutoHyphens/>
        <w:spacing w:after="160" w:line="256" w:lineRule="auto"/>
        <w:contextualSpacing/>
        <w:jc w:val="both"/>
        <w:rPr>
          <w:rFonts w:ascii="Arial" w:hAnsi="Arial" w:cs="Arial"/>
          <w:sz w:val="24"/>
          <w:szCs w:val="24"/>
          <w:lang w:val="es-CR"/>
        </w:rPr>
      </w:pPr>
      <w:r w:rsidRPr="00120651">
        <w:rPr>
          <w:rFonts w:ascii="Arial" w:hAnsi="Arial" w:cs="Arial"/>
          <w:sz w:val="24"/>
          <w:szCs w:val="24"/>
        </w:rPr>
        <w:t>Resolución # 0094-08-2025- 05.</w:t>
      </w:r>
    </w:p>
    <w:p w14:paraId="73202B55" w14:textId="77777777" w:rsidR="001A5EB7" w:rsidRPr="00120651" w:rsidRDefault="001A5EB7" w:rsidP="001A5EB7">
      <w:pPr>
        <w:widowControl w:val="0"/>
        <w:numPr>
          <w:ilvl w:val="0"/>
          <w:numId w:val="22"/>
        </w:numPr>
        <w:tabs>
          <w:tab w:val="left" w:pos="142"/>
          <w:tab w:val="left" w:pos="284"/>
          <w:tab w:val="left" w:pos="426"/>
          <w:tab w:val="left" w:pos="709"/>
          <w:tab w:val="left" w:pos="9214"/>
          <w:tab w:val="left" w:pos="10080"/>
        </w:tabs>
        <w:suppressAutoHyphens/>
        <w:spacing w:after="160" w:line="256" w:lineRule="auto"/>
        <w:contextualSpacing/>
        <w:jc w:val="both"/>
        <w:rPr>
          <w:rFonts w:ascii="Arial" w:hAnsi="Arial" w:cs="Arial"/>
          <w:sz w:val="24"/>
          <w:szCs w:val="24"/>
          <w:lang w:val="es-CR"/>
        </w:rPr>
      </w:pPr>
      <w:r w:rsidRPr="00120651">
        <w:rPr>
          <w:rFonts w:ascii="Arial" w:hAnsi="Arial" w:cs="Arial"/>
          <w:sz w:val="24"/>
          <w:szCs w:val="24"/>
        </w:rPr>
        <w:t xml:space="preserve">Resolución </w:t>
      </w:r>
      <w:r w:rsidRPr="00120651">
        <w:rPr>
          <w:rFonts w:ascii="Arial" w:hAnsi="Arial" w:cs="Arial"/>
          <w:sz w:val="24"/>
          <w:szCs w:val="24"/>
          <w:lang w:val="es-CR"/>
        </w:rPr>
        <w:t># 0150-11-2025-12.</w:t>
      </w:r>
    </w:p>
    <w:p w14:paraId="342B605A" w14:textId="77777777" w:rsidR="001A5EB7" w:rsidRPr="00120651" w:rsidRDefault="001A5EB7" w:rsidP="001A5EB7">
      <w:pPr>
        <w:widowControl w:val="0"/>
        <w:numPr>
          <w:ilvl w:val="0"/>
          <w:numId w:val="22"/>
        </w:numPr>
        <w:tabs>
          <w:tab w:val="left" w:pos="142"/>
          <w:tab w:val="left" w:pos="284"/>
          <w:tab w:val="left" w:pos="426"/>
          <w:tab w:val="left" w:pos="709"/>
          <w:tab w:val="left" w:pos="9214"/>
          <w:tab w:val="left" w:pos="10080"/>
        </w:tabs>
        <w:suppressAutoHyphens/>
        <w:spacing w:after="160" w:line="256" w:lineRule="auto"/>
        <w:contextualSpacing/>
        <w:jc w:val="both"/>
        <w:rPr>
          <w:rFonts w:ascii="Arial" w:hAnsi="Arial" w:cs="Arial"/>
          <w:sz w:val="24"/>
          <w:szCs w:val="24"/>
          <w:lang w:val="es-CR"/>
        </w:rPr>
      </w:pPr>
      <w:r w:rsidRPr="00120651">
        <w:rPr>
          <w:rFonts w:ascii="Arial" w:hAnsi="Arial" w:cs="Arial"/>
          <w:sz w:val="24"/>
          <w:szCs w:val="24"/>
        </w:rPr>
        <w:lastRenderedPageBreak/>
        <w:t>Resolución # 0155-11-2025-14.</w:t>
      </w:r>
    </w:p>
    <w:p w14:paraId="7F1C3BED" w14:textId="77777777" w:rsidR="001A5EB7" w:rsidRPr="00120651" w:rsidRDefault="001A5EB7" w:rsidP="001A5EB7">
      <w:pPr>
        <w:widowControl w:val="0"/>
        <w:numPr>
          <w:ilvl w:val="0"/>
          <w:numId w:val="22"/>
        </w:numPr>
        <w:tabs>
          <w:tab w:val="left" w:pos="142"/>
          <w:tab w:val="left" w:pos="284"/>
          <w:tab w:val="left" w:pos="426"/>
          <w:tab w:val="left" w:pos="709"/>
          <w:tab w:val="left" w:pos="9214"/>
          <w:tab w:val="left" w:pos="10080"/>
        </w:tabs>
        <w:suppressAutoHyphens/>
        <w:spacing w:after="160" w:line="256" w:lineRule="auto"/>
        <w:contextualSpacing/>
        <w:jc w:val="both"/>
        <w:rPr>
          <w:rFonts w:ascii="Arial" w:hAnsi="Arial" w:cs="Arial"/>
          <w:sz w:val="24"/>
          <w:szCs w:val="24"/>
          <w:lang w:val="es-CR"/>
        </w:rPr>
      </w:pPr>
      <w:r w:rsidRPr="00120651">
        <w:rPr>
          <w:rFonts w:ascii="Arial" w:hAnsi="Arial" w:cs="Arial"/>
          <w:sz w:val="24"/>
          <w:szCs w:val="24"/>
        </w:rPr>
        <w:t>Resolución # 0157-11-2025-17.</w:t>
      </w:r>
    </w:p>
    <w:p w14:paraId="7933EE20" w14:textId="77777777" w:rsidR="001A5EB7" w:rsidRPr="00120651" w:rsidRDefault="001A5EB7" w:rsidP="001A5EB7">
      <w:pPr>
        <w:widowControl w:val="0"/>
        <w:numPr>
          <w:ilvl w:val="0"/>
          <w:numId w:val="22"/>
        </w:numPr>
        <w:tabs>
          <w:tab w:val="left" w:pos="142"/>
          <w:tab w:val="left" w:pos="284"/>
          <w:tab w:val="left" w:pos="426"/>
          <w:tab w:val="left" w:pos="709"/>
          <w:tab w:val="left" w:pos="9214"/>
          <w:tab w:val="left" w:pos="10080"/>
        </w:tabs>
        <w:suppressAutoHyphens/>
        <w:spacing w:after="160" w:line="256" w:lineRule="auto"/>
        <w:contextualSpacing/>
        <w:jc w:val="both"/>
        <w:rPr>
          <w:rFonts w:ascii="Arial" w:hAnsi="Arial" w:cs="Arial"/>
          <w:sz w:val="24"/>
          <w:szCs w:val="24"/>
          <w:lang w:val="es-CR"/>
        </w:rPr>
      </w:pPr>
      <w:r w:rsidRPr="00120651">
        <w:rPr>
          <w:rFonts w:ascii="Arial" w:hAnsi="Arial" w:cs="Arial"/>
          <w:sz w:val="24"/>
          <w:szCs w:val="24"/>
        </w:rPr>
        <w:t>Resolución # 0158-11-2025-12.</w:t>
      </w:r>
    </w:p>
    <w:p w14:paraId="58434BB7" w14:textId="77777777" w:rsidR="001A5EB7" w:rsidRPr="00120651" w:rsidRDefault="001A5EB7" w:rsidP="001A5EB7">
      <w:pPr>
        <w:widowControl w:val="0"/>
        <w:tabs>
          <w:tab w:val="left" w:pos="142"/>
          <w:tab w:val="left" w:pos="284"/>
          <w:tab w:val="left" w:pos="426"/>
          <w:tab w:val="left" w:pos="709"/>
          <w:tab w:val="left" w:pos="9214"/>
          <w:tab w:val="left" w:pos="10080"/>
        </w:tabs>
        <w:suppressAutoHyphens/>
        <w:spacing w:line="256" w:lineRule="auto"/>
        <w:jc w:val="both"/>
        <w:rPr>
          <w:rFonts w:ascii="Arial" w:eastAsia="Calibri" w:hAnsi="Arial" w:cs="Arial"/>
          <w:kern w:val="2"/>
          <w:sz w:val="24"/>
          <w:szCs w:val="24"/>
          <w:lang w:val="es-CR" w:eastAsia="en-US"/>
        </w:rPr>
      </w:pPr>
    </w:p>
    <w:p w14:paraId="28BCA2B1" w14:textId="77777777" w:rsidR="001A5EB7" w:rsidRPr="00120651" w:rsidRDefault="001A5EB7" w:rsidP="001A5EB7">
      <w:pPr>
        <w:widowControl w:val="0"/>
        <w:tabs>
          <w:tab w:val="left" w:pos="142"/>
          <w:tab w:val="left" w:pos="284"/>
          <w:tab w:val="left" w:pos="426"/>
          <w:tab w:val="left" w:pos="709"/>
          <w:tab w:val="left" w:pos="9214"/>
          <w:tab w:val="left" w:pos="10080"/>
        </w:tabs>
        <w:suppressAutoHyphens/>
        <w:spacing w:line="256" w:lineRule="auto"/>
        <w:jc w:val="both"/>
        <w:rPr>
          <w:rFonts w:ascii="Arial" w:eastAsia="Calibri" w:hAnsi="Arial" w:cs="Arial"/>
          <w:kern w:val="2"/>
          <w:sz w:val="24"/>
          <w:szCs w:val="24"/>
          <w:lang w:val="es-CR" w:eastAsia="en-US"/>
        </w:rPr>
      </w:pPr>
      <w:r w:rsidRPr="00120651">
        <w:rPr>
          <w:rFonts w:ascii="Arial" w:eastAsia="Calibri" w:hAnsi="Arial" w:cs="Arial"/>
          <w:kern w:val="2"/>
          <w:sz w:val="24"/>
          <w:szCs w:val="24"/>
          <w:lang w:val="es-CR" w:eastAsia="en-US"/>
        </w:rPr>
        <w:t xml:space="preserve">c) </w:t>
      </w:r>
      <w:r w:rsidRPr="00120651">
        <w:rPr>
          <w:rFonts w:ascii="Arial" w:eastAsia="Calibri" w:hAnsi="Arial" w:cs="Arial"/>
          <w:kern w:val="2"/>
          <w:sz w:val="24"/>
          <w:szCs w:val="24"/>
          <w:u w:val="single"/>
          <w:lang w:val="es-CR" w:eastAsia="en-US"/>
        </w:rPr>
        <w:t>Donación:</w:t>
      </w:r>
    </w:p>
    <w:p w14:paraId="67BA39C3" w14:textId="77777777" w:rsidR="001A5EB7" w:rsidRPr="00120651" w:rsidRDefault="001A5EB7" w:rsidP="001A5EB7">
      <w:pPr>
        <w:widowControl w:val="0"/>
        <w:tabs>
          <w:tab w:val="left" w:pos="142"/>
          <w:tab w:val="left" w:pos="284"/>
          <w:tab w:val="left" w:pos="426"/>
          <w:tab w:val="left" w:pos="709"/>
          <w:tab w:val="left" w:pos="9214"/>
          <w:tab w:val="left" w:pos="10080"/>
        </w:tabs>
        <w:suppressAutoHyphens/>
        <w:spacing w:line="256" w:lineRule="auto"/>
        <w:jc w:val="both"/>
        <w:rPr>
          <w:rFonts w:ascii="Arial" w:eastAsia="Calibri" w:hAnsi="Arial" w:cs="Arial"/>
          <w:kern w:val="2"/>
          <w:sz w:val="24"/>
          <w:szCs w:val="24"/>
          <w:lang w:val="es-CR" w:eastAsia="en-US"/>
        </w:rPr>
      </w:pPr>
    </w:p>
    <w:p w14:paraId="6E46E965" w14:textId="77777777" w:rsidR="001A5EB7" w:rsidRPr="00120651" w:rsidRDefault="001A5EB7" w:rsidP="001A5EB7">
      <w:pPr>
        <w:widowControl w:val="0"/>
        <w:numPr>
          <w:ilvl w:val="0"/>
          <w:numId w:val="22"/>
        </w:numPr>
        <w:tabs>
          <w:tab w:val="left" w:pos="142"/>
          <w:tab w:val="left" w:pos="284"/>
          <w:tab w:val="left" w:pos="426"/>
          <w:tab w:val="left" w:pos="709"/>
          <w:tab w:val="left" w:pos="9214"/>
          <w:tab w:val="left" w:pos="10080"/>
        </w:tabs>
        <w:suppressAutoHyphens/>
        <w:spacing w:after="160" w:line="256" w:lineRule="auto"/>
        <w:contextualSpacing/>
        <w:jc w:val="both"/>
        <w:rPr>
          <w:rFonts w:ascii="Arial" w:hAnsi="Arial" w:cs="Arial"/>
          <w:sz w:val="24"/>
          <w:szCs w:val="24"/>
        </w:rPr>
      </w:pPr>
      <w:r w:rsidRPr="00120651">
        <w:rPr>
          <w:rFonts w:ascii="Arial" w:hAnsi="Arial" w:cs="Arial"/>
          <w:sz w:val="24"/>
          <w:szCs w:val="24"/>
        </w:rPr>
        <w:t>Resolución # 0156-11-2025-04.</w:t>
      </w:r>
    </w:p>
    <w:p w14:paraId="3174B5B0" w14:textId="77777777" w:rsidR="001A5EB7" w:rsidRPr="00120651" w:rsidRDefault="001A5EB7" w:rsidP="001A5EB7">
      <w:pPr>
        <w:widowControl w:val="0"/>
        <w:numPr>
          <w:ilvl w:val="0"/>
          <w:numId w:val="22"/>
        </w:numPr>
        <w:tabs>
          <w:tab w:val="left" w:pos="142"/>
          <w:tab w:val="left" w:pos="284"/>
          <w:tab w:val="left" w:pos="426"/>
          <w:tab w:val="left" w:pos="709"/>
          <w:tab w:val="left" w:pos="9214"/>
          <w:tab w:val="left" w:pos="10080"/>
        </w:tabs>
        <w:suppressAutoHyphens/>
        <w:spacing w:after="160" w:line="256" w:lineRule="auto"/>
        <w:contextualSpacing/>
        <w:jc w:val="both"/>
        <w:rPr>
          <w:rFonts w:ascii="Arial" w:hAnsi="Arial" w:cs="Arial"/>
          <w:sz w:val="24"/>
          <w:szCs w:val="24"/>
        </w:rPr>
      </w:pPr>
      <w:r w:rsidRPr="00120651">
        <w:rPr>
          <w:rFonts w:ascii="Arial" w:hAnsi="Arial" w:cs="Arial"/>
          <w:sz w:val="24"/>
          <w:szCs w:val="24"/>
        </w:rPr>
        <w:t>Resolución # 0161-11-2025-12.</w:t>
      </w:r>
    </w:p>
    <w:p w14:paraId="521E0D3E" w14:textId="44051F27" w:rsidR="001A5EB7" w:rsidRPr="00120651" w:rsidRDefault="001A5EB7" w:rsidP="001A5EB7">
      <w:pPr>
        <w:widowControl w:val="0"/>
        <w:numPr>
          <w:ilvl w:val="0"/>
          <w:numId w:val="22"/>
        </w:numPr>
        <w:tabs>
          <w:tab w:val="left" w:pos="142"/>
          <w:tab w:val="left" w:pos="284"/>
          <w:tab w:val="left" w:pos="426"/>
          <w:tab w:val="left" w:pos="709"/>
          <w:tab w:val="left" w:pos="9214"/>
          <w:tab w:val="left" w:pos="10080"/>
        </w:tabs>
        <w:suppressAutoHyphens/>
        <w:spacing w:after="160" w:line="256" w:lineRule="auto"/>
        <w:contextualSpacing/>
        <w:jc w:val="both"/>
        <w:rPr>
          <w:rFonts w:ascii="Arial" w:hAnsi="Arial" w:cs="Arial"/>
          <w:sz w:val="24"/>
          <w:szCs w:val="24"/>
        </w:rPr>
      </w:pPr>
      <w:r w:rsidRPr="00120651">
        <w:rPr>
          <w:rFonts w:ascii="Arial" w:hAnsi="Arial" w:cs="Arial"/>
          <w:sz w:val="24"/>
          <w:szCs w:val="24"/>
        </w:rPr>
        <w:t>Resolución # 0162-11-2025-09.</w:t>
      </w:r>
    </w:p>
    <w:p w14:paraId="65EEE9CC" w14:textId="77777777" w:rsidR="001A5EB7" w:rsidRPr="00120651" w:rsidRDefault="001A5EB7" w:rsidP="001A5EB7">
      <w:pPr>
        <w:widowControl w:val="0"/>
        <w:tabs>
          <w:tab w:val="left" w:pos="142"/>
          <w:tab w:val="left" w:pos="284"/>
          <w:tab w:val="left" w:pos="426"/>
          <w:tab w:val="left" w:pos="709"/>
          <w:tab w:val="left" w:pos="9214"/>
          <w:tab w:val="left" w:pos="10080"/>
        </w:tabs>
        <w:suppressAutoHyphens/>
        <w:contextualSpacing/>
        <w:jc w:val="both"/>
        <w:rPr>
          <w:rFonts w:ascii="Arial" w:hAnsi="Arial" w:cs="Arial"/>
          <w:sz w:val="24"/>
          <w:szCs w:val="24"/>
        </w:rPr>
      </w:pPr>
    </w:p>
    <w:p w14:paraId="198C34FE" w14:textId="77777777" w:rsidR="001A5EB7" w:rsidRPr="00120651" w:rsidRDefault="001A5EB7" w:rsidP="001A5EB7">
      <w:pPr>
        <w:widowControl w:val="0"/>
        <w:numPr>
          <w:ilvl w:val="1"/>
          <w:numId w:val="21"/>
        </w:numPr>
        <w:tabs>
          <w:tab w:val="left" w:pos="142"/>
          <w:tab w:val="left" w:pos="284"/>
          <w:tab w:val="left" w:pos="426"/>
          <w:tab w:val="left" w:pos="709"/>
          <w:tab w:val="left" w:pos="9214"/>
          <w:tab w:val="left" w:pos="10080"/>
        </w:tabs>
        <w:suppressAutoHyphens/>
        <w:spacing w:after="160" w:line="256" w:lineRule="auto"/>
        <w:ind w:left="0" w:hanging="7"/>
        <w:contextualSpacing/>
        <w:jc w:val="both"/>
        <w:rPr>
          <w:rFonts w:ascii="Arial" w:hAnsi="Arial" w:cs="Arial"/>
          <w:b/>
          <w:bCs/>
          <w:sz w:val="24"/>
          <w:szCs w:val="24"/>
          <w:shd w:val="clear" w:color="auto" w:fill="FFFFFF"/>
          <w:lang w:val="es-CR"/>
        </w:rPr>
      </w:pPr>
      <w:r w:rsidRPr="00120651">
        <w:rPr>
          <w:rFonts w:ascii="Arial" w:hAnsi="Arial" w:cs="Arial"/>
          <w:sz w:val="24"/>
          <w:szCs w:val="24"/>
        </w:rPr>
        <w:t xml:space="preserve">Análisis y eventual aprobación de </w:t>
      </w:r>
      <w:r w:rsidRPr="00120651">
        <w:rPr>
          <w:rFonts w:ascii="Arial" w:hAnsi="Arial" w:cs="Arial"/>
          <w:sz w:val="24"/>
          <w:szCs w:val="24"/>
          <w:lang w:val="es-CR"/>
        </w:rPr>
        <w:t xml:space="preserve">modificación parcial del Acuerdo No. 83-04-2025, </w:t>
      </w:r>
      <w:r w:rsidRPr="00120651">
        <w:rPr>
          <w:rFonts w:ascii="Arial" w:hAnsi="Arial" w:cs="Arial"/>
          <w:b/>
          <w:bCs/>
          <w:sz w:val="24"/>
          <w:szCs w:val="24"/>
          <w:shd w:val="clear" w:color="auto" w:fill="FFFFFF"/>
        </w:rPr>
        <w:t xml:space="preserve">según oficio </w:t>
      </w:r>
      <w:r w:rsidRPr="00120651">
        <w:rPr>
          <w:rFonts w:ascii="Arial" w:hAnsi="Arial" w:cs="Arial"/>
          <w:b/>
          <w:bCs/>
          <w:sz w:val="24"/>
          <w:szCs w:val="24"/>
          <w:shd w:val="clear" w:color="auto" w:fill="FFFFFF"/>
          <w:lang w:val="es-CR"/>
        </w:rPr>
        <w:t>IMAS-DDS-0142-2026.</w:t>
      </w:r>
    </w:p>
    <w:p w14:paraId="32D9ADBF" w14:textId="77777777" w:rsidR="001A5EB7" w:rsidRPr="00120651" w:rsidRDefault="001A5EB7" w:rsidP="001A5EB7">
      <w:pPr>
        <w:widowControl w:val="0"/>
        <w:tabs>
          <w:tab w:val="left" w:pos="0"/>
          <w:tab w:val="left" w:pos="284"/>
          <w:tab w:val="left" w:pos="426"/>
          <w:tab w:val="left" w:pos="567"/>
          <w:tab w:val="left" w:pos="709"/>
          <w:tab w:val="left" w:pos="9214"/>
          <w:tab w:val="left" w:pos="10080"/>
        </w:tabs>
        <w:suppressAutoHyphens/>
        <w:jc w:val="both"/>
        <w:rPr>
          <w:rFonts w:ascii="Arial" w:eastAsia="Arial" w:hAnsi="Arial" w:cs="Arial"/>
          <w:b/>
          <w:bCs/>
          <w:color w:val="000000"/>
          <w:sz w:val="24"/>
          <w:szCs w:val="24"/>
          <w:lang w:val="es-CR" w:eastAsia="en-US"/>
        </w:rPr>
      </w:pPr>
    </w:p>
    <w:p w14:paraId="1A750711" w14:textId="58D3C631" w:rsidR="00304C23" w:rsidRPr="00120651" w:rsidRDefault="001A5EB7" w:rsidP="00304C23">
      <w:pPr>
        <w:widowControl w:val="0"/>
        <w:numPr>
          <w:ilvl w:val="0"/>
          <w:numId w:val="21"/>
        </w:numPr>
        <w:tabs>
          <w:tab w:val="left" w:pos="0"/>
          <w:tab w:val="left" w:pos="284"/>
          <w:tab w:val="left" w:pos="426"/>
          <w:tab w:val="left" w:pos="567"/>
          <w:tab w:val="left" w:pos="709"/>
          <w:tab w:val="left" w:pos="9214"/>
          <w:tab w:val="left" w:pos="10080"/>
        </w:tabs>
        <w:suppressAutoHyphens/>
        <w:spacing w:after="160" w:line="256" w:lineRule="auto"/>
        <w:ind w:left="0" w:firstLine="0"/>
        <w:jc w:val="both"/>
        <w:rPr>
          <w:rFonts w:ascii="Arial" w:eastAsia="Arial" w:hAnsi="Arial" w:cs="Arial"/>
          <w:b/>
          <w:bCs/>
          <w:color w:val="000000"/>
          <w:sz w:val="24"/>
          <w:szCs w:val="24"/>
          <w:lang w:val="es-CR" w:eastAsia="en-US"/>
        </w:rPr>
      </w:pPr>
      <w:r w:rsidRPr="00120651">
        <w:rPr>
          <w:rFonts w:ascii="Arial" w:eastAsia="Arial" w:hAnsi="Arial" w:cs="Arial"/>
          <w:b/>
          <w:bCs/>
          <w:color w:val="000000"/>
          <w:sz w:val="24"/>
          <w:szCs w:val="24"/>
          <w:lang w:val="es-CR" w:eastAsia="en-US"/>
        </w:rPr>
        <w:t>ASUNTOS SEÑORAS DIRECTORAS Y SEÑORES DIRECTORES </w:t>
      </w:r>
    </w:p>
    <w:p w14:paraId="363AEA00" w14:textId="2A1FD6AB" w:rsidR="00386610" w:rsidRPr="00120651" w:rsidRDefault="007B6F79" w:rsidP="007848B8">
      <w:pPr>
        <w:pStyle w:val="Default"/>
        <w:widowControl w:val="0"/>
        <w:pBdr>
          <w:top w:val="nil"/>
          <w:left w:val="nil"/>
          <w:bottom w:val="nil"/>
          <w:right w:val="nil"/>
          <w:between w:val="nil"/>
        </w:pBdr>
        <w:tabs>
          <w:tab w:val="left" w:pos="142"/>
          <w:tab w:val="left" w:pos="284"/>
          <w:tab w:val="left" w:pos="567"/>
          <w:tab w:val="left" w:pos="709"/>
          <w:tab w:val="left" w:pos="9214"/>
          <w:tab w:val="left" w:pos="10080"/>
        </w:tabs>
        <w:jc w:val="both"/>
        <w:rPr>
          <w:rFonts w:ascii="Arial" w:eastAsia="Arial" w:hAnsi="Arial" w:cs="Arial"/>
          <w:color w:val="auto"/>
        </w:rPr>
      </w:pPr>
      <w:r w:rsidRPr="00120651">
        <w:rPr>
          <w:rFonts w:ascii="Arial" w:hAnsi="Arial" w:cs="Arial"/>
          <w:b/>
          <w:bCs/>
        </w:rPr>
        <w:t>Yorleni León:</w:t>
      </w:r>
      <w:r w:rsidRPr="00120651">
        <w:rPr>
          <w:rFonts w:ascii="Arial" w:hAnsi="Arial" w:cs="Arial"/>
        </w:rPr>
        <w:t xml:space="preserve"> </w:t>
      </w:r>
      <w:r w:rsidR="00386610" w:rsidRPr="00120651">
        <w:rPr>
          <w:rFonts w:ascii="Arial" w:eastAsia="Arial" w:hAnsi="Arial" w:cs="Arial"/>
          <w:color w:val="auto"/>
        </w:rPr>
        <w:t xml:space="preserve">Si están de acuerdo con la agenda, favor indicarlo. </w:t>
      </w:r>
    </w:p>
    <w:p w14:paraId="6BDB2155" w14:textId="77777777" w:rsidR="009301AD" w:rsidRPr="00120651" w:rsidRDefault="009301AD" w:rsidP="007848B8">
      <w:pPr>
        <w:jc w:val="both"/>
        <w:rPr>
          <w:rFonts w:ascii="Arial" w:hAnsi="Arial" w:cs="Arial"/>
          <w:sz w:val="24"/>
          <w:szCs w:val="24"/>
        </w:rPr>
      </w:pPr>
    </w:p>
    <w:p w14:paraId="51DECDB5" w14:textId="75583A11" w:rsidR="001A5EB7" w:rsidRPr="00120651" w:rsidRDefault="0033300C" w:rsidP="00630BBE">
      <w:pPr>
        <w:jc w:val="both"/>
        <w:rPr>
          <w:rFonts w:ascii="Arial" w:hAnsi="Arial" w:cs="Arial"/>
          <w:sz w:val="24"/>
          <w:szCs w:val="24"/>
        </w:rPr>
      </w:pPr>
      <w:r w:rsidRPr="00120651">
        <w:rPr>
          <w:rFonts w:ascii="Arial" w:hAnsi="Arial" w:cs="Arial"/>
          <w:sz w:val="24"/>
          <w:szCs w:val="24"/>
        </w:rPr>
        <w:t xml:space="preserve">La señora </w:t>
      </w:r>
      <w:proofErr w:type="gramStart"/>
      <w:r w:rsidR="003B2EF3" w:rsidRPr="00120651">
        <w:rPr>
          <w:rFonts w:ascii="Arial" w:hAnsi="Arial" w:cs="Arial"/>
          <w:sz w:val="24"/>
          <w:szCs w:val="24"/>
        </w:rPr>
        <w:t>Presidenta</w:t>
      </w:r>
      <w:proofErr w:type="gramEnd"/>
      <w:r w:rsidRPr="00120651">
        <w:rPr>
          <w:rFonts w:ascii="Arial" w:hAnsi="Arial" w:cs="Arial"/>
          <w:sz w:val="24"/>
          <w:szCs w:val="24"/>
        </w:rPr>
        <w:t>, procede con la votación del orden del día</w:t>
      </w:r>
      <w:r w:rsidR="00526FAD" w:rsidRPr="00120651">
        <w:rPr>
          <w:rFonts w:ascii="Arial" w:hAnsi="Arial" w:cs="Arial"/>
          <w:sz w:val="24"/>
          <w:szCs w:val="24"/>
        </w:rPr>
        <w:t>. L</w:t>
      </w:r>
      <w:r w:rsidR="00F00E18" w:rsidRPr="00120651">
        <w:rPr>
          <w:rFonts w:ascii="Arial" w:hAnsi="Arial" w:cs="Arial"/>
          <w:sz w:val="24"/>
          <w:szCs w:val="24"/>
        </w:rPr>
        <w:t xml:space="preserve">as </w:t>
      </w:r>
      <w:proofErr w:type="gramStart"/>
      <w:r w:rsidR="00F00E18" w:rsidRPr="00120651">
        <w:rPr>
          <w:rFonts w:ascii="Arial" w:hAnsi="Arial" w:cs="Arial"/>
          <w:sz w:val="24"/>
          <w:szCs w:val="24"/>
        </w:rPr>
        <w:t>señoras directoras y señores directores</w:t>
      </w:r>
      <w:proofErr w:type="gramEnd"/>
      <w:r w:rsidR="00F00E18" w:rsidRPr="00120651">
        <w:rPr>
          <w:rFonts w:ascii="Arial" w:hAnsi="Arial" w:cs="Arial"/>
          <w:sz w:val="24"/>
          <w:szCs w:val="24"/>
        </w:rPr>
        <w:t>:</w:t>
      </w:r>
      <w:r w:rsidR="00035248" w:rsidRPr="00120651">
        <w:rPr>
          <w:rFonts w:ascii="Arial" w:hAnsi="Arial" w:cs="Arial"/>
          <w:sz w:val="24"/>
          <w:szCs w:val="24"/>
        </w:rPr>
        <w:t xml:space="preserve"> </w:t>
      </w:r>
      <w:r w:rsidR="003B2EF3" w:rsidRPr="00120651">
        <w:rPr>
          <w:rFonts w:ascii="Arial" w:hAnsi="Arial" w:cs="Arial"/>
          <w:sz w:val="24"/>
          <w:szCs w:val="24"/>
        </w:rPr>
        <w:t xml:space="preserve">Sra. Yorleni León Marchena, </w:t>
      </w:r>
      <w:proofErr w:type="gramStart"/>
      <w:r w:rsidR="003B2EF3" w:rsidRPr="00120651">
        <w:rPr>
          <w:rFonts w:ascii="Arial" w:hAnsi="Arial" w:cs="Arial"/>
          <w:sz w:val="24"/>
          <w:szCs w:val="24"/>
        </w:rPr>
        <w:t>Presidenta</w:t>
      </w:r>
      <w:proofErr w:type="gramEnd"/>
      <w:r w:rsidR="003B2EF3" w:rsidRPr="00120651">
        <w:rPr>
          <w:rFonts w:ascii="Arial" w:hAnsi="Arial" w:cs="Arial"/>
          <w:sz w:val="24"/>
          <w:szCs w:val="24"/>
        </w:rPr>
        <w:t xml:space="preserve">, Sra. Ilianna Espinoza Mora, </w:t>
      </w:r>
      <w:proofErr w:type="gramStart"/>
      <w:r w:rsidR="003B2EF3" w:rsidRPr="00120651">
        <w:rPr>
          <w:rFonts w:ascii="Arial" w:hAnsi="Arial" w:cs="Arial"/>
          <w:sz w:val="24"/>
          <w:szCs w:val="24"/>
        </w:rPr>
        <w:t>Vicepresidenta</w:t>
      </w:r>
      <w:proofErr w:type="gramEnd"/>
      <w:r w:rsidR="003B2EF3" w:rsidRPr="00120651">
        <w:rPr>
          <w:rFonts w:ascii="Arial" w:hAnsi="Arial" w:cs="Arial"/>
          <w:sz w:val="24"/>
          <w:szCs w:val="24"/>
        </w:rPr>
        <w:t xml:space="preserve">, Sra. </w:t>
      </w:r>
      <w:r w:rsidR="003B2EF3" w:rsidRPr="00120651">
        <w:rPr>
          <w:rFonts w:ascii="Arial" w:eastAsia="Segoe UI" w:hAnsi="Arial" w:cs="Arial"/>
          <w:color w:val="000000" w:themeColor="text1"/>
          <w:sz w:val="24"/>
          <w:szCs w:val="24"/>
        </w:rPr>
        <w:t>Alexandra Umaña Espinoza</w:t>
      </w:r>
      <w:r w:rsidR="003B2EF3" w:rsidRPr="00120651">
        <w:rPr>
          <w:rFonts w:ascii="Arial" w:hAnsi="Arial" w:cs="Arial"/>
          <w:sz w:val="24"/>
          <w:szCs w:val="24"/>
        </w:rPr>
        <w:t xml:space="preserve">, </w:t>
      </w:r>
      <w:proofErr w:type="gramStart"/>
      <w:r w:rsidR="003B2EF3" w:rsidRPr="00120651">
        <w:rPr>
          <w:rFonts w:ascii="Arial" w:hAnsi="Arial" w:cs="Arial"/>
          <w:sz w:val="24"/>
          <w:szCs w:val="24"/>
        </w:rPr>
        <w:t>Directora</w:t>
      </w:r>
      <w:proofErr w:type="gramEnd"/>
      <w:r w:rsidR="003B2EF3" w:rsidRPr="00120651">
        <w:rPr>
          <w:rFonts w:ascii="Arial" w:hAnsi="Arial" w:cs="Arial"/>
          <w:sz w:val="24"/>
          <w:szCs w:val="24"/>
        </w:rPr>
        <w:t xml:space="preserve">, Sra. Floribel Méndez Fonseca, </w:t>
      </w:r>
      <w:proofErr w:type="gramStart"/>
      <w:r w:rsidR="003B2EF3" w:rsidRPr="00120651">
        <w:rPr>
          <w:rFonts w:ascii="Arial" w:hAnsi="Arial" w:cs="Arial"/>
          <w:sz w:val="24"/>
          <w:szCs w:val="24"/>
        </w:rPr>
        <w:t>Directora</w:t>
      </w:r>
      <w:proofErr w:type="gramEnd"/>
      <w:r w:rsidR="003B2EF3" w:rsidRPr="00120651">
        <w:rPr>
          <w:rFonts w:ascii="Arial" w:hAnsi="Arial" w:cs="Arial"/>
          <w:sz w:val="24"/>
          <w:szCs w:val="24"/>
        </w:rPr>
        <w:t xml:space="preserve">, Sr. Freddy Miranda Castro, </w:t>
      </w:r>
      <w:proofErr w:type="gramStart"/>
      <w:r w:rsidR="003B2EF3" w:rsidRPr="00120651">
        <w:rPr>
          <w:rFonts w:ascii="Arial" w:hAnsi="Arial" w:cs="Arial"/>
          <w:sz w:val="24"/>
          <w:szCs w:val="24"/>
        </w:rPr>
        <w:t>Director</w:t>
      </w:r>
      <w:proofErr w:type="gramEnd"/>
      <w:r w:rsidR="003B2EF3" w:rsidRPr="00120651">
        <w:rPr>
          <w:rFonts w:ascii="Arial" w:hAnsi="Arial" w:cs="Arial"/>
          <w:sz w:val="24"/>
          <w:szCs w:val="24"/>
        </w:rPr>
        <w:t xml:space="preserve">, y el Sr. Ólger Irola Calderón, </w:t>
      </w:r>
      <w:proofErr w:type="gramStart"/>
      <w:r w:rsidR="003B2EF3" w:rsidRPr="00120651">
        <w:rPr>
          <w:rFonts w:ascii="Arial" w:hAnsi="Arial" w:cs="Arial"/>
          <w:sz w:val="24"/>
          <w:szCs w:val="24"/>
        </w:rPr>
        <w:t>Director</w:t>
      </w:r>
      <w:proofErr w:type="gramEnd"/>
      <w:r w:rsidR="00415F9B" w:rsidRPr="00120651">
        <w:rPr>
          <w:rFonts w:ascii="Arial" w:hAnsi="Arial" w:cs="Arial"/>
          <w:sz w:val="24"/>
          <w:szCs w:val="24"/>
        </w:rPr>
        <w:t>,</w:t>
      </w:r>
      <w:r w:rsidR="003B2EF3" w:rsidRPr="00120651">
        <w:rPr>
          <w:rFonts w:ascii="Arial" w:hAnsi="Arial" w:cs="Arial"/>
          <w:sz w:val="24"/>
          <w:szCs w:val="24"/>
        </w:rPr>
        <w:t xml:space="preserve"> </w:t>
      </w:r>
      <w:r w:rsidR="00386610" w:rsidRPr="00120651">
        <w:rPr>
          <w:rFonts w:ascii="Arial" w:hAnsi="Arial" w:cs="Arial"/>
          <w:sz w:val="24"/>
          <w:szCs w:val="24"/>
        </w:rPr>
        <w:t xml:space="preserve">están de acuerdo con la agenda propuesta. </w:t>
      </w:r>
    </w:p>
    <w:p w14:paraId="0AF98C6C" w14:textId="77777777" w:rsidR="00DC1A00" w:rsidRPr="00120651" w:rsidRDefault="00DC1A00" w:rsidP="00E5719E">
      <w:pPr>
        <w:widowControl w:val="0"/>
        <w:tabs>
          <w:tab w:val="left" w:pos="142"/>
          <w:tab w:val="left" w:pos="284"/>
          <w:tab w:val="left" w:pos="426"/>
          <w:tab w:val="left" w:pos="709"/>
          <w:tab w:val="left" w:pos="9214"/>
          <w:tab w:val="left" w:pos="10080"/>
        </w:tabs>
        <w:suppressAutoHyphens/>
        <w:contextualSpacing/>
        <w:jc w:val="both"/>
        <w:rPr>
          <w:rFonts w:ascii="Arial" w:eastAsia="Arial" w:hAnsi="Arial" w:cs="Arial"/>
          <w:sz w:val="24"/>
          <w:szCs w:val="24"/>
        </w:rPr>
      </w:pPr>
    </w:p>
    <w:p w14:paraId="478780F8" w14:textId="783B9ED7" w:rsidR="005F60DF" w:rsidRPr="00120651" w:rsidRDefault="00E5719E" w:rsidP="006C4870">
      <w:pPr>
        <w:widowControl w:val="0"/>
        <w:tabs>
          <w:tab w:val="left" w:pos="142"/>
          <w:tab w:val="left" w:pos="284"/>
          <w:tab w:val="left" w:pos="426"/>
          <w:tab w:val="left" w:pos="709"/>
          <w:tab w:val="left" w:pos="9214"/>
          <w:tab w:val="left" w:pos="10080"/>
        </w:tabs>
        <w:suppressAutoHyphens/>
        <w:contextualSpacing/>
        <w:jc w:val="both"/>
        <w:rPr>
          <w:rFonts w:ascii="Arial" w:eastAsia="Arial" w:hAnsi="Arial" w:cs="Arial"/>
          <w:b/>
          <w:bCs/>
          <w:sz w:val="24"/>
          <w:szCs w:val="24"/>
        </w:rPr>
      </w:pPr>
      <w:r w:rsidRPr="00120651">
        <w:rPr>
          <w:rFonts w:ascii="Arial" w:eastAsia="Arial" w:hAnsi="Arial" w:cs="Arial"/>
          <w:b/>
          <w:bCs/>
          <w:sz w:val="24"/>
          <w:szCs w:val="24"/>
        </w:rPr>
        <w:t xml:space="preserve">ARTÍCULO </w:t>
      </w:r>
      <w:r w:rsidR="00A42E8C" w:rsidRPr="00120651">
        <w:rPr>
          <w:rFonts w:ascii="Arial" w:eastAsia="Arial" w:hAnsi="Arial" w:cs="Arial"/>
          <w:b/>
          <w:bCs/>
          <w:sz w:val="24"/>
          <w:szCs w:val="24"/>
        </w:rPr>
        <w:t>TERCERO:</w:t>
      </w:r>
      <w:r w:rsidR="00ED3534" w:rsidRPr="00120651">
        <w:rPr>
          <w:rFonts w:ascii="Arial" w:hAnsi="Arial" w:cs="Arial"/>
          <w:b/>
          <w:bCs/>
          <w:sz w:val="24"/>
          <w:szCs w:val="24"/>
        </w:rPr>
        <w:t xml:space="preserve"> </w:t>
      </w:r>
      <w:r w:rsidR="005F60DF" w:rsidRPr="00120651">
        <w:rPr>
          <w:rFonts w:ascii="Arial" w:eastAsia="Arial" w:hAnsi="Arial" w:cs="Arial"/>
          <w:b/>
          <w:bCs/>
          <w:sz w:val="24"/>
          <w:szCs w:val="24"/>
        </w:rPr>
        <w:t xml:space="preserve">LECTURA Y APROBACIÓN </w:t>
      </w:r>
      <w:r w:rsidR="00630BBE" w:rsidRPr="00120651">
        <w:rPr>
          <w:rFonts w:ascii="Arial" w:eastAsia="Arial" w:hAnsi="Arial" w:cs="Arial"/>
          <w:b/>
          <w:bCs/>
          <w:sz w:val="24"/>
          <w:szCs w:val="24"/>
        </w:rPr>
        <w:t>DEL ACTA No. 0</w:t>
      </w:r>
      <w:r w:rsidR="001A5EB7" w:rsidRPr="00120651">
        <w:rPr>
          <w:rFonts w:ascii="Arial" w:eastAsia="Arial" w:hAnsi="Arial" w:cs="Arial"/>
          <w:b/>
          <w:bCs/>
          <w:sz w:val="24"/>
          <w:szCs w:val="24"/>
        </w:rPr>
        <w:t>3</w:t>
      </w:r>
      <w:r w:rsidR="00630BBE" w:rsidRPr="00120651">
        <w:rPr>
          <w:rFonts w:ascii="Arial" w:eastAsia="Arial" w:hAnsi="Arial" w:cs="Arial"/>
          <w:b/>
          <w:bCs/>
          <w:sz w:val="24"/>
          <w:szCs w:val="24"/>
        </w:rPr>
        <w:t>-01-2026</w:t>
      </w:r>
    </w:p>
    <w:p w14:paraId="2DB82F8E" w14:textId="346B8189" w:rsidR="00386610" w:rsidRPr="00120651" w:rsidRDefault="00386610" w:rsidP="007848B8">
      <w:pPr>
        <w:jc w:val="both"/>
        <w:rPr>
          <w:rFonts w:ascii="Arial" w:hAnsi="Arial" w:cs="Arial"/>
          <w:b/>
          <w:bCs/>
          <w:sz w:val="24"/>
          <w:szCs w:val="24"/>
        </w:rPr>
      </w:pPr>
    </w:p>
    <w:p w14:paraId="236498BA" w14:textId="7DC0E911" w:rsidR="00BB6AD5" w:rsidRPr="00120651" w:rsidRDefault="007B6F79" w:rsidP="00BB6AD5">
      <w:pPr>
        <w:widowControl w:val="0"/>
        <w:tabs>
          <w:tab w:val="left" w:pos="142"/>
          <w:tab w:val="left" w:pos="284"/>
          <w:tab w:val="left" w:pos="426"/>
          <w:tab w:val="left" w:pos="709"/>
          <w:tab w:val="left" w:pos="9214"/>
          <w:tab w:val="left" w:pos="10080"/>
        </w:tabs>
        <w:contextualSpacing/>
        <w:jc w:val="both"/>
        <w:rPr>
          <w:rFonts w:ascii="Arial" w:eastAsia="Arial" w:hAnsi="Arial" w:cs="Arial"/>
          <w:sz w:val="24"/>
          <w:szCs w:val="24"/>
        </w:rPr>
      </w:pPr>
      <w:r w:rsidRPr="00120651">
        <w:rPr>
          <w:rFonts w:ascii="Arial" w:hAnsi="Arial" w:cs="Arial"/>
          <w:b/>
          <w:bCs/>
          <w:sz w:val="24"/>
          <w:szCs w:val="24"/>
        </w:rPr>
        <w:t>Yorleni León:</w:t>
      </w:r>
      <w:r w:rsidRPr="00120651">
        <w:rPr>
          <w:rFonts w:ascii="Arial" w:hAnsi="Arial" w:cs="Arial"/>
          <w:sz w:val="24"/>
          <w:szCs w:val="24"/>
        </w:rPr>
        <w:t xml:space="preserve"> </w:t>
      </w:r>
      <w:r w:rsidR="00BB6AD5" w:rsidRPr="00120651">
        <w:rPr>
          <w:rFonts w:ascii="Arial" w:eastAsia="Arial" w:hAnsi="Arial" w:cs="Arial"/>
          <w:sz w:val="24"/>
          <w:szCs w:val="24"/>
        </w:rPr>
        <w:t xml:space="preserve">Vamos a pasar a la aprobación del acta No. </w:t>
      </w:r>
      <w:r w:rsidR="00630BBE" w:rsidRPr="00120651">
        <w:rPr>
          <w:rFonts w:ascii="Arial" w:eastAsia="Arial" w:hAnsi="Arial" w:cs="Arial"/>
          <w:sz w:val="24"/>
          <w:szCs w:val="24"/>
        </w:rPr>
        <w:t>0</w:t>
      </w:r>
      <w:r w:rsidR="001A5EB7" w:rsidRPr="00120651">
        <w:rPr>
          <w:rFonts w:ascii="Arial" w:eastAsia="Arial" w:hAnsi="Arial" w:cs="Arial"/>
          <w:sz w:val="24"/>
          <w:szCs w:val="24"/>
        </w:rPr>
        <w:t>3</w:t>
      </w:r>
      <w:r w:rsidR="00BB6AD5" w:rsidRPr="00120651">
        <w:rPr>
          <w:rFonts w:ascii="Arial" w:eastAsia="Arial" w:hAnsi="Arial" w:cs="Arial"/>
          <w:sz w:val="24"/>
          <w:szCs w:val="24"/>
        </w:rPr>
        <w:t>-</w:t>
      </w:r>
      <w:r w:rsidR="00630BBE" w:rsidRPr="00120651">
        <w:rPr>
          <w:rFonts w:ascii="Arial" w:eastAsia="Arial" w:hAnsi="Arial" w:cs="Arial"/>
          <w:sz w:val="24"/>
          <w:szCs w:val="24"/>
        </w:rPr>
        <w:t>01</w:t>
      </w:r>
      <w:r w:rsidR="00BB6AD5" w:rsidRPr="00120651">
        <w:rPr>
          <w:rFonts w:ascii="Arial" w:eastAsia="Arial" w:hAnsi="Arial" w:cs="Arial"/>
          <w:sz w:val="24"/>
          <w:szCs w:val="24"/>
        </w:rPr>
        <w:t>-202</w:t>
      </w:r>
      <w:r w:rsidR="00630BBE" w:rsidRPr="00120651">
        <w:rPr>
          <w:rFonts w:ascii="Arial" w:eastAsia="Arial" w:hAnsi="Arial" w:cs="Arial"/>
          <w:sz w:val="24"/>
          <w:szCs w:val="24"/>
        </w:rPr>
        <w:t>6</w:t>
      </w:r>
      <w:r w:rsidR="00BB6AD5" w:rsidRPr="00120651">
        <w:rPr>
          <w:rFonts w:ascii="Arial" w:eastAsia="Arial" w:hAnsi="Arial" w:cs="Arial"/>
          <w:sz w:val="24"/>
          <w:szCs w:val="24"/>
        </w:rPr>
        <w:t>.</w:t>
      </w:r>
    </w:p>
    <w:p w14:paraId="6543CCD8" w14:textId="77777777" w:rsidR="00BB6AD5" w:rsidRPr="00120651" w:rsidRDefault="00BB6AD5" w:rsidP="00BB6AD5">
      <w:pPr>
        <w:tabs>
          <w:tab w:val="left" w:pos="142"/>
          <w:tab w:val="left" w:pos="567"/>
          <w:tab w:val="left" w:pos="709"/>
          <w:tab w:val="left" w:pos="10080"/>
        </w:tabs>
        <w:ind w:right="-81"/>
        <w:contextualSpacing/>
        <w:jc w:val="both"/>
        <w:rPr>
          <w:rFonts w:ascii="Arial" w:eastAsia="Arial" w:hAnsi="Arial" w:cs="Arial"/>
          <w:sz w:val="24"/>
          <w:szCs w:val="24"/>
        </w:rPr>
      </w:pPr>
    </w:p>
    <w:p w14:paraId="146A75A3" w14:textId="2738008E" w:rsidR="008F614A" w:rsidRPr="00120651" w:rsidRDefault="00190D96" w:rsidP="0080522A">
      <w:pPr>
        <w:tabs>
          <w:tab w:val="left" w:pos="142"/>
          <w:tab w:val="left" w:pos="567"/>
          <w:tab w:val="left" w:pos="709"/>
          <w:tab w:val="left" w:pos="10080"/>
        </w:tabs>
        <w:ind w:right="-81"/>
        <w:contextualSpacing/>
        <w:jc w:val="both"/>
        <w:rPr>
          <w:rFonts w:ascii="Arial" w:eastAsia="Arial" w:hAnsi="Arial" w:cs="Arial"/>
          <w:color w:val="000000" w:themeColor="text1"/>
          <w:sz w:val="24"/>
          <w:szCs w:val="24"/>
        </w:rPr>
      </w:pPr>
      <w:r w:rsidRPr="00120651">
        <w:rPr>
          <w:rFonts w:ascii="Arial" w:eastAsia="Arial" w:hAnsi="Arial" w:cs="Arial"/>
          <w:color w:val="000000" w:themeColor="text1"/>
          <w:sz w:val="24"/>
          <w:szCs w:val="24"/>
        </w:rPr>
        <w:t xml:space="preserve">De acuerdo con la </w:t>
      </w:r>
      <w:r w:rsidR="008F614A" w:rsidRPr="00120651">
        <w:rPr>
          <w:rFonts w:ascii="Arial" w:eastAsia="Arial" w:hAnsi="Arial" w:cs="Arial"/>
          <w:color w:val="000000" w:themeColor="text1"/>
          <w:sz w:val="24"/>
          <w:szCs w:val="24"/>
        </w:rPr>
        <w:t>información de la Secretaría de Actas, en esta sesión estuvimos ausentes, mi persona y el Sr. Jorge Loría, el resto si participaron.</w:t>
      </w:r>
    </w:p>
    <w:p w14:paraId="68B36E6E" w14:textId="77777777" w:rsidR="008F614A" w:rsidRPr="00120651" w:rsidRDefault="008F614A" w:rsidP="0080522A">
      <w:pPr>
        <w:tabs>
          <w:tab w:val="left" w:pos="142"/>
          <w:tab w:val="left" w:pos="567"/>
          <w:tab w:val="left" w:pos="709"/>
          <w:tab w:val="left" w:pos="10080"/>
        </w:tabs>
        <w:ind w:right="-81"/>
        <w:contextualSpacing/>
        <w:jc w:val="both"/>
        <w:rPr>
          <w:rFonts w:ascii="Arial" w:eastAsia="Arial" w:hAnsi="Arial" w:cs="Arial"/>
          <w:color w:val="000000" w:themeColor="text1"/>
          <w:sz w:val="24"/>
          <w:szCs w:val="24"/>
        </w:rPr>
      </w:pPr>
    </w:p>
    <w:p w14:paraId="7A72074F" w14:textId="05E622B6" w:rsidR="0080522A" w:rsidRPr="00120651" w:rsidRDefault="0080522A" w:rsidP="0080522A">
      <w:pPr>
        <w:tabs>
          <w:tab w:val="left" w:pos="142"/>
          <w:tab w:val="left" w:pos="567"/>
          <w:tab w:val="left" w:pos="709"/>
          <w:tab w:val="left" w:pos="10080"/>
        </w:tabs>
        <w:ind w:right="-81"/>
        <w:contextualSpacing/>
        <w:jc w:val="both"/>
        <w:rPr>
          <w:rFonts w:ascii="Arial" w:eastAsia="Arial" w:hAnsi="Arial" w:cs="Arial"/>
          <w:color w:val="000000" w:themeColor="text1"/>
          <w:sz w:val="24"/>
          <w:szCs w:val="24"/>
        </w:rPr>
      </w:pPr>
      <w:r w:rsidRPr="00120651">
        <w:rPr>
          <w:rFonts w:ascii="Arial" w:eastAsia="Arial" w:hAnsi="Arial" w:cs="Arial"/>
          <w:color w:val="000000" w:themeColor="text1"/>
          <w:sz w:val="24"/>
          <w:szCs w:val="24"/>
        </w:rPr>
        <w:t>Les Consulto, ¿sí tiene alg</w:t>
      </w:r>
      <w:r w:rsidR="000721A4" w:rsidRPr="00120651">
        <w:rPr>
          <w:rFonts w:ascii="Arial" w:eastAsia="Arial" w:hAnsi="Arial" w:cs="Arial"/>
          <w:color w:val="000000" w:themeColor="text1"/>
          <w:sz w:val="24"/>
          <w:szCs w:val="24"/>
        </w:rPr>
        <w:t>una duda o necesidad de ampliación de esa acta</w:t>
      </w:r>
      <w:r w:rsidRPr="00120651">
        <w:rPr>
          <w:rFonts w:ascii="Arial" w:eastAsia="Arial" w:hAnsi="Arial" w:cs="Arial"/>
          <w:color w:val="000000" w:themeColor="text1"/>
          <w:sz w:val="24"/>
          <w:szCs w:val="24"/>
        </w:rPr>
        <w:t>?</w:t>
      </w:r>
    </w:p>
    <w:p w14:paraId="038F50BF" w14:textId="77777777" w:rsidR="0080522A" w:rsidRPr="00120651" w:rsidRDefault="0080522A" w:rsidP="0080522A">
      <w:pPr>
        <w:tabs>
          <w:tab w:val="left" w:pos="142"/>
          <w:tab w:val="left" w:pos="567"/>
          <w:tab w:val="left" w:pos="709"/>
          <w:tab w:val="left" w:pos="10080"/>
        </w:tabs>
        <w:ind w:right="-81"/>
        <w:contextualSpacing/>
        <w:jc w:val="both"/>
        <w:rPr>
          <w:rFonts w:ascii="Arial" w:eastAsia="Arial" w:hAnsi="Arial" w:cs="Arial"/>
          <w:color w:val="000000" w:themeColor="text1"/>
          <w:sz w:val="24"/>
          <w:szCs w:val="24"/>
        </w:rPr>
      </w:pPr>
    </w:p>
    <w:p w14:paraId="2C196A5B" w14:textId="77777777" w:rsidR="0080522A" w:rsidRPr="00120651" w:rsidRDefault="0080522A" w:rsidP="0080522A">
      <w:pPr>
        <w:tabs>
          <w:tab w:val="left" w:pos="142"/>
          <w:tab w:val="left" w:pos="567"/>
          <w:tab w:val="left" w:pos="709"/>
          <w:tab w:val="left" w:pos="10080"/>
        </w:tabs>
        <w:ind w:right="-81"/>
        <w:contextualSpacing/>
        <w:jc w:val="both"/>
        <w:rPr>
          <w:rFonts w:ascii="Arial" w:eastAsia="Arial" w:hAnsi="Arial" w:cs="Arial"/>
          <w:color w:val="000000" w:themeColor="text1"/>
          <w:sz w:val="24"/>
          <w:szCs w:val="24"/>
        </w:rPr>
      </w:pPr>
      <w:r w:rsidRPr="00120651">
        <w:rPr>
          <w:rFonts w:ascii="Arial" w:eastAsia="Arial" w:hAnsi="Arial" w:cs="Arial"/>
          <w:color w:val="000000" w:themeColor="text1"/>
          <w:sz w:val="24"/>
          <w:szCs w:val="24"/>
        </w:rPr>
        <w:t>Ninguno</w:t>
      </w:r>
    </w:p>
    <w:p w14:paraId="6611FD06" w14:textId="77777777" w:rsidR="0080522A" w:rsidRPr="00120651" w:rsidRDefault="0080522A" w:rsidP="0080522A">
      <w:pPr>
        <w:tabs>
          <w:tab w:val="left" w:pos="142"/>
          <w:tab w:val="left" w:pos="567"/>
          <w:tab w:val="left" w:pos="709"/>
          <w:tab w:val="left" w:pos="10080"/>
        </w:tabs>
        <w:ind w:right="-81"/>
        <w:contextualSpacing/>
        <w:jc w:val="both"/>
        <w:rPr>
          <w:rFonts w:ascii="Arial" w:eastAsia="Arial" w:hAnsi="Arial" w:cs="Arial"/>
          <w:color w:val="000000" w:themeColor="text1"/>
          <w:sz w:val="24"/>
          <w:szCs w:val="24"/>
        </w:rPr>
      </w:pPr>
    </w:p>
    <w:p w14:paraId="5B24B275" w14:textId="46653BAD" w:rsidR="0080522A" w:rsidRPr="00120651" w:rsidRDefault="0080522A" w:rsidP="0080522A">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120651">
        <w:rPr>
          <w:rFonts w:ascii="Arial" w:eastAsia="Arial" w:hAnsi="Arial" w:cs="Arial"/>
          <w:b/>
          <w:bCs/>
          <w:color w:val="000000" w:themeColor="text1"/>
          <w:sz w:val="24"/>
          <w:szCs w:val="24"/>
        </w:rPr>
        <w:t xml:space="preserve">ACUERDO No. </w:t>
      </w:r>
      <w:r w:rsidR="001A5EB7" w:rsidRPr="00120651">
        <w:rPr>
          <w:rFonts w:ascii="Arial" w:eastAsia="Arial" w:hAnsi="Arial" w:cs="Arial"/>
          <w:b/>
          <w:bCs/>
          <w:color w:val="000000" w:themeColor="text1"/>
          <w:sz w:val="24"/>
          <w:szCs w:val="24"/>
        </w:rPr>
        <w:t>14</w:t>
      </w:r>
      <w:r w:rsidRPr="00120651">
        <w:rPr>
          <w:rFonts w:ascii="Arial" w:eastAsia="Arial" w:hAnsi="Arial" w:cs="Arial"/>
          <w:b/>
          <w:bCs/>
          <w:color w:val="000000" w:themeColor="text1"/>
          <w:sz w:val="24"/>
          <w:szCs w:val="24"/>
        </w:rPr>
        <w:t>-0</w:t>
      </w:r>
      <w:r w:rsidR="001A5EB7" w:rsidRPr="00120651">
        <w:rPr>
          <w:rFonts w:ascii="Arial" w:eastAsia="Arial" w:hAnsi="Arial" w:cs="Arial"/>
          <w:b/>
          <w:bCs/>
          <w:color w:val="000000" w:themeColor="text1"/>
          <w:sz w:val="24"/>
          <w:szCs w:val="24"/>
        </w:rPr>
        <w:t>2</w:t>
      </w:r>
      <w:r w:rsidRPr="00120651">
        <w:rPr>
          <w:rFonts w:ascii="Arial" w:eastAsia="Arial" w:hAnsi="Arial" w:cs="Arial"/>
          <w:b/>
          <w:bCs/>
          <w:color w:val="000000" w:themeColor="text1"/>
          <w:sz w:val="24"/>
          <w:szCs w:val="24"/>
        </w:rPr>
        <w:t>-2026</w:t>
      </w:r>
    </w:p>
    <w:p w14:paraId="29DF2632" w14:textId="77777777" w:rsidR="0080522A" w:rsidRPr="00120651" w:rsidRDefault="0080522A" w:rsidP="0080522A">
      <w:pPr>
        <w:pStyle w:val="paragraph"/>
        <w:widowControl w:val="0"/>
        <w:tabs>
          <w:tab w:val="left" w:pos="142"/>
          <w:tab w:val="left" w:pos="284"/>
          <w:tab w:val="left" w:pos="426"/>
          <w:tab w:val="left" w:pos="567"/>
          <w:tab w:val="left" w:pos="709"/>
          <w:tab w:val="left" w:pos="9214"/>
          <w:tab w:val="left" w:pos="10080"/>
        </w:tabs>
        <w:suppressAutoHyphens/>
        <w:spacing w:before="0" w:beforeAutospacing="0" w:after="0" w:afterAutospacing="0"/>
        <w:jc w:val="both"/>
        <w:textAlignment w:val="baseline"/>
        <w:rPr>
          <w:rFonts w:ascii="Arial" w:eastAsia="Arial" w:hAnsi="Arial" w:cs="Arial"/>
          <w:b/>
          <w:bCs/>
        </w:rPr>
      </w:pPr>
    </w:p>
    <w:p w14:paraId="5DDA2BC7" w14:textId="77777777" w:rsidR="00415F9B" w:rsidRPr="00120651" w:rsidRDefault="00415F9B" w:rsidP="00415F9B">
      <w:pPr>
        <w:jc w:val="both"/>
        <w:rPr>
          <w:rFonts w:ascii="Arial" w:hAnsi="Arial" w:cs="Arial"/>
          <w:sz w:val="24"/>
          <w:szCs w:val="24"/>
          <w:lang w:val="es-CR" w:eastAsia="es-ES"/>
        </w:rPr>
      </w:pPr>
      <w:r w:rsidRPr="00120651">
        <w:rPr>
          <w:rFonts w:ascii="Arial" w:hAnsi="Arial" w:cs="Arial"/>
          <w:sz w:val="24"/>
          <w:szCs w:val="24"/>
          <w:lang w:eastAsia="es-ES"/>
        </w:rPr>
        <w:t>Aprobar el Acta de la Sesión Ordinaria No. 03-01-2026 del lunes 26 de enero del 2026.</w:t>
      </w:r>
      <w:r w:rsidRPr="00120651">
        <w:rPr>
          <w:rFonts w:ascii="Arial" w:hAnsi="Arial" w:cs="Arial"/>
          <w:sz w:val="24"/>
          <w:szCs w:val="24"/>
          <w:lang w:val="es-CR" w:eastAsia="es-ES"/>
        </w:rPr>
        <w:t> </w:t>
      </w:r>
    </w:p>
    <w:p w14:paraId="59E44BA2" w14:textId="6B963D84" w:rsidR="00416D42" w:rsidRPr="00120651" w:rsidRDefault="00415F9B" w:rsidP="00416D42">
      <w:pPr>
        <w:jc w:val="both"/>
        <w:rPr>
          <w:rFonts w:ascii="Arial" w:hAnsi="Arial" w:cs="Arial"/>
          <w:sz w:val="24"/>
          <w:szCs w:val="24"/>
          <w:lang w:val="es-CR" w:eastAsia="es-ES"/>
        </w:rPr>
      </w:pPr>
      <w:r w:rsidRPr="00120651">
        <w:rPr>
          <w:rFonts w:ascii="Arial" w:hAnsi="Arial" w:cs="Arial"/>
          <w:sz w:val="24"/>
          <w:szCs w:val="24"/>
          <w:lang w:val="es-CR" w:eastAsia="es-ES"/>
        </w:rPr>
        <w:t> </w:t>
      </w:r>
    </w:p>
    <w:p w14:paraId="278D4F6D" w14:textId="1B08587F" w:rsidR="0080522A" w:rsidRPr="00120651" w:rsidRDefault="00BD589B" w:rsidP="00416D42">
      <w:pPr>
        <w:jc w:val="both"/>
        <w:rPr>
          <w:rFonts w:ascii="Arial" w:hAnsi="Arial" w:cs="Arial"/>
          <w:sz w:val="24"/>
          <w:szCs w:val="24"/>
        </w:rPr>
      </w:pPr>
      <w:r w:rsidRPr="00120651">
        <w:rPr>
          <w:rFonts w:ascii="Arial" w:hAnsi="Arial" w:cs="Arial"/>
          <w:sz w:val="24"/>
          <w:szCs w:val="24"/>
        </w:rPr>
        <w:t xml:space="preserve">La señora </w:t>
      </w:r>
      <w:proofErr w:type="gramStart"/>
      <w:r w:rsidR="00F301D4" w:rsidRPr="00120651">
        <w:rPr>
          <w:rFonts w:ascii="Arial" w:hAnsi="Arial" w:cs="Arial"/>
          <w:sz w:val="24"/>
          <w:szCs w:val="24"/>
        </w:rPr>
        <w:t>Presidenta</w:t>
      </w:r>
      <w:proofErr w:type="gramEnd"/>
      <w:r w:rsidRPr="00120651">
        <w:rPr>
          <w:rFonts w:ascii="Arial" w:hAnsi="Arial" w:cs="Arial"/>
          <w:sz w:val="24"/>
          <w:szCs w:val="24"/>
        </w:rPr>
        <w:t>, procede con la votación del anterior acuerdo</w:t>
      </w:r>
      <w:r w:rsidR="00416D42" w:rsidRPr="00120651">
        <w:rPr>
          <w:rFonts w:ascii="Arial" w:hAnsi="Arial" w:cs="Arial"/>
          <w:sz w:val="24"/>
          <w:szCs w:val="24"/>
        </w:rPr>
        <w:t>. L</w:t>
      </w:r>
      <w:r w:rsidR="0080522A" w:rsidRPr="00120651">
        <w:rPr>
          <w:rFonts w:ascii="Arial" w:hAnsi="Arial" w:cs="Arial"/>
          <w:sz w:val="24"/>
          <w:szCs w:val="24"/>
        </w:rPr>
        <w:t xml:space="preserve">as </w:t>
      </w:r>
      <w:proofErr w:type="gramStart"/>
      <w:r w:rsidR="0080522A" w:rsidRPr="00120651">
        <w:rPr>
          <w:rFonts w:ascii="Arial" w:hAnsi="Arial" w:cs="Arial"/>
          <w:sz w:val="24"/>
          <w:szCs w:val="24"/>
        </w:rPr>
        <w:t>señoras directoras y señores directores</w:t>
      </w:r>
      <w:proofErr w:type="gramEnd"/>
      <w:r w:rsidR="0080522A" w:rsidRPr="00120651">
        <w:rPr>
          <w:rFonts w:ascii="Arial" w:hAnsi="Arial" w:cs="Arial"/>
          <w:sz w:val="24"/>
          <w:szCs w:val="24"/>
        </w:rPr>
        <w:t xml:space="preserve">: Sra. Ilianna Espinoza Mora, </w:t>
      </w:r>
      <w:proofErr w:type="gramStart"/>
      <w:r w:rsidR="0080522A" w:rsidRPr="00120651">
        <w:rPr>
          <w:rFonts w:ascii="Arial" w:hAnsi="Arial" w:cs="Arial"/>
          <w:sz w:val="24"/>
          <w:szCs w:val="24"/>
        </w:rPr>
        <w:t>Vicepresidenta</w:t>
      </w:r>
      <w:proofErr w:type="gramEnd"/>
      <w:r w:rsidR="0080522A" w:rsidRPr="00120651">
        <w:rPr>
          <w:rFonts w:ascii="Arial" w:hAnsi="Arial" w:cs="Arial"/>
          <w:sz w:val="24"/>
          <w:szCs w:val="24"/>
        </w:rPr>
        <w:t>,</w:t>
      </w:r>
      <w:r w:rsidR="00EB48F4" w:rsidRPr="00120651">
        <w:rPr>
          <w:rFonts w:ascii="Arial" w:hAnsi="Arial" w:cs="Arial"/>
          <w:sz w:val="24"/>
          <w:szCs w:val="24"/>
        </w:rPr>
        <w:t xml:space="preserve"> Sra. Floribel Méndez Fonseca, </w:t>
      </w:r>
      <w:proofErr w:type="gramStart"/>
      <w:r w:rsidR="00EB48F4" w:rsidRPr="00120651">
        <w:rPr>
          <w:rFonts w:ascii="Arial" w:hAnsi="Arial" w:cs="Arial"/>
          <w:sz w:val="24"/>
          <w:szCs w:val="24"/>
        </w:rPr>
        <w:t>Directora</w:t>
      </w:r>
      <w:proofErr w:type="gramEnd"/>
      <w:r w:rsidR="00EB48F4" w:rsidRPr="00120651">
        <w:rPr>
          <w:rFonts w:ascii="Arial" w:hAnsi="Arial" w:cs="Arial"/>
          <w:sz w:val="24"/>
          <w:szCs w:val="24"/>
        </w:rPr>
        <w:t>,</w:t>
      </w:r>
      <w:r w:rsidR="0080522A" w:rsidRPr="00120651">
        <w:rPr>
          <w:rFonts w:ascii="Arial" w:hAnsi="Arial" w:cs="Arial"/>
          <w:sz w:val="24"/>
          <w:szCs w:val="24"/>
        </w:rPr>
        <w:t xml:space="preserve"> </w:t>
      </w:r>
      <w:r w:rsidR="00F301D4" w:rsidRPr="00120651">
        <w:rPr>
          <w:rFonts w:ascii="Arial" w:hAnsi="Arial" w:cs="Arial"/>
          <w:sz w:val="24"/>
          <w:szCs w:val="24"/>
        </w:rPr>
        <w:t xml:space="preserve">Sra. Alexandra Umaña Espinoza, </w:t>
      </w:r>
      <w:proofErr w:type="gramStart"/>
      <w:r w:rsidR="00F301D4" w:rsidRPr="00120651">
        <w:rPr>
          <w:rFonts w:ascii="Arial" w:hAnsi="Arial" w:cs="Arial"/>
          <w:sz w:val="24"/>
          <w:szCs w:val="24"/>
        </w:rPr>
        <w:t>Directora</w:t>
      </w:r>
      <w:proofErr w:type="gramEnd"/>
      <w:r w:rsidR="00F301D4" w:rsidRPr="00120651">
        <w:rPr>
          <w:rFonts w:ascii="Arial" w:hAnsi="Arial" w:cs="Arial"/>
          <w:sz w:val="24"/>
          <w:szCs w:val="24"/>
        </w:rPr>
        <w:t xml:space="preserve">, </w:t>
      </w:r>
      <w:r w:rsidR="0080522A" w:rsidRPr="00120651">
        <w:rPr>
          <w:rFonts w:ascii="Arial" w:hAnsi="Arial" w:cs="Arial"/>
          <w:sz w:val="24"/>
          <w:szCs w:val="24"/>
        </w:rPr>
        <w:t xml:space="preserve">y el Sr. Ólger Irola Calderón, </w:t>
      </w:r>
      <w:proofErr w:type="gramStart"/>
      <w:r w:rsidR="0080522A" w:rsidRPr="00120651">
        <w:rPr>
          <w:rFonts w:ascii="Arial" w:hAnsi="Arial" w:cs="Arial"/>
          <w:sz w:val="24"/>
          <w:szCs w:val="24"/>
        </w:rPr>
        <w:t>Director</w:t>
      </w:r>
      <w:proofErr w:type="gramEnd"/>
      <w:r w:rsidR="0080522A" w:rsidRPr="00120651">
        <w:rPr>
          <w:rFonts w:ascii="Arial" w:hAnsi="Arial" w:cs="Arial"/>
          <w:sz w:val="24"/>
          <w:szCs w:val="24"/>
        </w:rPr>
        <w:t xml:space="preserve">, </w:t>
      </w:r>
      <w:r w:rsidR="0080522A" w:rsidRPr="00120651">
        <w:rPr>
          <w:rFonts w:ascii="Arial" w:hAnsi="Arial" w:cs="Arial"/>
          <w:color w:val="000000" w:themeColor="text1"/>
          <w:sz w:val="24"/>
          <w:szCs w:val="24"/>
        </w:rPr>
        <w:t xml:space="preserve">votan a favor </w:t>
      </w:r>
      <w:r w:rsidR="0080522A" w:rsidRPr="00120651">
        <w:rPr>
          <w:rFonts w:ascii="Arial" w:hAnsi="Arial" w:cs="Arial"/>
          <w:sz w:val="24"/>
          <w:szCs w:val="24"/>
        </w:rPr>
        <w:t xml:space="preserve">del acta No. </w:t>
      </w:r>
      <w:r w:rsidR="00F301D4" w:rsidRPr="00120651">
        <w:rPr>
          <w:rFonts w:ascii="Arial" w:hAnsi="Arial" w:cs="Arial"/>
          <w:sz w:val="24"/>
          <w:szCs w:val="24"/>
          <w:lang w:eastAsia="es-ES"/>
        </w:rPr>
        <w:t>0</w:t>
      </w:r>
      <w:r w:rsidR="00415F9B" w:rsidRPr="00120651">
        <w:rPr>
          <w:rFonts w:ascii="Arial" w:hAnsi="Arial" w:cs="Arial"/>
          <w:sz w:val="24"/>
          <w:szCs w:val="24"/>
          <w:lang w:eastAsia="es-ES"/>
        </w:rPr>
        <w:t>3</w:t>
      </w:r>
      <w:r w:rsidR="00F301D4" w:rsidRPr="00120651">
        <w:rPr>
          <w:rFonts w:ascii="Arial" w:hAnsi="Arial" w:cs="Arial"/>
          <w:sz w:val="24"/>
          <w:szCs w:val="24"/>
          <w:lang w:eastAsia="es-ES"/>
        </w:rPr>
        <w:t>-01-2026</w:t>
      </w:r>
      <w:r w:rsidR="0080522A" w:rsidRPr="00120651">
        <w:rPr>
          <w:rFonts w:ascii="Arial" w:hAnsi="Arial" w:cs="Arial"/>
          <w:sz w:val="24"/>
          <w:szCs w:val="24"/>
        </w:rPr>
        <w:t>. Se abstiene de votar la</w:t>
      </w:r>
      <w:r w:rsidR="00F301D4" w:rsidRPr="00120651">
        <w:rPr>
          <w:rFonts w:ascii="Arial" w:hAnsi="Arial" w:cs="Arial"/>
          <w:sz w:val="24"/>
          <w:szCs w:val="24"/>
        </w:rPr>
        <w:t xml:space="preserve"> Sra. Yorleni León Marchena, </w:t>
      </w:r>
      <w:proofErr w:type="gramStart"/>
      <w:r w:rsidR="00F301D4" w:rsidRPr="00120651">
        <w:rPr>
          <w:rFonts w:ascii="Arial" w:hAnsi="Arial" w:cs="Arial"/>
          <w:sz w:val="24"/>
          <w:szCs w:val="24"/>
        </w:rPr>
        <w:t>Presidenta</w:t>
      </w:r>
      <w:proofErr w:type="gramEnd"/>
      <w:r w:rsidR="0080522A" w:rsidRPr="00120651">
        <w:rPr>
          <w:rFonts w:ascii="Arial" w:hAnsi="Arial" w:cs="Arial"/>
          <w:sz w:val="24"/>
          <w:szCs w:val="24"/>
        </w:rPr>
        <w:t>, ____________________________, por no haber estado presentes en esa sesión.</w:t>
      </w:r>
    </w:p>
    <w:p w14:paraId="5DE0EF27" w14:textId="77777777" w:rsidR="00024F1A" w:rsidRPr="00120651" w:rsidRDefault="00024F1A" w:rsidP="007848B8">
      <w:pPr>
        <w:pStyle w:val="paragraph"/>
        <w:widowControl w:val="0"/>
        <w:tabs>
          <w:tab w:val="left" w:pos="142"/>
          <w:tab w:val="left" w:pos="426"/>
        </w:tabs>
        <w:suppressAutoHyphens/>
        <w:spacing w:before="0" w:beforeAutospacing="0" w:after="0" w:afterAutospacing="0"/>
        <w:jc w:val="both"/>
        <w:textAlignment w:val="baseline"/>
        <w:rPr>
          <w:rFonts w:ascii="Arial" w:hAnsi="Arial" w:cs="Arial"/>
        </w:rPr>
      </w:pPr>
    </w:p>
    <w:p w14:paraId="56C9D7EF" w14:textId="5D245EF1" w:rsidR="00166D30" w:rsidRPr="00120651" w:rsidRDefault="003E0BA6" w:rsidP="00166D30">
      <w:pPr>
        <w:pStyle w:val="Default"/>
        <w:widowControl w:val="0"/>
        <w:tabs>
          <w:tab w:val="left" w:pos="142"/>
          <w:tab w:val="left" w:pos="284"/>
          <w:tab w:val="left" w:pos="567"/>
          <w:tab w:val="left" w:pos="709"/>
          <w:tab w:val="left" w:pos="9214"/>
          <w:tab w:val="left" w:pos="10080"/>
        </w:tabs>
        <w:suppressAutoHyphens/>
        <w:autoSpaceDE/>
        <w:autoSpaceDN/>
        <w:jc w:val="both"/>
        <w:rPr>
          <w:rFonts w:ascii="Arial" w:eastAsia="Arial" w:hAnsi="Arial" w:cs="Arial"/>
          <w:b/>
          <w:bCs/>
        </w:rPr>
      </w:pPr>
      <w:r w:rsidRPr="00120651">
        <w:rPr>
          <w:rFonts w:ascii="Arial" w:eastAsia="Arial" w:hAnsi="Arial" w:cs="Arial"/>
          <w:b/>
          <w:bCs/>
          <w:color w:val="auto"/>
          <w:lang w:val="es-ES"/>
        </w:rPr>
        <w:t xml:space="preserve">ARTÍCULO CUARTO: </w:t>
      </w:r>
      <w:r w:rsidR="00166D30" w:rsidRPr="00120651">
        <w:rPr>
          <w:rFonts w:ascii="Arial" w:eastAsia="Arial" w:hAnsi="Arial" w:cs="Arial"/>
          <w:b/>
          <w:bCs/>
        </w:rPr>
        <w:t>LECTURA DE CORRESPONDENCIA</w:t>
      </w:r>
    </w:p>
    <w:p w14:paraId="50943567" w14:textId="77777777" w:rsidR="00024F1A" w:rsidRPr="00120651" w:rsidRDefault="00024F1A" w:rsidP="007848B8">
      <w:pPr>
        <w:pStyle w:val="paragraph"/>
        <w:widowControl w:val="0"/>
        <w:tabs>
          <w:tab w:val="left" w:pos="142"/>
          <w:tab w:val="left" w:pos="426"/>
        </w:tabs>
        <w:suppressAutoHyphens/>
        <w:spacing w:before="0" w:beforeAutospacing="0" w:after="0" w:afterAutospacing="0"/>
        <w:jc w:val="both"/>
        <w:textAlignment w:val="baseline"/>
        <w:rPr>
          <w:rFonts w:ascii="Arial" w:hAnsi="Arial" w:cs="Arial"/>
        </w:rPr>
      </w:pPr>
    </w:p>
    <w:p w14:paraId="5FD12CB1" w14:textId="46D8E4FC" w:rsidR="00810F4F" w:rsidRPr="00120651" w:rsidRDefault="00415F9B" w:rsidP="00415F9B">
      <w:pPr>
        <w:widowControl w:val="0"/>
        <w:tabs>
          <w:tab w:val="left" w:pos="142"/>
          <w:tab w:val="left" w:pos="284"/>
          <w:tab w:val="left" w:pos="426"/>
          <w:tab w:val="left" w:pos="709"/>
          <w:tab w:val="left" w:pos="9214"/>
          <w:tab w:val="left" w:pos="10080"/>
        </w:tabs>
        <w:contextualSpacing/>
        <w:jc w:val="both"/>
        <w:rPr>
          <w:rFonts w:ascii="Arial" w:hAnsi="Arial" w:cs="Arial"/>
          <w:b/>
          <w:bCs/>
          <w:sz w:val="24"/>
          <w:szCs w:val="24"/>
          <w:shd w:val="clear" w:color="auto" w:fill="FFFFFF"/>
          <w:lang w:val="es-CR"/>
        </w:rPr>
      </w:pPr>
      <w:r w:rsidRPr="00120651">
        <w:rPr>
          <w:rFonts w:ascii="Arial" w:hAnsi="Arial" w:cs="Arial"/>
          <w:b/>
          <w:bCs/>
          <w:sz w:val="24"/>
          <w:szCs w:val="24"/>
          <w:shd w:val="clear" w:color="auto" w:fill="FFFFFF"/>
        </w:rPr>
        <w:t xml:space="preserve">4.1. COPIA INFORMATIVA DEL OFICIO </w:t>
      </w:r>
      <w:r w:rsidRPr="00120651">
        <w:rPr>
          <w:rFonts w:ascii="Arial" w:hAnsi="Arial" w:cs="Arial"/>
          <w:b/>
          <w:bCs/>
          <w:sz w:val="24"/>
          <w:szCs w:val="24"/>
          <w:shd w:val="clear" w:color="auto" w:fill="FFFFFF"/>
          <w:lang w:val="es-CR"/>
        </w:rPr>
        <w:t xml:space="preserve">IMAS-DSA-DAF-PRES-0010-2026, DE FECHA 26 DE ENERO 2026, </w:t>
      </w:r>
      <w:r w:rsidRPr="00120651">
        <w:rPr>
          <w:rFonts w:ascii="Arial" w:hAnsi="Arial" w:cs="Arial"/>
          <w:b/>
          <w:bCs/>
          <w:sz w:val="24"/>
          <w:szCs w:val="24"/>
          <w:shd w:val="clear" w:color="auto" w:fill="FFFFFF"/>
        </w:rPr>
        <w:t xml:space="preserve">SUSCRITO POR </w:t>
      </w:r>
      <w:r w:rsidRPr="00120651">
        <w:rPr>
          <w:rFonts w:ascii="Arial" w:hAnsi="Arial" w:cs="Arial"/>
          <w:b/>
          <w:bCs/>
          <w:color w:val="000000" w:themeColor="text1"/>
          <w:sz w:val="24"/>
          <w:szCs w:val="24"/>
          <w:shd w:val="clear" w:color="auto" w:fill="FFFFFF"/>
        </w:rPr>
        <w:t xml:space="preserve">LA </w:t>
      </w:r>
      <w:r w:rsidRPr="00120651">
        <w:rPr>
          <w:rFonts w:ascii="Arial" w:eastAsiaTheme="minorHAnsi" w:hAnsi="Arial" w:cs="Arial"/>
          <w:b/>
          <w:bCs/>
          <w:color w:val="000000" w:themeColor="text1"/>
          <w:sz w:val="24"/>
          <w:szCs w:val="24"/>
        </w:rPr>
        <w:t xml:space="preserve">SRA. </w:t>
      </w:r>
      <w:r w:rsidRPr="00120651">
        <w:rPr>
          <w:rFonts w:ascii="Arial" w:eastAsiaTheme="minorHAnsi" w:hAnsi="Arial" w:cs="Arial"/>
          <w:b/>
          <w:bCs/>
          <w:color w:val="000000" w:themeColor="text1"/>
          <w:sz w:val="24"/>
          <w:szCs w:val="24"/>
          <w:lang w:val="es-CR"/>
        </w:rPr>
        <w:t>SILVIA MORALES JIMÉNEZ, JEFATURA DEL DEPARTAMENTO DE ADMINISTRACIÓN FINANCIERA Y EL SR. ALEXANDER PORRAS MOYA, JEFATURA DE LA UNIDAD DE PRESUPUESTO,</w:t>
      </w:r>
      <w:r w:rsidRPr="00120651">
        <w:rPr>
          <w:rFonts w:ascii="Arial" w:hAnsi="Arial" w:cs="Arial"/>
          <w:b/>
          <w:bCs/>
          <w:sz w:val="24"/>
          <w:szCs w:val="24"/>
          <w:shd w:val="clear" w:color="auto" w:fill="FFFFFF"/>
        </w:rPr>
        <w:t xml:space="preserve"> EL CUAL REMITEN A LA SEÑORA YORLENI LEÓN MARCHENA, </w:t>
      </w:r>
      <w:r w:rsidRPr="00120651">
        <w:rPr>
          <w:rFonts w:ascii="Arial" w:hAnsi="Arial" w:cs="Arial"/>
          <w:b/>
          <w:bCs/>
          <w:sz w:val="24"/>
          <w:szCs w:val="24"/>
          <w:shd w:val="clear" w:color="auto" w:fill="FFFFFF"/>
        </w:rPr>
        <w:lastRenderedPageBreak/>
        <w:t xml:space="preserve">PRESIDENTA, LA </w:t>
      </w:r>
      <w:r w:rsidRPr="00120651">
        <w:rPr>
          <w:rFonts w:ascii="Arial" w:hAnsi="Arial" w:cs="Arial"/>
          <w:b/>
          <w:bCs/>
          <w:sz w:val="24"/>
          <w:szCs w:val="24"/>
          <w:shd w:val="clear" w:color="auto" w:fill="FFFFFF"/>
          <w:lang w:val="es-CR"/>
        </w:rPr>
        <w:t>DESIGNACIÓN DE ENLACES PARA INDUCCIÓN - FORMULACIÓN PRESUPUESTARIA 2027.</w:t>
      </w:r>
    </w:p>
    <w:p w14:paraId="5783EF8F" w14:textId="77777777" w:rsidR="00934334" w:rsidRPr="00120651" w:rsidRDefault="00934334" w:rsidP="00CE570B">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auto"/>
          <w:lang w:val="es-ES"/>
        </w:rPr>
      </w:pPr>
    </w:p>
    <w:p w14:paraId="1945C7DE" w14:textId="54A212A9" w:rsidR="00D473E1" w:rsidRPr="00120651" w:rsidRDefault="00D473E1" w:rsidP="00CE570B">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color w:val="auto"/>
          <w:lang w:val="es-ES"/>
        </w:rPr>
      </w:pPr>
      <w:r w:rsidRPr="00120651">
        <w:rPr>
          <w:rFonts w:ascii="Arial" w:eastAsia="Arial" w:hAnsi="Arial" w:cs="Arial"/>
          <w:b/>
          <w:bCs/>
          <w:color w:val="auto"/>
          <w:lang w:val="es-ES"/>
        </w:rPr>
        <w:t xml:space="preserve">Yorleni León: </w:t>
      </w:r>
      <w:r w:rsidRPr="00120651">
        <w:rPr>
          <w:rFonts w:ascii="Arial" w:eastAsia="Arial" w:hAnsi="Arial" w:cs="Arial"/>
          <w:color w:val="auto"/>
          <w:lang w:val="es-ES"/>
        </w:rPr>
        <w:t>Les consulto ¿Sí tienen alguna observación o duda, con este oficio?</w:t>
      </w:r>
    </w:p>
    <w:p w14:paraId="2B4EC8EB" w14:textId="77777777" w:rsidR="00D473E1" w:rsidRPr="00120651" w:rsidRDefault="00D473E1" w:rsidP="00CE570B">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color w:val="auto"/>
          <w:lang w:val="es-ES"/>
        </w:rPr>
      </w:pPr>
    </w:p>
    <w:p w14:paraId="7ED97234" w14:textId="19AA96A4" w:rsidR="00D473E1" w:rsidRPr="00120651" w:rsidRDefault="00D473E1" w:rsidP="00CE570B">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color w:val="auto"/>
          <w:lang w:val="es-ES"/>
        </w:rPr>
      </w:pPr>
      <w:r w:rsidRPr="00120651">
        <w:rPr>
          <w:rFonts w:ascii="Arial" w:eastAsia="Arial" w:hAnsi="Arial" w:cs="Arial"/>
          <w:color w:val="auto"/>
          <w:lang w:val="es-ES"/>
        </w:rPr>
        <w:t>Ninguno, se da por recibido.</w:t>
      </w:r>
    </w:p>
    <w:p w14:paraId="57316A28" w14:textId="77777777" w:rsidR="0063764E" w:rsidRPr="00120651" w:rsidRDefault="0063764E" w:rsidP="00CE570B">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color w:val="auto"/>
          <w:lang w:val="es-ES"/>
        </w:rPr>
      </w:pPr>
    </w:p>
    <w:p w14:paraId="400BBEF6" w14:textId="24D1DE98" w:rsidR="00D473E1" w:rsidRPr="00120651" w:rsidRDefault="0063764E" w:rsidP="00CE570B">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auto"/>
          <w:lang w:val="es-ES"/>
        </w:rPr>
      </w:pPr>
      <w:r w:rsidRPr="00120651">
        <w:rPr>
          <w:rFonts w:ascii="Arial" w:eastAsia="Arial" w:hAnsi="Arial" w:cs="Arial"/>
          <w:color w:val="auto"/>
          <w:lang w:val="es-ES"/>
        </w:rPr>
        <w:t>Vamos a pasar al punto quinto.</w:t>
      </w:r>
    </w:p>
    <w:p w14:paraId="13EC0A82" w14:textId="77777777" w:rsidR="00D473E1" w:rsidRPr="00120651" w:rsidRDefault="00D473E1" w:rsidP="00CE570B">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color w:val="auto"/>
          <w:lang w:val="es-ES"/>
        </w:rPr>
      </w:pPr>
    </w:p>
    <w:p w14:paraId="4378146B" w14:textId="14F9D7F1" w:rsidR="00CE570B" w:rsidRPr="00120651" w:rsidRDefault="003E0BA6" w:rsidP="00CE570B">
      <w:pPr>
        <w:pStyle w:val="Default"/>
        <w:widowControl w:val="0"/>
        <w:tabs>
          <w:tab w:val="left" w:pos="0"/>
          <w:tab w:val="left" w:pos="284"/>
          <w:tab w:val="left" w:pos="426"/>
          <w:tab w:val="left" w:pos="567"/>
          <w:tab w:val="left" w:pos="709"/>
          <w:tab w:val="left" w:pos="9214"/>
          <w:tab w:val="left" w:pos="10080"/>
        </w:tabs>
        <w:suppressAutoHyphens/>
        <w:autoSpaceDE/>
        <w:autoSpaceDN/>
        <w:jc w:val="both"/>
        <w:rPr>
          <w:rFonts w:ascii="Arial" w:eastAsia="Arial" w:hAnsi="Arial" w:cs="Arial"/>
          <w:b/>
          <w:bCs/>
        </w:rPr>
      </w:pPr>
      <w:r w:rsidRPr="00120651">
        <w:rPr>
          <w:rFonts w:ascii="Arial" w:eastAsia="Arial" w:hAnsi="Arial" w:cs="Arial"/>
          <w:b/>
          <w:bCs/>
          <w:color w:val="auto"/>
          <w:lang w:val="es-ES"/>
        </w:rPr>
        <w:t xml:space="preserve">ARTÍCULO QUINTO: </w:t>
      </w:r>
      <w:r w:rsidR="00415F9B" w:rsidRPr="00120651">
        <w:rPr>
          <w:rFonts w:ascii="Arial" w:eastAsia="Arial" w:hAnsi="Arial" w:cs="Arial"/>
          <w:b/>
          <w:bCs/>
          <w:color w:val="auto"/>
          <w:lang w:val="es-ES"/>
        </w:rPr>
        <w:t>DIRECCIÓN DE DESARROLLO SOCIAL</w:t>
      </w:r>
    </w:p>
    <w:p w14:paraId="70B4177F" w14:textId="77777777" w:rsidR="00CE570B" w:rsidRPr="00120651" w:rsidRDefault="00CE570B" w:rsidP="00CE570B">
      <w:pPr>
        <w:pStyle w:val="Default"/>
        <w:widowControl w:val="0"/>
        <w:tabs>
          <w:tab w:val="left" w:pos="0"/>
          <w:tab w:val="left" w:pos="284"/>
          <w:tab w:val="left" w:pos="426"/>
          <w:tab w:val="left" w:pos="567"/>
          <w:tab w:val="left" w:pos="709"/>
          <w:tab w:val="left" w:pos="9214"/>
          <w:tab w:val="left" w:pos="10080"/>
        </w:tabs>
        <w:jc w:val="both"/>
        <w:rPr>
          <w:rFonts w:ascii="Arial" w:eastAsia="Arial" w:hAnsi="Arial" w:cs="Arial"/>
          <w:b/>
          <w:bCs/>
        </w:rPr>
      </w:pPr>
    </w:p>
    <w:p w14:paraId="42EF4D65" w14:textId="04657CFE" w:rsidR="00D061FA" w:rsidRPr="00120651" w:rsidRDefault="00415F9B" w:rsidP="007848B8">
      <w:pPr>
        <w:pStyle w:val="paragraph"/>
        <w:widowControl w:val="0"/>
        <w:tabs>
          <w:tab w:val="left" w:pos="142"/>
          <w:tab w:val="left" w:pos="426"/>
        </w:tabs>
        <w:suppressAutoHyphens/>
        <w:spacing w:before="0" w:beforeAutospacing="0" w:after="0" w:afterAutospacing="0"/>
        <w:jc w:val="both"/>
        <w:textAlignment w:val="baseline"/>
        <w:rPr>
          <w:rFonts w:ascii="Arial" w:hAnsi="Arial" w:cs="Arial"/>
          <w:b/>
          <w:bCs/>
          <w:shd w:val="clear" w:color="auto" w:fill="FFFFFF"/>
          <w:lang w:val="es-CR"/>
        </w:rPr>
      </w:pPr>
      <w:r w:rsidRPr="00120651">
        <w:rPr>
          <w:rFonts w:ascii="Arial" w:hAnsi="Arial" w:cs="Arial"/>
          <w:b/>
          <w:bCs/>
          <w:shd w:val="clear" w:color="auto" w:fill="FFFFFF"/>
        </w:rPr>
        <w:t xml:space="preserve">5.1 </w:t>
      </w:r>
      <w:r w:rsidRPr="00120651">
        <w:rPr>
          <w:rFonts w:ascii="Arial" w:hAnsi="Arial" w:cs="Arial"/>
          <w:b/>
          <w:bCs/>
        </w:rPr>
        <w:t xml:space="preserve">ANÁLISIS Y EVENTUAL APROBACIÓN DE RESOLUCIONES, </w:t>
      </w:r>
      <w:r w:rsidRPr="00120651">
        <w:rPr>
          <w:rFonts w:ascii="Arial" w:hAnsi="Arial" w:cs="Arial"/>
          <w:b/>
          <w:bCs/>
          <w:shd w:val="clear" w:color="auto" w:fill="FFFFFF"/>
        </w:rPr>
        <w:t xml:space="preserve">SEGÚN OFICIOS </w:t>
      </w:r>
      <w:r w:rsidRPr="00120651">
        <w:rPr>
          <w:rFonts w:ascii="Arial" w:hAnsi="Arial" w:cs="Arial"/>
          <w:b/>
          <w:bCs/>
          <w:shd w:val="clear" w:color="auto" w:fill="FFFFFF"/>
          <w:lang w:val="es-CR"/>
        </w:rPr>
        <w:t>IMAS-DDS-0126-2026, IMAS-DDS-0139-2026, IMAS-DDS-0127-2026.</w:t>
      </w:r>
    </w:p>
    <w:p w14:paraId="6C387B5E" w14:textId="77777777" w:rsidR="00415F9B" w:rsidRPr="00120651" w:rsidRDefault="00415F9B" w:rsidP="007848B8">
      <w:pPr>
        <w:pStyle w:val="paragraph"/>
        <w:widowControl w:val="0"/>
        <w:tabs>
          <w:tab w:val="left" w:pos="142"/>
          <w:tab w:val="left" w:pos="426"/>
        </w:tabs>
        <w:suppressAutoHyphens/>
        <w:spacing w:before="0" w:beforeAutospacing="0" w:after="0" w:afterAutospacing="0"/>
        <w:jc w:val="both"/>
        <w:textAlignment w:val="baseline"/>
        <w:rPr>
          <w:rFonts w:ascii="Arial" w:hAnsi="Arial" w:cs="Arial"/>
        </w:rPr>
      </w:pPr>
    </w:p>
    <w:p w14:paraId="3AFE8E5B" w14:textId="56ECAF1C" w:rsidR="0063764E" w:rsidRPr="00120651" w:rsidRDefault="0063764E" w:rsidP="007848B8">
      <w:pPr>
        <w:pStyle w:val="paragraph"/>
        <w:widowControl w:val="0"/>
        <w:tabs>
          <w:tab w:val="left" w:pos="142"/>
          <w:tab w:val="left" w:pos="426"/>
        </w:tabs>
        <w:suppressAutoHyphens/>
        <w:spacing w:before="0" w:beforeAutospacing="0" w:after="0" w:afterAutospacing="0"/>
        <w:jc w:val="both"/>
        <w:textAlignment w:val="baseline"/>
        <w:rPr>
          <w:rFonts w:ascii="Arial" w:hAnsi="Arial" w:cs="Arial"/>
        </w:rPr>
      </w:pPr>
      <w:r w:rsidRPr="00120651">
        <w:rPr>
          <w:rFonts w:ascii="Arial" w:hAnsi="Arial" w:cs="Arial"/>
          <w:b/>
          <w:bCs/>
        </w:rPr>
        <w:t xml:space="preserve">Yorleni León: </w:t>
      </w:r>
      <w:r w:rsidRPr="00120651">
        <w:rPr>
          <w:rFonts w:ascii="Arial" w:hAnsi="Arial" w:cs="Arial"/>
        </w:rPr>
        <w:t xml:space="preserve">Les consulto </w:t>
      </w:r>
      <w:r w:rsidR="007E622B" w:rsidRPr="00120651">
        <w:rPr>
          <w:rFonts w:ascii="Arial" w:hAnsi="Arial" w:cs="Arial"/>
        </w:rPr>
        <w:t>¿</w:t>
      </w:r>
      <w:r w:rsidRPr="00120651">
        <w:rPr>
          <w:rFonts w:ascii="Arial" w:hAnsi="Arial" w:cs="Arial"/>
        </w:rPr>
        <w:t xml:space="preserve">si es necesario </w:t>
      </w:r>
      <w:r w:rsidR="007E622B" w:rsidRPr="00120651">
        <w:rPr>
          <w:rFonts w:ascii="Arial" w:hAnsi="Arial" w:cs="Arial"/>
        </w:rPr>
        <w:t>que nos acompañe de manera virtual la Sra. Karla Pérez?</w:t>
      </w:r>
    </w:p>
    <w:p w14:paraId="0A44F745" w14:textId="77777777" w:rsidR="007E622B" w:rsidRPr="00120651" w:rsidRDefault="007E622B" w:rsidP="007848B8">
      <w:pPr>
        <w:pStyle w:val="paragraph"/>
        <w:widowControl w:val="0"/>
        <w:tabs>
          <w:tab w:val="left" w:pos="142"/>
          <w:tab w:val="left" w:pos="426"/>
        </w:tabs>
        <w:suppressAutoHyphens/>
        <w:spacing w:before="0" w:beforeAutospacing="0" w:after="0" w:afterAutospacing="0"/>
        <w:jc w:val="both"/>
        <w:textAlignment w:val="baseline"/>
        <w:rPr>
          <w:rFonts w:ascii="Arial" w:hAnsi="Arial" w:cs="Arial"/>
        </w:rPr>
      </w:pPr>
    </w:p>
    <w:p w14:paraId="1FCB2AB3" w14:textId="0A4C78FF" w:rsidR="007E622B" w:rsidRPr="00120651" w:rsidRDefault="007E622B" w:rsidP="007848B8">
      <w:pPr>
        <w:pStyle w:val="paragraph"/>
        <w:widowControl w:val="0"/>
        <w:tabs>
          <w:tab w:val="left" w:pos="142"/>
          <w:tab w:val="left" w:pos="426"/>
        </w:tabs>
        <w:suppressAutoHyphens/>
        <w:spacing w:before="0" w:beforeAutospacing="0" w:after="0" w:afterAutospacing="0"/>
        <w:jc w:val="both"/>
        <w:textAlignment w:val="baseline"/>
        <w:rPr>
          <w:rFonts w:ascii="Arial" w:hAnsi="Arial" w:cs="Arial"/>
        </w:rPr>
      </w:pPr>
      <w:r w:rsidRPr="00120651">
        <w:rPr>
          <w:rFonts w:ascii="Arial" w:hAnsi="Arial" w:cs="Arial"/>
        </w:rPr>
        <w:t>No, es necesario.</w:t>
      </w:r>
    </w:p>
    <w:p w14:paraId="1DE8A478" w14:textId="77777777" w:rsidR="007E622B" w:rsidRPr="00120651" w:rsidRDefault="007E622B" w:rsidP="007848B8">
      <w:pPr>
        <w:pStyle w:val="paragraph"/>
        <w:widowControl w:val="0"/>
        <w:tabs>
          <w:tab w:val="left" w:pos="142"/>
          <w:tab w:val="left" w:pos="426"/>
        </w:tabs>
        <w:suppressAutoHyphens/>
        <w:spacing w:before="0" w:beforeAutospacing="0" w:after="0" w:afterAutospacing="0"/>
        <w:jc w:val="both"/>
        <w:textAlignment w:val="baseline"/>
        <w:rPr>
          <w:rFonts w:ascii="Arial" w:hAnsi="Arial" w:cs="Arial"/>
        </w:rPr>
      </w:pPr>
    </w:p>
    <w:p w14:paraId="1D16CDC3" w14:textId="46B2B0DB" w:rsidR="007E622B" w:rsidRPr="00120651" w:rsidRDefault="007E622B" w:rsidP="007848B8">
      <w:pPr>
        <w:pStyle w:val="paragraph"/>
        <w:widowControl w:val="0"/>
        <w:tabs>
          <w:tab w:val="left" w:pos="142"/>
          <w:tab w:val="left" w:pos="426"/>
        </w:tabs>
        <w:suppressAutoHyphens/>
        <w:spacing w:before="0" w:beforeAutospacing="0" w:after="0" w:afterAutospacing="0"/>
        <w:jc w:val="both"/>
        <w:textAlignment w:val="baseline"/>
        <w:rPr>
          <w:rFonts w:ascii="Arial" w:hAnsi="Arial" w:cs="Arial"/>
        </w:rPr>
      </w:pPr>
      <w:r w:rsidRPr="00120651">
        <w:rPr>
          <w:rFonts w:ascii="Arial" w:hAnsi="Arial" w:cs="Arial"/>
          <w:b/>
          <w:bCs/>
        </w:rPr>
        <w:t xml:space="preserve">Alexandra Umaña: </w:t>
      </w:r>
      <w:r w:rsidRPr="00120651">
        <w:rPr>
          <w:rFonts w:ascii="Arial" w:hAnsi="Arial" w:cs="Arial"/>
        </w:rPr>
        <w:t>Yo lo revisé, y no tengo dudas.</w:t>
      </w:r>
    </w:p>
    <w:p w14:paraId="7DADE81D" w14:textId="77777777" w:rsidR="007E622B" w:rsidRPr="00120651" w:rsidRDefault="007E622B" w:rsidP="007848B8">
      <w:pPr>
        <w:pStyle w:val="paragraph"/>
        <w:widowControl w:val="0"/>
        <w:tabs>
          <w:tab w:val="left" w:pos="142"/>
          <w:tab w:val="left" w:pos="426"/>
        </w:tabs>
        <w:suppressAutoHyphens/>
        <w:spacing w:before="0" w:beforeAutospacing="0" w:after="0" w:afterAutospacing="0"/>
        <w:jc w:val="both"/>
        <w:textAlignment w:val="baseline"/>
        <w:rPr>
          <w:rFonts w:ascii="Arial" w:hAnsi="Arial" w:cs="Arial"/>
        </w:rPr>
      </w:pPr>
    </w:p>
    <w:p w14:paraId="2EAF5518" w14:textId="7ECB542B" w:rsidR="007E622B" w:rsidRPr="00120651" w:rsidRDefault="007E622B" w:rsidP="007848B8">
      <w:pPr>
        <w:pStyle w:val="paragraph"/>
        <w:widowControl w:val="0"/>
        <w:tabs>
          <w:tab w:val="left" w:pos="142"/>
          <w:tab w:val="left" w:pos="426"/>
        </w:tabs>
        <w:suppressAutoHyphens/>
        <w:spacing w:before="0" w:beforeAutospacing="0" w:after="0" w:afterAutospacing="0"/>
        <w:jc w:val="both"/>
        <w:textAlignment w:val="baseline"/>
        <w:rPr>
          <w:rFonts w:ascii="Arial" w:hAnsi="Arial" w:cs="Arial"/>
        </w:rPr>
      </w:pPr>
      <w:r w:rsidRPr="00120651">
        <w:rPr>
          <w:rFonts w:ascii="Arial" w:hAnsi="Arial" w:cs="Arial"/>
          <w:b/>
          <w:bCs/>
        </w:rPr>
        <w:t xml:space="preserve">Yorleni León: </w:t>
      </w:r>
      <w:r w:rsidRPr="00120651">
        <w:rPr>
          <w:rFonts w:ascii="Arial" w:hAnsi="Arial" w:cs="Arial"/>
        </w:rPr>
        <w:t>También las leí, tampoco me generaron ninguna duda.</w:t>
      </w:r>
    </w:p>
    <w:p w14:paraId="2B8027D5" w14:textId="77777777" w:rsidR="007E622B" w:rsidRPr="00120651" w:rsidRDefault="007E622B" w:rsidP="007848B8">
      <w:pPr>
        <w:pStyle w:val="paragraph"/>
        <w:widowControl w:val="0"/>
        <w:tabs>
          <w:tab w:val="left" w:pos="142"/>
          <w:tab w:val="left" w:pos="426"/>
        </w:tabs>
        <w:suppressAutoHyphens/>
        <w:spacing w:before="0" w:beforeAutospacing="0" w:after="0" w:afterAutospacing="0"/>
        <w:jc w:val="both"/>
        <w:textAlignment w:val="baseline"/>
        <w:rPr>
          <w:rFonts w:ascii="Arial" w:hAnsi="Arial" w:cs="Arial"/>
        </w:rPr>
      </w:pPr>
    </w:p>
    <w:p w14:paraId="7885799D" w14:textId="38182C22" w:rsidR="007E622B" w:rsidRPr="00120651" w:rsidRDefault="007E622B" w:rsidP="007848B8">
      <w:pPr>
        <w:pStyle w:val="paragraph"/>
        <w:widowControl w:val="0"/>
        <w:tabs>
          <w:tab w:val="left" w:pos="142"/>
          <w:tab w:val="left" w:pos="426"/>
        </w:tabs>
        <w:suppressAutoHyphens/>
        <w:spacing w:before="0" w:beforeAutospacing="0" w:after="0" w:afterAutospacing="0"/>
        <w:jc w:val="both"/>
        <w:textAlignment w:val="baseline"/>
        <w:rPr>
          <w:rFonts w:ascii="Arial" w:hAnsi="Arial" w:cs="Arial"/>
        </w:rPr>
      </w:pPr>
      <w:r w:rsidRPr="00120651">
        <w:rPr>
          <w:rFonts w:ascii="Arial" w:hAnsi="Arial" w:cs="Arial"/>
        </w:rPr>
        <w:t>Vamos a proceder con la lectura de los acuerdos.</w:t>
      </w:r>
    </w:p>
    <w:p w14:paraId="4E106C9B" w14:textId="77777777" w:rsidR="007E622B" w:rsidRPr="00120651" w:rsidRDefault="007E622B" w:rsidP="007848B8">
      <w:pPr>
        <w:pStyle w:val="paragraph"/>
        <w:widowControl w:val="0"/>
        <w:tabs>
          <w:tab w:val="left" w:pos="142"/>
          <w:tab w:val="left" w:pos="426"/>
        </w:tabs>
        <w:suppressAutoHyphens/>
        <w:spacing w:before="0" w:beforeAutospacing="0" w:after="0" w:afterAutospacing="0"/>
        <w:jc w:val="both"/>
        <w:textAlignment w:val="baseline"/>
        <w:rPr>
          <w:rFonts w:ascii="Arial" w:hAnsi="Arial" w:cs="Arial"/>
        </w:rPr>
      </w:pPr>
    </w:p>
    <w:p w14:paraId="6879C995" w14:textId="2337452D" w:rsidR="00415F9B" w:rsidRPr="00120651" w:rsidRDefault="00415F9B" w:rsidP="007848B8">
      <w:pPr>
        <w:pStyle w:val="paragraph"/>
        <w:widowControl w:val="0"/>
        <w:tabs>
          <w:tab w:val="left" w:pos="142"/>
          <w:tab w:val="left" w:pos="426"/>
        </w:tabs>
        <w:suppressAutoHyphens/>
        <w:spacing w:before="0" w:beforeAutospacing="0" w:after="0" w:afterAutospacing="0"/>
        <w:jc w:val="both"/>
        <w:textAlignment w:val="baseline"/>
        <w:rPr>
          <w:rFonts w:ascii="Arial" w:hAnsi="Arial" w:cs="Arial"/>
        </w:rPr>
      </w:pPr>
      <w:r w:rsidRPr="00120651">
        <w:rPr>
          <w:rFonts w:ascii="Arial" w:hAnsi="Arial" w:cs="Arial"/>
          <w:u w:val="single"/>
        </w:rPr>
        <w:t>Segregación en cabeza de su dueño</w:t>
      </w:r>
      <w:r w:rsidRPr="00120651">
        <w:rPr>
          <w:rFonts w:ascii="Arial" w:hAnsi="Arial" w:cs="Arial"/>
        </w:rPr>
        <w:t>:</w:t>
      </w:r>
    </w:p>
    <w:p w14:paraId="14969A02" w14:textId="77777777" w:rsidR="00415F9B" w:rsidRPr="00120651" w:rsidRDefault="00415F9B" w:rsidP="007848B8">
      <w:pPr>
        <w:pStyle w:val="paragraph"/>
        <w:widowControl w:val="0"/>
        <w:tabs>
          <w:tab w:val="left" w:pos="142"/>
          <w:tab w:val="left" w:pos="426"/>
        </w:tabs>
        <w:suppressAutoHyphens/>
        <w:spacing w:before="0" w:beforeAutospacing="0" w:after="0" w:afterAutospacing="0"/>
        <w:jc w:val="both"/>
        <w:textAlignment w:val="baseline"/>
        <w:rPr>
          <w:rFonts w:ascii="Arial" w:hAnsi="Arial" w:cs="Arial"/>
        </w:rPr>
      </w:pPr>
    </w:p>
    <w:p w14:paraId="5A1FDC1E" w14:textId="2F4B1145" w:rsidR="00415F9B" w:rsidRPr="00120651" w:rsidRDefault="00F8769E" w:rsidP="007848B8">
      <w:pPr>
        <w:pStyle w:val="paragraph"/>
        <w:widowControl w:val="0"/>
        <w:tabs>
          <w:tab w:val="left" w:pos="142"/>
          <w:tab w:val="left" w:pos="426"/>
        </w:tabs>
        <w:suppressAutoHyphens/>
        <w:spacing w:before="0" w:beforeAutospacing="0" w:after="0" w:afterAutospacing="0"/>
        <w:jc w:val="both"/>
        <w:textAlignment w:val="baseline"/>
        <w:rPr>
          <w:rFonts w:ascii="Arial" w:hAnsi="Arial" w:cs="Arial"/>
          <w:b/>
          <w:bCs/>
          <w:shd w:val="clear" w:color="auto" w:fill="FFFFFF"/>
        </w:rPr>
      </w:pPr>
      <w:r w:rsidRPr="00120651">
        <w:rPr>
          <w:rFonts w:ascii="Arial" w:eastAsia="Arial" w:hAnsi="Arial" w:cs="Arial"/>
          <w:b/>
          <w:lang w:val="es-CR"/>
        </w:rPr>
        <w:t>Yorleni León:</w:t>
      </w:r>
      <w:r>
        <w:rPr>
          <w:rFonts w:ascii="Arial" w:eastAsia="Arial" w:hAnsi="Arial" w:cs="Arial"/>
          <w:b/>
          <w:lang w:val="es-CR"/>
        </w:rPr>
        <w:t xml:space="preserve"> </w:t>
      </w:r>
      <w:r>
        <w:rPr>
          <w:rFonts w:ascii="Arial" w:eastAsia="Arial" w:hAnsi="Arial" w:cs="Arial"/>
          <w:bCs/>
          <w:lang w:val="es-CR"/>
        </w:rPr>
        <w:t xml:space="preserve">Vamos con la </w:t>
      </w:r>
      <w:r w:rsidR="00415F9B" w:rsidRPr="00120651">
        <w:rPr>
          <w:rFonts w:ascii="Arial" w:hAnsi="Arial" w:cs="Arial"/>
          <w:b/>
          <w:bCs/>
        </w:rPr>
        <w:t>Resolución # 0145-11-2025-01</w:t>
      </w:r>
      <w:r w:rsidR="00415F9B" w:rsidRPr="00120651">
        <w:rPr>
          <w:rFonts w:ascii="Arial" w:hAnsi="Arial" w:cs="Arial"/>
        </w:rPr>
        <w:t>.</w:t>
      </w:r>
    </w:p>
    <w:p w14:paraId="4CB025D4" w14:textId="77777777" w:rsidR="00DE2BB3" w:rsidRPr="00120651" w:rsidRDefault="00DE2BB3" w:rsidP="00E413C9">
      <w:pPr>
        <w:jc w:val="both"/>
        <w:rPr>
          <w:rFonts w:ascii="Arial" w:eastAsia="Arial" w:hAnsi="Arial" w:cs="Arial"/>
          <w:sz w:val="24"/>
          <w:szCs w:val="24"/>
        </w:rPr>
      </w:pPr>
    </w:p>
    <w:p w14:paraId="7815E37A" w14:textId="71856552" w:rsidR="00DE2BB3" w:rsidRPr="00120651" w:rsidRDefault="00DE2BB3" w:rsidP="00DE2BB3">
      <w:pPr>
        <w:pStyle w:val="paragraph"/>
        <w:widowControl w:val="0"/>
        <w:tabs>
          <w:tab w:val="left" w:pos="142"/>
          <w:tab w:val="left" w:pos="426"/>
        </w:tabs>
        <w:suppressAutoHyphens/>
        <w:spacing w:before="0" w:beforeAutospacing="0" w:after="0" w:afterAutospacing="0"/>
        <w:jc w:val="both"/>
        <w:textAlignment w:val="baseline"/>
        <w:rPr>
          <w:rFonts w:ascii="Arial" w:hAnsi="Arial" w:cs="Arial"/>
          <w:b/>
          <w:bCs/>
        </w:rPr>
      </w:pPr>
      <w:r w:rsidRPr="00120651">
        <w:rPr>
          <w:rFonts w:ascii="Arial" w:hAnsi="Arial" w:cs="Arial"/>
          <w:b/>
          <w:bCs/>
        </w:rPr>
        <w:t xml:space="preserve">Alexandra Umaña: </w:t>
      </w:r>
      <w:r w:rsidRPr="00120651">
        <w:rPr>
          <w:rFonts w:ascii="Arial" w:eastAsia="Arial" w:hAnsi="Arial" w:cs="Arial"/>
        </w:rPr>
        <w:t>Hago lectura.</w:t>
      </w:r>
    </w:p>
    <w:p w14:paraId="4421D2A0" w14:textId="77777777" w:rsidR="003205F9" w:rsidRPr="00120651" w:rsidRDefault="003205F9" w:rsidP="00E413C9">
      <w:pPr>
        <w:jc w:val="both"/>
        <w:rPr>
          <w:rFonts w:ascii="Arial" w:eastAsia="Arial" w:hAnsi="Arial" w:cs="Arial"/>
          <w:sz w:val="24"/>
          <w:szCs w:val="24"/>
        </w:rPr>
      </w:pPr>
    </w:p>
    <w:p w14:paraId="141A774B" w14:textId="66246506" w:rsidR="003205F9" w:rsidRPr="00120651" w:rsidRDefault="003205F9" w:rsidP="003205F9">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120651">
        <w:rPr>
          <w:rFonts w:ascii="Arial" w:eastAsia="Arial" w:hAnsi="Arial" w:cs="Arial"/>
          <w:b/>
          <w:bCs/>
          <w:color w:val="000000" w:themeColor="text1"/>
          <w:sz w:val="24"/>
          <w:szCs w:val="24"/>
        </w:rPr>
        <w:t xml:space="preserve">ACUERDO No. </w:t>
      </w:r>
      <w:r w:rsidR="00415F9B" w:rsidRPr="00120651">
        <w:rPr>
          <w:rFonts w:ascii="Arial" w:eastAsia="Arial" w:hAnsi="Arial" w:cs="Arial"/>
          <w:b/>
          <w:bCs/>
          <w:color w:val="000000" w:themeColor="text1"/>
          <w:sz w:val="24"/>
          <w:szCs w:val="24"/>
        </w:rPr>
        <w:t>15</w:t>
      </w:r>
      <w:r w:rsidRPr="00120651">
        <w:rPr>
          <w:rFonts w:ascii="Arial" w:eastAsia="Arial" w:hAnsi="Arial" w:cs="Arial"/>
          <w:b/>
          <w:bCs/>
          <w:color w:val="000000" w:themeColor="text1"/>
          <w:sz w:val="24"/>
          <w:szCs w:val="24"/>
        </w:rPr>
        <w:t>-0</w:t>
      </w:r>
      <w:r w:rsidR="00415F9B" w:rsidRPr="00120651">
        <w:rPr>
          <w:rFonts w:ascii="Arial" w:eastAsia="Arial" w:hAnsi="Arial" w:cs="Arial"/>
          <w:b/>
          <w:bCs/>
          <w:color w:val="000000" w:themeColor="text1"/>
          <w:sz w:val="24"/>
          <w:szCs w:val="24"/>
        </w:rPr>
        <w:t>2</w:t>
      </w:r>
      <w:r w:rsidRPr="00120651">
        <w:rPr>
          <w:rFonts w:ascii="Arial" w:eastAsia="Arial" w:hAnsi="Arial" w:cs="Arial"/>
          <w:b/>
          <w:bCs/>
          <w:color w:val="000000" w:themeColor="text1"/>
          <w:sz w:val="24"/>
          <w:szCs w:val="24"/>
        </w:rPr>
        <w:t>-2026</w:t>
      </w:r>
    </w:p>
    <w:p w14:paraId="1A00EDEB" w14:textId="77777777" w:rsidR="00120651" w:rsidRPr="00120651" w:rsidRDefault="00120651" w:rsidP="00120651">
      <w:pPr>
        <w:ind w:right="-376"/>
        <w:jc w:val="center"/>
        <w:rPr>
          <w:rFonts w:ascii="Arial" w:hAnsi="Arial" w:cs="Arial"/>
          <w:b/>
          <w:sz w:val="24"/>
          <w:szCs w:val="24"/>
        </w:rPr>
      </w:pPr>
      <w:r w:rsidRPr="00120651">
        <w:rPr>
          <w:rFonts w:ascii="Arial" w:hAnsi="Arial" w:cs="Arial"/>
          <w:b/>
          <w:sz w:val="24"/>
          <w:szCs w:val="24"/>
        </w:rPr>
        <w:t>RESULTANDOS</w:t>
      </w:r>
    </w:p>
    <w:p w14:paraId="30B401FA" w14:textId="77777777" w:rsidR="00120651" w:rsidRPr="00120651" w:rsidRDefault="00120651" w:rsidP="00120651">
      <w:pPr>
        <w:ind w:right="-376"/>
        <w:jc w:val="center"/>
        <w:rPr>
          <w:rFonts w:ascii="Arial" w:hAnsi="Arial" w:cs="Arial"/>
          <w:b/>
          <w:sz w:val="24"/>
          <w:szCs w:val="24"/>
        </w:rPr>
      </w:pPr>
    </w:p>
    <w:p w14:paraId="04BC90BE" w14:textId="77777777" w:rsidR="00120651" w:rsidRPr="00120651" w:rsidRDefault="00120651" w:rsidP="00120651">
      <w:pPr>
        <w:ind w:right="49"/>
        <w:jc w:val="both"/>
        <w:rPr>
          <w:rFonts w:ascii="Arial" w:hAnsi="Arial" w:cs="Arial"/>
          <w:b/>
          <w:sz w:val="24"/>
          <w:szCs w:val="24"/>
        </w:rPr>
      </w:pPr>
      <w:r w:rsidRPr="00120651">
        <w:rPr>
          <w:rFonts w:ascii="Arial" w:hAnsi="Arial" w:cs="Arial"/>
          <w:b/>
          <w:bCs/>
          <w:sz w:val="24"/>
          <w:szCs w:val="24"/>
        </w:rPr>
        <w:t>PRIMERO</w:t>
      </w:r>
      <w:r w:rsidRPr="00120651">
        <w:rPr>
          <w:rFonts w:ascii="Arial" w:hAnsi="Arial" w:cs="Arial"/>
          <w:b/>
          <w:sz w:val="24"/>
          <w:szCs w:val="24"/>
        </w:rPr>
        <w:t xml:space="preserve">: </w:t>
      </w:r>
      <w:r w:rsidRPr="00120651">
        <w:rPr>
          <w:rFonts w:ascii="Arial" w:hAnsi="Arial" w:cs="Arial"/>
          <w:bCs/>
          <w:sz w:val="24"/>
          <w:szCs w:val="24"/>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120651">
        <w:rPr>
          <w:rFonts w:ascii="Arial" w:hAnsi="Arial" w:cs="Arial"/>
          <w:b/>
          <w:sz w:val="24"/>
          <w:szCs w:val="24"/>
        </w:rPr>
        <w:t> </w:t>
      </w:r>
    </w:p>
    <w:p w14:paraId="51096FFC" w14:textId="77777777" w:rsidR="00120651" w:rsidRPr="00120651" w:rsidRDefault="00120651" w:rsidP="00120651">
      <w:pPr>
        <w:ind w:right="49"/>
        <w:jc w:val="both"/>
        <w:rPr>
          <w:rFonts w:ascii="Arial" w:hAnsi="Arial" w:cs="Arial"/>
          <w:b/>
          <w:sz w:val="24"/>
          <w:szCs w:val="24"/>
        </w:rPr>
      </w:pPr>
      <w:r w:rsidRPr="00120651">
        <w:rPr>
          <w:rFonts w:ascii="Arial" w:hAnsi="Arial" w:cs="Arial"/>
          <w:b/>
          <w:sz w:val="24"/>
          <w:szCs w:val="24"/>
        </w:rPr>
        <w:t> </w:t>
      </w:r>
    </w:p>
    <w:p w14:paraId="721A01C4" w14:textId="77777777" w:rsidR="00120651" w:rsidRPr="00120651" w:rsidRDefault="00120651" w:rsidP="00120651">
      <w:pPr>
        <w:jc w:val="both"/>
        <w:rPr>
          <w:rFonts w:ascii="Arial" w:hAnsi="Arial" w:cs="Arial"/>
          <w:sz w:val="24"/>
          <w:szCs w:val="24"/>
        </w:rPr>
      </w:pPr>
      <w:r w:rsidRPr="00120651">
        <w:rPr>
          <w:rFonts w:ascii="Arial" w:hAnsi="Arial" w:cs="Arial"/>
          <w:b/>
          <w:bCs/>
          <w:sz w:val="24"/>
          <w:szCs w:val="24"/>
        </w:rPr>
        <w:t>SEGUNDO:</w:t>
      </w:r>
      <w:r w:rsidRPr="00120651">
        <w:rPr>
          <w:rFonts w:ascii="Arial" w:hAnsi="Arial" w:cs="Arial"/>
          <w:sz w:val="24"/>
          <w:szCs w:val="24"/>
        </w:rPr>
        <w:t xml:space="preserve"> Los terrenos destinados a uso público deben traspasarse a los gobiernos locales conforme al Artículo </w:t>
      </w:r>
      <w:proofErr w:type="spellStart"/>
      <w:r w:rsidRPr="00120651">
        <w:rPr>
          <w:rFonts w:ascii="Arial" w:hAnsi="Arial" w:cs="Arial"/>
          <w:sz w:val="24"/>
          <w:szCs w:val="24"/>
        </w:rPr>
        <w:t>N°</w:t>
      </w:r>
      <w:proofErr w:type="spellEnd"/>
      <w:r w:rsidRPr="00120651">
        <w:rPr>
          <w:rFonts w:ascii="Arial" w:hAnsi="Arial" w:cs="Arial"/>
          <w:sz w:val="24"/>
          <w:szCs w:val="24"/>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5336D0C8" w14:textId="77777777" w:rsidR="00120651" w:rsidRPr="00120651" w:rsidRDefault="00120651" w:rsidP="00120651">
      <w:pPr>
        <w:jc w:val="both"/>
        <w:rPr>
          <w:rFonts w:ascii="Arial" w:hAnsi="Arial" w:cs="Arial"/>
          <w:sz w:val="24"/>
          <w:szCs w:val="24"/>
        </w:rPr>
      </w:pPr>
    </w:p>
    <w:p w14:paraId="4B585863" w14:textId="77777777" w:rsidR="00120651" w:rsidRPr="00120651" w:rsidRDefault="00120651" w:rsidP="00120651">
      <w:pPr>
        <w:jc w:val="both"/>
        <w:rPr>
          <w:rFonts w:ascii="Arial" w:hAnsi="Arial" w:cs="Arial"/>
          <w:sz w:val="24"/>
          <w:szCs w:val="24"/>
        </w:rPr>
      </w:pPr>
      <w:r w:rsidRPr="00120651">
        <w:rPr>
          <w:rFonts w:ascii="Arial" w:hAnsi="Arial" w:cs="Arial"/>
          <w:b/>
          <w:bCs/>
          <w:sz w:val="24"/>
          <w:szCs w:val="24"/>
        </w:rPr>
        <w:t xml:space="preserve">TERCERO: </w:t>
      </w:r>
      <w:r w:rsidRPr="00120651">
        <w:rPr>
          <w:rFonts w:ascii="Arial" w:hAnsi="Arial" w:cs="Arial"/>
          <w:sz w:val="24"/>
          <w:szCs w:val="24"/>
        </w:rPr>
        <w:t>Según oficio IMAS-SGDS-ADSPC-0022-2023 de fecha 12 de enero 2023, donde se enlistan los requisitos definidos en la Guía de Calificación para traspasos de áreas con destino público, refiere para lo que nos ocupa, entre otras cosas:</w:t>
      </w:r>
    </w:p>
    <w:p w14:paraId="1743B452" w14:textId="77777777" w:rsidR="00120651" w:rsidRPr="00120651" w:rsidRDefault="00120651" w:rsidP="00120651">
      <w:pPr>
        <w:jc w:val="both"/>
        <w:rPr>
          <w:rFonts w:ascii="Arial" w:hAnsi="Arial" w:cs="Arial"/>
          <w:sz w:val="24"/>
          <w:szCs w:val="24"/>
        </w:rPr>
      </w:pPr>
    </w:p>
    <w:p w14:paraId="1B6965EA" w14:textId="77777777" w:rsidR="00120651" w:rsidRPr="00120651" w:rsidRDefault="00120651" w:rsidP="00120651">
      <w:pPr>
        <w:ind w:left="708"/>
        <w:jc w:val="both"/>
        <w:rPr>
          <w:rFonts w:ascii="Arial" w:hAnsi="Arial" w:cs="Arial"/>
          <w:sz w:val="24"/>
          <w:szCs w:val="24"/>
        </w:rPr>
      </w:pPr>
      <w:r w:rsidRPr="00120651">
        <w:rPr>
          <w:rFonts w:ascii="Arial" w:hAnsi="Arial" w:cs="Arial"/>
          <w:sz w:val="24"/>
          <w:szCs w:val="24"/>
        </w:rPr>
        <w:t>“[…] (Punto) 3.- Deberán ser fincas individualizadas con su respectivo plano, pues no se permitirán inscripciones de lotes sin segregar […]”.</w:t>
      </w:r>
    </w:p>
    <w:p w14:paraId="3577775C" w14:textId="77777777" w:rsidR="00120651" w:rsidRPr="00120651" w:rsidRDefault="00120651" w:rsidP="00120651">
      <w:pPr>
        <w:jc w:val="both"/>
        <w:rPr>
          <w:rFonts w:ascii="Arial" w:hAnsi="Arial" w:cs="Arial"/>
          <w:sz w:val="24"/>
          <w:szCs w:val="24"/>
        </w:rPr>
      </w:pPr>
    </w:p>
    <w:p w14:paraId="432AC47C" w14:textId="77777777" w:rsidR="00120651" w:rsidRPr="00120651" w:rsidRDefault="00120651" w:rsidP="00120651">
      <w:pPr>
        <w:jc w:val="both"/>
        <w:rPr>
          <w:rFonts w:ascii="Arial" w:hAnsi="Arial" w:cs="Arial"/>
          <w:bCs/>
          <w:sz w:val="24"/>
          <w:szCs w:val="24"/>
        </w:rPr>
      </w:pPr>
      <w:r w:rsidRPr="00120651">
        <w:rPr>
          <w:rFonts w:ascii="Arial" w:hAnsi="Arial" w:cs="Arial"/>
          <w:b/>
          <w:bCs/>
          <w:sz w:val="24"/>
          <w:szCs w:val="24"/>
        </w:rPr>
        <w:t>CUARTO:</w:t>
      </w:r>
      <w:r w:rsidRPr="00120651">
        <w:rPr>
          <w:rFonts w:ascii="Arial" w:hAnsi="Arial" w:cs="Arial"/>
          <w:sz w:val="24"/>
          <w:szCs w:val="24"/>
        </w:rPr>
        <w:t xml:space="preserve"> El </w:t>
      </w:r>
      <w:r w:rsidRPr="00120651">
        <w:rPr>
          <w:rFonts w:ascii="Arial" w:hAnsi="Arial" w:cs="Arial"/>
          <w:bCs/>
          <w:sz w:val="24"/>
          <w:szCs w:val="24"/>
        </w:rPr>
        <w:t xml:space="preserve">Proyecto </w:t>
      </w:r>
      <w:r w:rsidRPr="00120651">
        <w:rPr>
          <w:rFonts w:ascii="Arial" w:hAnsi="Arial" w:cs="Arial"/>
          <w:sz w:val="24"/>
          <w:szCs w:val="24"/>
        </w:rPr>
        <w:t>La Suiza</w:t>
      </w:r>
      <w:r w:rsidRPr="00120651">
        <w:rPr>
          <w:rFonts w:ascii="Arial" w:hAnsi="Arial" w:cs="Arial"/>
          <w:bCs/>
          <w:sz w:val="24"/>
          <w:szCs w:val="24"/>
        </w:rPr>
        <w:t xml:space="preserve">, lote S/N, ubicado en el Distrito 2° La Suiza, Cantón 5° Turrialba, Provincia 3° Cartago, parte del folio real </w:t>
      </w:r>
      <w:r w:rsidRPr="00120651">
        <w:rPr>
          <w:rFonts w:ascii="Arial" w:hAnsi="Arial" w:cs="Arial"/>
          <w:sz w:val="24"/>
          <w:szCs w:val="24"/>
        </w:rPr>
        <w:t xml:space="preserve">032244-000, </w:t>
      </w:r>
      <w:r w:rsidRPr="00120651">
        <w:rPr>
          <w:rFonts w:ascii="Arial" w:hAnsi="Arial" w:cs="Arial"/>
          <w:bCs/>
          <w:sz w:val="24"/>
          <w:szCs w:val="24"/>
        </w:rPr>
        <w:t xml:space="preserve">con Plano de </w:t>
      </w:r>
      <w:r w:rsidRPr="00120651">
        <w:rPr>
          <w:rFonts w:ascii="Arial" w:hAnsi="Arial" w:cs="Arial"/>
          <w:bCs/>
          <w:sz w:val="24"/>
          <w:szCs w:val="24"/>
        </w:rPr>
        <w:lastRenderedPageBreak/>
        <w:t xml:space="preserve">Catastro </w:t>
      </w:r>
      <w:proofErr w:type="spellStart"/>
      <w:r w:rsidRPr="00120651">
        <w:rPr>
          <w:rFonts w:ascii="Arial" w:hAnsi="Arial" w:cs="Arial"/>
          <w:sz w:val="24"/>
          <w:szCs w:val="24"/>
        </w:rPr>
        <w:t>N°</w:t>
      </w:r>
      <w:proofErr w:type="spellEnd"/>
      <w:r w:rsidRPr="00120651">
        <w:rPr>
          <w:rFonts w:ascii="Arial" w:hAnsi="Arial" w:cs="Arial"/>
          <w:sz w:val="24"/>
          <w:szCs w:val="24"/>
        </w:rPr>
        <w:t xml:space="preserve"> 3-0327131-1996</w:t>
      </w:r>
      <w:r w:rsidRPr="00120651">
        <w:rPr>
          <w:rFonts w:ascii="Arial" w:hAnsi="Arial" w:cs="Arial"/>
          <w:bCs/>
          <w:sz w:val="24"/>
          <w:szCs w:val="24"/>
        </w:rPr>
        <w:t>, contempla 1 terreno destinado a uso público que debe ser segregado en cabeza de su dueño, para posteriormente traspasarlo al gobierno local, a saber:</w:t>
      </w:r>
    </w:p>
    <w:p w14:paraId="5AC0AE80" w14:textId="77777777" w:rsidR="00120651" w:rsidRPr="00120651" w:rsidRDefault="00120651" w:rsidP="00120651">
      <w:pPr>
        <w:jc w:val="both"/>
        <w:rPr>
          <w:rFonts w:ascii="Arial" w:hAnsi="Arial" w:cs="Arial"/>
          <w:bCs/>
          <w:sz w:val="24"/>
          <w:szCs w:val="24"/>
        </w:rPr>
      </w:pPr>
    </w:p>
    <w:tbl>
      <w:tblPr>
        <w:tblW w:w="8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
        <w:gridCol w:w="3327"/>
        <w:gridCol w:w="709"/>
        <w:gridCol w:w="37"/>
        <w:gridCol w:w="1664"/>
        <w:gridCol w:w="1035"/>
        <w:gridCol w:w="1696"/>
        <w:gridCol w:w="17"/>
      </w:tblGrid>
      <w:tr w:rsidR="00120651" w:rsidRPr="00120651" w14:paraId="16807819" w14:textId="77777777" w:rsidTr="00120651">
        <w:trPr>
          <w:gridBefore w:val="1"/>
          <w:gridAfter w:val="1"/>
          <w:wBefore w:w="70" w:type="dxa"/>
          <w:wAfter w:w="17" w:type="dxa"/>
          <w:trHeight w:val="481"/>
          <w:jc w:val="center"/>
        </w:trPr>
        <w:tc>
          <w:tcPr>
            <w:tcW w:w="3327" w:type="dxa"/>
            <w:vAlign w:val="center"/>
          </w:tcPr>
          <w:p w14:paraId="2CF33C18" w14:textId="77777777" w:rsidR="00120651" w:rsidRPr="00120651" w:rsidRDefault="00120651" w:rsidP="00B01F30">
            <w:pPr>
              <w:jc w:val="center"/>
              <w:rPr>
                <w:rFonts w:ascii="Arial" w:hAnsi="Arial" w:cs="Arial"/>
                <w:b/>
                <w:sz w:val="18"/>
                <w:szCs w:val="18"/>
              </w:rPr>
            </w:pPr>
            <w:r w:rsidRPr="00120651">
              <w:rPr>
                <w:rFonts w:ascii="Arial" w:hAnsi="Arial" w:cs="Arial"/>
                <w:b/>
                <w:sz w:val="18"/>
                <w:szCs w:val="18"/>
              </w:rPr>
              <w:t>Destino</w:t>
            </w:r>
          </w:p>
        </w:tc>
        <w:tc>
          <w:tcPr>
            <w:tcW w:w="709" w:type="dxa"/>
            <w:vAlign w:val="center"/>
          </w:tcPr>
          <w:p w14:paraId="0A552529" w14:textId="77777777" w:rsidR="00120651" w:rsidRPr="00120651" w:rsidRDefault="00120651" w:rsidP="00B01F30">
            <w:pPr>
              <w:jc w:val="center"/>
              <w:rPr>
                <w:rFonts w:ascii="Arial" w:hAnsi="Arial" w:cs="Arial"/>
                <w:b/>
                <w:sz w:val="18"/>
                <w:szCs w:val="18"/>
              </w:rPr>
            </w:pPr>
            <w:r w:rsidRPr="00120651">
              <w:rPr>
                <w:rFonts w:ascii="Arial" w:hAnsi="Arial" w:cs="Arial"/>
                <w:b/>
                <w:sz w:val="18"/>
                <w:szCs w:val="18"/>
              </w:rPr>
              <w:t>Lote #</w:t>
            </w:r>
          </w:p>
        </w:tc>
        <w:tc>
          <w:tcPr>
            <w:tcW w:w="1701" w:type="dxa"/>
            <w:gridSpan w:val="2"/>
            <w:vAlign w:val="center"/>
          </w:tcPr>
          <w:p w14:paraId="7F7F5175" w14:textId="77777777" w:rsidR="00120651" w:rsidRPr="00120651" w:rsidRDefault="00120651" w:rsidP="00B01F30">
            <w:pPr>
              <w:jc w:val="center"/>
              <w:rPr>
                <w:rFonts w:ascii="Arial" w:hAnsi="Arial" w:cs="Arial"/>
                <w:b/>
                <w:sz w:val="18"/>
                <w:szCs w:val="18"/>
              </w:rPr>
            </w:pPr>
            <w:r w:rsidRPr="00120651">
              <w:rPr>
                <w:rFonts w:ascii="Arial" w:hAnsi="Arial" w:cs="Arial"/>
                <w:b/>
                <w:sz w:val="18"/>
                <w:szCs w:val="18"/>
              </w:rPr>
              <w:t>Plano de Catastro</w:t>
            </w:r>
          </w:p>
        </w:tc>
        <w:tc>
          <w:tcPr>
            <w:tcW w:w="1035" w:type="dxa"/>
            <w:vAlign w:val="center"/>
          </w:tcPr>
          <w:p w14:paraId="52650537" w14:textId="77777777" w:rsidR="00120651" w:rsidRPr="00120651" w:rsidRDefault="00120651" w:rsidP="00B01F30">
            <w:pPr>
              <w:jc w:val="center"/>
              <w:rPr>
                <w:rFonts w:ascii="Arial" w:hAnsi="Arial" w:cs="Arial"/>
                <w:b/>
                <w:sz w:val="18"/>
                <w:szCs w:val="18"/>
              </w:rPr>
            </w:pPr>
            <w:r w:rsidRPr="00120651">
              <w:rPr>
                <w:rFonts w:ascii="Arial" w:hAnsi="Arial" w:cs="Arial"/>
                <w:b/>
                <w:sz w:val="18"/>
                <w:szCs w:val="18"/>
              </w:rPr>
              <w:t>Área m²</w:t>
            </w:r>
          </w:p>
        </w:tc>
        <w:tc>
          <w:tcPr>
            <w:tcW w:w="1696" w:type="dxa"/>
            <w:vAlign w:val="center"/>
          </w:tcPr>
          <w:p w14:paraId="0885F7CF" w14:textId="77777777" w:rsidR="00120651" w:rsidRPr="00120651" w:rsidRDefault="00120651" w:rsidP="00B01F30">
            <w:pPr>
              <w:jc w:val="center"/>
              <w:rPr>
                <w:rFonts w:ascii="Arial" w:hAnsi="Arial" w:cs="Arial"/>
                <w:b/>
                <w:sz w:val="18"/>
                <w:szCs w:val="18"/>
              </w:rPr>
            </w:pPr>
            <w:r w:rsidRPr="00120651">
              <w:rPr>
                <w:rFonts w:ascii="Arial" w:hAnsi="Arial" w:cs="Arial"/>
                <w:b/>
                <w:sz w:val="18"/>
                <w:szCs w:val="18"/>
              </w:rPr>
              <w:t>Parte del Folio Real</w:t>
            </w:r>
          </w:p>
        </w:tc>
      </w:tr>
      <w:tr w:rsidR="00120651" w:rsidRPr="00120651" w14:paraId="31953844" w14:textId="77777777" w:rsidTr="00120651">
        <w:trPr>
          <w:gridBefore w:val="1"/>
          <w:gridAfter w:val="1"/>
          <w:wBefore w:w="70" w:type="dxa"/>
          <w:wAfter w:w="17" w:type="dxa"/>
          <w:trHeight w:val="834"/>
          <w:jc w:val="center"/>
        </w:trPr>
        <w:tc>
          <w:tcPr>
            <w:tcW w:w="3327" w:type="dxa"/>
            <w:vAlign w:val="center"/>
          </w:tcPr>
          <w:p w14:paraId="598C1DE3" w14:textId="77777777" w:rsidR="00120651" w:rsidRPr="00120651" w:rsidRDefault="00120651" w:rsidP="00B01F30">
            <w:pPr>
              <w:jc w:val="center"/>
              <w:rPr>
                <w:rFonts w:ascii="Arial" w:hAnsi="Arial" w:cs="Arial"/>
                <w:sz w:val="18"/>
                <w:szCs w:val="18"/>
              </w:rPr>
            </w:pPr>
            <w:r w:rsidRPr="00120651">
              <w:rPr>
                <w:rFonts w:ascii="Arial" w:hAnsi="Arial" w:cs="Arial"/>
                <w:sz w:val="18"/>
                <w:szCs w:val="18"/>
              </w:rPr>
              <w:t>Área comunal y juegos infantiles de la</w:t>
            </w:r>
          </w:p>
          <w:p w14:paraId="6F638041" w14:textId="77777777" w:rsidR="00120651" w:rsidRPr="00120651" w:rsidRDefault="00120651" w:rsidP="00B01F30">
            <w:pPr>
              <w:jc w:val="center"/>
              <w:rPr>
                <w:rFonts w:ascii="Arial" w:hAnsi="Arial" w:cs="Arial"/>
                <w:sz w:val="18"/>
                <w:szCs w:val="18"/>
              </w:rPr>
            </w:pPr>
            <w:r w:rsidRPr="00120651">
              <w:rPr>
                <w:rFonts w:ascii="Arial" w:hAnsi="Arial" w:cs="Arial"/>
                <w:sz w:val="18"/>
                <w:szCs w:val="18"/>
              </w:rPr>
              <w:t>Municipalidad de Turrialba</w:t>
            </w:r>
          </w:p>
        </w:tc>
        <w:tc>
          <w:tcPr>
            <w:tcW w:w="709" w:type="dxa"/>
            <w:vAlign w:val="center"/>
          </w:tcPr>
          <w:p w14:paraId="573C21F1" w14:textId="77777777" w:rsidR="00120651" w:rsidRPr="00120651" w:rsidRDefault="00120651" w:rsidP="00B01F30">
            <w:pPr>
              <w:jc w:val="center"/>
              <w:rPr>
                <w:rFonts w:ascii="Arial" w:hAnsi="Arial" w:cs="Arial"/>
                <w:sz w:val="18"/>
                <w:szCs w:val="18"/>
              </w:rPr>
            </w:pPr>
            <w:r w:rsidRPr="00120651">
              <w:rPr>
                <w:rFonts w:ascii="Arial" w:hAnsi="Arial" w:cs="Arial"/>
                <w:sz w:val="18"/>
                <w:szCs w:val="18"/>
              </w:rPr>
              <w:t>S/N</w:t>
            </w:r>
          </w:p>
        </w:tc>
        <w:tc>
          <w:tcPr>
            <w:tcW w:w="1701" w:type="dxa"/>
            <w:gridSpan w:val="2"/>
            <w:vAlign w:val="center"/>
          </w:tcPr>
          <w:p w14:paraId="38EEFCC8" w14:textId="77777777" w:rsidR="00120651" w:rsidRPr="00120651" w:rsidRDefault="00120651" w:rsidP="00B01F30">
            <w:pPr>
              <w:jc w:val="center"/>
              <w:rPr>
                <w:rFonts w:ascii="Arial" w:hAnsi="Arial" w:cs="Arial"/>
                <w:sz w:val="18"/>
                <w:szCs w:val="18"/>
              </w:rPr>
            </w:pPr>
            <w:r w:rsidRPr="00120651">
              <w:rPr>
                <w:rFonts w:ascii="Arial" w:hAnsi="Arial" w:cs="Arial"/>
                <w:sz w:val="18"/>
                <w:szCs w:val="18"/>
              </w:rPr>
              <w:t>3-0327131-1996</w:t>
            </w:r>
          </w:p>
        </w:tc>
        <w:tc>
          <w:tcPr>
            <w:tcW w:w="1035" w:type="dxa"/>
            <w:vAlign w:val="center"/>
          </w:tcPr>
          <w:p w14:paraId="43646384" w14:textId="77777777" w:rsidR="00120651" w:rsidRPr="00120651" w:rsidRDefault="00120651" w:rsidP="00B01F30">
            <w:pPr>
              <w:jc w:val="center"/>
              <w:rPr>
                <w:rFonts w:ascii="Arial" w:hAnsi="Arial" w:cs="Arial"/>
                <w:sz w:val="18"/>
                <w:szCs w:val="18"/>
              </w:rPr>
            </w:pPr>
            <w:r w:rsidRPr="00120651">
              <w:rPr>
                <w:rFonts w:ascii="Arial" w:hAnsi="Arial" w:cs="Arial"/>
                <w:sz w:val="18"/>
                <w:szCs w:val="18"/>
              </w:rPr>
              <w:t>2678.25</w:t>
            </w:r>
          </w:p>
        </w:tc>
        <w:tc>
          <w:tcPr>
            <w:tcW w:w="1696" w:type="dxa"/>
            <w:vAlign w:val="center"/>
          </w:tcPr>
          <w:p w14:paraId="7D4A9724" w14:textId="77777777" w:rsidR="00120651" w:rsidRPr="00120651" w:rsidRDefault="00120651" w:rsidP="00B01F30">
            <w:pPr>
              <w:jc w:val="center"/>
              <w:rPr>
                <w:rFonts w:ascii="Arial" w:hAnsi="Arial" w:cs="Arial"/>
                <w:sz w:val="18"/>
                <w:szCs w:val="18"/>
              </w:rPr>
            </w:pPr>
            <w:r w:rsidRPr="00120651">
              <w:rPr>
                <w:rFonts w:ascii="Arial" w:hAnsi="Arial" w:cs="Arial"/>
                <w:sz w:val="18"/>
                <w:szCs w:val="18"/>
              </w:rPr>
              <w:t>3-032244-000</w:t>
            </w:r>
          </w:p>
        </w:tc>
      </w:tr>
      <w:tr w:rsidR="00120651" w:rsidRPr="00120651" w14:paraId="62C2374F" w14:textId="77777777" w:rsidTr="00120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55"/>
          <w:jc w:val="center"/>
        </w:trPr>
        <w:tc>
          <w:tcPr>
            <w:tcW w:w="4143" w:type="dxa"/>
            <w:gridSpan w:val="4"/>
          </w:tcPr>
          <w:p w14:paraId="449C49AA" w14:textId="77777777" w:rsidR="00120651" w:rsidRPr="00120651" w:rsidRDefault="00120651" w:rsidP="00B01F30">
            <w:pPr>
              <w:rPr>
                <w:rFonts w:ascii="Arial" w:hAnsi="Arial" w:cs="Arial"/>
                <w:sz w:val="24"/>
                <w:szCs w:val="24"/>
              </w:rPr>
            </w:pPr>
          </w:p>
        </w:tc>
        <w:tc>
          <w:tcPr>
            <w:tcW w:w="4412" w:type="dxa"/>
            <w:gridSpan w:val="4"/>
          </w:tcPr>
          <w:p w14:paraId="3AC2EB1B" w14:textId="77777777" w:rsidR="00120651" w:rsidRPr="00120651" w:rsidRDefault="00120651" w:rsidP="00B01F30">
            <w:pPr>
              <w:jc w:val="both"/>
              <w:rPr>
                <w:rFonts w:ascii="Arial" w:hAnsi="Arial" w:cs="Arial"/>
                <w:sz w:val="24"/>
                <w:szCs w:val="24"/>
              </w:rPr>
            </w:pPr>
          </w:p>
        </w:tc>
      </w:tr>
    </w:tbl>
    <w:p w14:paraId="15EF60AD" w14:textId="78F470CE" w:rsidR="00120651" w:rsidRPr="00120651" w:rsidRDefault="00120651" w:rsidP="00120651">
      <w:pPr>
        <w:ind w:right="-376"/>
        <w:jc w:val="center"/>
        <w:rPr>
          <w:rFonts w:ascii="Arial" w:hAnsi="Arial" w:cs="Arial"/>
          <w:b/>
          <w:sz w:val="24"/>
          <w:szCs w:val="24"/>
        </w:rPr>
      </w:pPr>
      <w:r w:rsidRPr="00120651">
        <w:rPr>
          <w:rFonts w:ascii="Arial" w:hAnsi="Arial" w:cs="Arial"/>
          <w:b/>
          <w:sz w:val="24"/>
          <w:szCs w:val="24"/>
        </w:rPr>
        <w:t>CONSIDERANDO</w:t>
      </w:r>
    </w:p>
    <w:p w14:paraId="1B5C7EC1" w14:textId="77777777" w:rsidR="00120651" w:rsidRPr="00120651" w:rsidRDefault="00120651" w:rsidP="00120651">
      <w:pPr>
        <w:ind w:right="-376"/>
        <w:jc w:val="center"/>
        <w:rPr>
          <w:rFonts w:ascii="Arial" w:hAnsi="Arial" w:cs="Arial"/>
          <w:b/>
          <w:sz w:val="24"/>
          <w:szCs w:val="24"/>
        </w:rPr>
      </w:pPr>
    </w:p>
    <w:p w14:paraId="4677648A" w14:textId="77777777" w:rsidR="00120651" w:rsidRPr="00120651" w:rsidRDefault="00120651" w:rsidP="00120651">
      <w:pPr>
        <w:pStyle w:val="Prrafodelista"/>
        <w:numPr>
          <w:ilvl w:val="0"/>
          <w:numId w:val="36"/>
        </w:numPr>
        <w:ind w:right="49"/>
        <w:contextualSpacing/>
        <w:jc w:val="both"/>
        <w:rPr>
          <w:rFonts w:ascii="Arial" w:eastAsia="Arial" w:hAnsi="Arial" w:cs="Arial"/>
          <w:color w:val="000000"/>
        </w:rPr>
      </w:pPr>
      <w:bookmarkStart w:id="2" w:name="_Hlk175750372"/>
      <w:r w:rsidRPr="00120651">
        <w:rPr>
          <w:rFonts w:ascii="Arial" w:eastAsia="Arial" w:hAnsi="Arial" w:cs="Arial"/>
          <w:color w:val="000000"/>
        </w:rPr>
        <w:t xml:space="preserve">Se tramita la segregación de un lote S/N en cabeza de su dueño, quedando un resto de finca por segregar; según solicitud hecha por el Ing. Fabián Hernández Astorga, mediante oficio </w:t>
      </w:r>
      <w:r w:rsidRPr="00120651">
        <w:rPr>
          <w:rFonts w:ascii="Arial" w:hAnsi="Arial" w:cs="Arial"/>
        </w:rPr>
        <w:t>IMAS-DDS-DDSPC-0897-2025 de fecha 24 de octubre del 2025.</w:t>
      </w:r>
    </w:p>
    <w:p w14:paraId="6D58E556" w14:textId="77777777" w:rsidR="00120651" w:rsidRPr="00120651" w:rsidRDefault="00120651" w:rsidP="00120651">
      <w:pPr>
        <w:pStyle w:val="Prrafodelista"/>
        <w:ind w:left="360" w:right="49"/>
        <w:contextualSpacing/>
        <w:jc w:val="both"/>
        <w:rPr>
          <w:rFonts w:ascii="Arial" w:eastAsia="Arial" w:hAnsi="Arial" w:cs="Arial"/>
          <w:color w:val="000000"/>
        </w:rPr>
      </w:pPr>
    </w:p>
    <w:p w14:paraId="066300F8" w14:textId="4F7E74FD" w:rsidR="00120651" w:rsidRPr="004E5C0D" w:rsidRDefault="00120651" w:rsidP="004E5C0D">
      <w:pPr>
        <w:pStyle w:val="Prrafodelista"/>
        <w:numPr>
          <w:ilvl w:val="0"/>
          <w:numId w:val="36"/>
        </w:numPr>
        <w:ind w:right="49"/>
        <w:contextualSpacing/>
        <w:jc w:val="both"/>
        <w:rPr>
          <w:rFonts w:ascii="Arial" w:eastAsia="Arial" w:hAnsi="Arial" w:cs="Arial"/>
          <w:color w:val="000000"/>
        </w:rPr>
      </w:pPr>
      <w:r w:rsidRPr="004E5C0D">
        <w:rPr>
          <w:rFonts w:ascii="Arial" w:eastAsia="Arial" w:hAnsi="Arial" w:cs="Arial"/>
          <w:color w:val="000000"/>
        </w:rPr>
        <w:t xml:space="preserve">En seguimiento a las gestiones de traspasos de zonas públicas, estos terrenos deben traspasarse a los gobiernos locales conforme al Artículo </w:t>
      </w:r>
      <w:proofErr w:type="spellStart"/>
      <w:r w:rsidRPr="004E5C0D">
        <w:rPr>
          <w:rFonts w:ascii="Arial" w:eastAsia="Arial" w:hAnsi="Arial" w:cs="Arial"/>
          <w:color w:val="000000"/>
        </w:rPr>
        <w:t>N°</w:t>
      </w:r>
      <w:proofErr w:type="spellEnd"/>
      <w:r w:rsidRPr="004E5C0D">
        <w:rPr>
          <w:rFonts w:ascii="Arial" w:eastAsia="Arial" w:hAnsi="Arial" w:cs="Arial"/>
          <w:color w:val="000000"/>
        </w:rPr>
        <w:t xml:space="preserve"> 40 de la Ley de Planificación Urbana </w:t>
      </w:r>
      <w:proofErr w:type="spellStart"/>
      <w:r w:rsidRPr="004E5C0D">
        <w:rPr>
          <w:rFonts w:ascii="Arial" w:eastAsia="Arial" w:hAnsi="Arial" w:cs="Arial"/>
          <w:color w:val="000000"/>
        </w:rPr>
        <w:t>N°</w:t>
      </w:r>
      <w:proofErr w:type="spellEnd"/>
      <w:r w:rsidRPr="004E5C0D">
        <w:rPr>
          <w:rFonts w:ascii="Arial" w:eastAsia="Arial" w:hAnsi="Arial" w:cs="Arial"/>
          <w:color w:val="000000"/>
        </w:rPr>
        <w:t xml:space="preserve"> 4240, y según lo establecido en la Guía de Calificación del Registro Inmobiliario-Subdirección Registral (Sección I.11); para ello se requiere que de previo se individualicen las fincas involucradas.</w:t>
      </w:r>
    </w:p>
    <w:p w14:paraId="1F28CCCA" w14:textId="77777777" w:rsidR="00120651" w:rsidRPr="00120651" w:rsidRDefault="00120651" w:rsidP="00120651">
      <w:pPr>
        <w:pStyle w:val="Prrafodelista"/>
        <w:ind w:left="360" w:right="49"/>
        <w:contextualSpacing/>
        <w:jc w:val="both"/>
        <w:rPr>
          <w:rFonts w:ascii="Arial" w:eastAsia="Arial" w:hAnsi="Arial" w:cs="Arial"/>
          <w:color w:val="000000"/>
        </w:rPr>
      </w:pPr>
    </w:p>
    <w:p w14:paraId="7B4518AD" w14:textId="77777777" w:rsidR="00120651" w:rsidRPr="00120651" w:rsidRDefault="00120651" w:rsidP="004E5C0D">
      <w:pPr>
        <w:pStyle w:val="Prrafodelista"/>
        <w:numPr>
          <w:ilvl w:val="0"/>
          <w:numId w:val="36"/>
        </w:numPr>
        <w:ind w:right="49"/>
        <w:contextualSpacing/>
        <w:jc w:val="both"/>
        <w:rPr>
          <w:rFonts w:ascii="Arial" w:eastAsia="Arial" w:hAnsi="Arial" w:cs="Arial"/>
          <w:color w:val="000000"/>
        </w:rPr>
      </w:pPr>
      <w:r w:rsidRPr="00120651">
        <w:rPr>
          <w:rFonts w:ascii="Arial" w:eastAsia="Arial" w:hAnsi="Arial" w:cs="Arial"/>
          <w:color w:val="000000"/>
        </w:rPr>
        <w:t>Según oficio IMAS-SGDS-ADSPC-0022-2023 de fecha 12 de enero 2023, donde se enlistan los requisitos definidos en la Guía de Calificación para traspasos de áreas con destino público, refiere para lo que nos ocupa, entre otras cosas: “[…] (Punto) 3.- Deberán ser fincas individualizadas con su respectivo plano, pues no se permitirán inscripciones de lotes sin segregar […]”.</w:t>
      </w:r>
    </w:p>
    <w:p w14:paraId="24D0A700" w14:textId="77777777" w:rsidR="00120651" w:rsidRPr="00120651" w:rsidRDefault="00120651" w:rsidP="00120651">
      <w:pPr>
        <w:pStyle w:val="Prrafodelista"/>
        <w:ind w:left="360" w:right="49"/>
        <w:contextualSpacing/>
        <w:jc w:val="both"/>
        <w:rPr>
          <w:rFonts w:ascii="Arial" w:eastAsia="Arial" w:hAnsi="Arial" w:cs="Arial"/>
          <w:color w:val="000000"/>
        </w:rPr>
      </w:pPr>
    </w:p>
    <w:p w14:paraId="73A3721B" w14:textId="77777777" w:rsidR="00120651" w:rsidRPr="00120651" w:rsidRDefault="00120651" w:rsidP="004E5C0D">
      <w:pPr>
        <w:pStyle w:val="Prrafodelista"/>
        <w:numPr>
          <w:ilvl w:val="0"/>
          <w:numId w:val="36"/>
        </w:numPr>
        <w:ind w:right="49"/>
        <w:contextualSpacing/>
        <w:jc w:val="both"/>
        <w:rPr>
          <w:rFonts w:ascii="Arial" w:eastAsia="Arial" w:hAnsi="Arial" w:cs="Arial"/>
          <w:color w:val="000000"/>
        </w:rPr>
      </w:pPr>
      <w:r w:rsidRPr="00120651">
        <w:rPr>
          <w:rFonts w:ascii="Arial" w:eastAsia="Arial" w:hAnsi="Arial" w:cs="Arial"/>
          <w:color w:val="000000"/>
        </w:rPr>
        <w:t xml:space="preserve">Que todo terreno destinado a áreas públicas, y en este caso un resto de finca, debe ser traspasado al gobierno local respectivo, conforme al Artículo 40 de la Ley de Planificación Urbana </w:t>
      </w:r>
      <w:proofErr w:type="spellStart"/>
      <w:r w:rsidRPr="00120651">
        <w:rPr>
          <w:rFonts w:ascii="Arial" w:eastAsia="Arial" w:hAnsi="Arial" w:cs="Arial"/>
          <w:color w:val="000000"/>
        </w:rPr>
        <w:t>N°</w:t>
      </w:r>
      <w:proofErr w:type="spellEnd"/>
      <w:r w:rsidRPr="00120651">
        <w:rPr>
          <w:rFonts w:ascii="Arial" w:eastAsia="Arial" w:hAnsi="Arial" w:cs="Arial"/>
          <w:color w:val="000000"/>
        </w:rPr>
        <w:t xml:space="preserve"> 4240 y que, acorde a lo indicado en la Guía de Calificación del Registro Inmobiliario-Subdirección Registral (Sección I.11), la Institución, de previo a proceder con dichos traspasos, primero debe individualizarlos (segregarlos) de sus respectivas “fincas madres” en cabeza de su dueño, para luego poder traspasarlos al gobierno local que corresponda.</w:t>
      </w:r>
    </w:p>
    <w:p w14:paraId="605D5E1B" w14:textId="77777777" w:rsidR="00120651" w:rsidRPr="00120651" w:rsidRDefault="00120651" w:rsidP="00120651">
      <w:pPr>
        <w:jc w:val="both"/>
        <w:rPr>
          <w:rFonts w:ascii="Arial" w:hAnsi="Arial" w:cs="Arial"/>
          <w:sz w:val="24"/>
          <w:szCs w:val="24"/>
        </w:rPr>
      </w:pPr>
    </w:p>
    <w:p w14:paraId="78F02C03" w14:textId="77777777" w:rsidR="00120651" w:rsidRPr="00120651" w:rsidRDefault="00120651" w:rsidP="004E5C0D">
      <w:pPr>
        <w:pStyle w:val="Prrafodelista"/>
        <w:numPr>
          <w:ilvl w:val="0"/>
          <w:numId w:val="36"/>
        </w:numPr>
        <w:ind w:right="49"/>
        <w:contextualSpacing/>
        <w:jc w:val="both"/>
        <w:rPr>
          <w:rFonts w:ascii="Arial" w:eastAsia="Arial" w:hAnsi="Arial" w:cs="Arial"/>
          <w:lang w:val="es-MX"/>
        </w:rPr>
      </w:pPr>
      <w:r w:rsidRPr="00120651">
        <w:rPr>
          <w:rFonts w:ascii="Arial" w:eastAsia="Arial" w:hAnsi="Arial" w:cs="Arial"/>
          <w:color w:val="000000"/>
        </w:rPr>
        <w:t xml:space="preserve">De conformidad con la información expuesta anteriormente y la recomendación técnica, el Consejo Directivo del IMAS considera que es procedente la </w:t>
      </w:r>
      <w:r w:rsidRPr="00120651">
        <w:rPr>
          <w:rFonts w:ascii="Arial" w:hAnsi="Arial" w:cs="Arial"/>
        </w:rPr>
        <w:t>segregación de un lote S/N en cabeza de su dueño</w:t>
      </w:r>
      <w:r w:rsidRPr="00120651">
        <w:rPr>
          <w:rFonts w:ascii="Arial" w:eastAsia="Arial" w:hAnsi="Arial" w:cs="Arial"/>
          <w:color w:val="000000"/>
        </w:rPr>
        <w:t xml:space="preserve"> en los términos planteados.</w:t>
      </w:r>
    </w:p>
    <w:p w14:paraId="30D5791C" w14:textId="77777777" w:rsidR="00120651" w:rsidRPr="00120651" w:rsidRDefault="00120651" w:rsidP="00120651">
      <w:pPr>
        <w:pStyle w:val="Prrafodelista"/>
        <w:ind w:left="0" w:right="-376"/>
        <w:jc w:val="both"/>
        <w:rPr>
          <w:rFonts w:ascii="Arial" w:hAnsi="Arial" w:cs="Arial"/>
          <w:b/>
          <w:bCs/>
          <w:lang w:val="es-CR"/>
        </w:rPr>
      </w:pPr>
    </w:p>
    <w:bookmarkEnd w:id="2"/>
    <w:p w14:paraId="0893F121" w14:textId="388616AE" w:rsidR="00120651" w:rsidRPr="00120651" w:rsidRDefault="00120651" w:rsidP="00120651">
      <w:pPr>
        <w:pStyle w:val="Prrafodelista"/>
        <w:ind w:left="0" w:right="-376"/>
        <w:contextualSpacing/>
        <w:jc w:val="center"/>
        <w:rPr>
          <w:rFonts w:ascii="Arial" w:hAnsi="Arial" w:cs="Arial"/>
        </w:rPr>
      </w:pPr>
      <w:r w:rsidRPr="00120651">
        <w:rPr>
          <w:rFonts w:ascii="Arial" w:hAnsi="Arial" w:cs="Arial"/>
          <w:b/>
          <w:lang w:val="es-ES"/>
        </w:rPr>
        <w:t>POR T</w:t>
      </w:r>
      <w:r w:rsidRPr="00120651">
        <w:rPr>
          <w:rFonts w:ascii="Arial" w:hAnsi="Arial" w:cs="Arial"/>
          <w:b/>
        </w:rPr>
        <w:t>ANTO</w:t>
      </w:r>
      <w:r w:rsidRPr="00120651">
        <w:rPr>
          <w:rFonts w:ascii="Arial" w:hAnsi="Arial" w:cs="Arial"/>
          <w:b/>
          <w:lang w:val="es-CR"/>
        </w:rPr>
        <w:t xml:space="preserve">, </w:t>
      </w:r>
      <w:r w:rsidRPr="00120651">
        <w:rPr>
          <w:rFonts w:ascii="Arial" w:hAnsi="Arial" w:cs="Arial"/>
          <w:b/>
        </w:rPr>
        <w:t>SE ACUERDA</w:t>
      </w:r>
      <w:r w:rsidRPr="00120651">
        <w:rPr>
          <w:rFonts w:ascii="Arial" w:hAnsi="Arial" w:cs="Arial"/>
        </w:rPr>
        <w:t>:</w:t>
      </w:r>
    </w:p>
    <w:p w14:paraId="2E963D2E" w14:textId="77777777" w:rsidR="00120651" w:rsidRPr="00120651" w:rsidRDefault="00120651" w:rsidP="00120651">
      <w:pPr>
        <w:ind w:right="-376"/>
        <w:rPr>
          <w:rFonts w:ascii="Arial" w:hAnsi="Arial" w:cs="Arial"/>
          <w:sz w:val="24"/>
          <w:szCs w:val="24"/>
        </w:rPr>
      </w:pPr>
    </w:p>
    <w:p w14:paraId="54B5DE68" w14:textId="77777777" w:rsidR="00120651" w:rsidRPr="00120651" w:rsidRDefault="00120651" w:rsidP="00120651">
      <w:pPr>
        <w:jc w:val="both"/>
        <w:rPr>
          <w:rFonts w:ascii="Arial" w:hAnsi="Arial" w:cs="Arial"/>
          <w:sz w:val="24"/>
          <w:szCs w:val="24"/>
        </w:rPr>
      </w:pPr>
      <w:r w:rsidRPr="00120651">
        <w:rPr>
          <w:rFonts w:ascii="Arial" w:hAnsi="Arial" w:cs="Arial"/>
          <w:sz w:val="24"/>
          <w:szCs w:val="24"/>
        </w:rPr>
        <w:t xml:space="preserve">1.- Aprobar la Segregación en Cabeza de su Dueño de un lote S/N, que es parte de la finca inscrita en el Partido de Cartago, parte del folio real </w:t>
      </w:r>
      <w:bookmarkStart w:id="3" w:name="_Hlk213753255"/>
      <w:r w:rsidRPr="00120651">
        <w:rPr>
          <w:rFonts w:ascii="Arial" w:hAnsi="Arial" w:cs="Arial"/>
          <w:sz w:val="24"/>
          <w:szCs w:val="24"/>
        </w:rPr>
        <w:t>032244-000</w:t>
      </w:r>
      <w:bookmarkEnd w:id="3"/>
      <w:r w:rsidRPr="00120651">
        <w:rPr>
          <w:rFonts w:ascii="Arial" w:hAnsi="Arial" w:cs="Arial"/>
          <w:sz w:val="24"/>
          <w:szCs w:val="24"/>
        </w:rPr>
        <w:t xml:space="preserve">, con plano catastrado  </w:t>
      </w:r>
      <w:proofErr w:type="spellStart"/>
      <w:r w:rsidRPr="00120651">
        <w:rPr>
          <w:rFonts w:ascii="Arial" w:hAnsi="Arial" w:cs="Arial"/>
          <w:sz w:val="24"/>
          <w:szCs w:val="24"/>
        </w:rPr>
        <w:t>N°</w:t>
      </w:r>
      <w:proofErr w:type="spellEnd"/>
      <w:r w:rsidRPr="00120651">
        <w:rPr>
          <w:rFonts w:ascii="Arial" w:hAnsi="Arial" w:cs="Arial"/>
          <w:sz w:val="24"/>
          <w:szCs w:val="24"/>
        </w:rPr>
        <w:t xml:space="preserve"> 3-0327131-1996, quedando un resto de finca del </w:t>
      </w:r>
      <w:bookmarkStart w:id="4" w:name="_Hlk212216487"/>
      <w:r w:rsidRPr="00120651">
        <w:rPr>
          <w:rFonts w:ascii="Arial" w:hAnsi="Arial" w:cs="Arial"/>
          <w:sz w:val="24"/>
          <w:szCs w:val="24"/>
        </w:rPr>
        <w:t xml:space="preserve">Proyecto La Suiza, </w:t>
      </w:r>
      <w:bookmarkEnd w:id="4"/>
      <w:r w:rsidRPr="00120651">
        <w:rPr>
          <w:rFonts w:ascii="Arial" w:hAnsi="Arial" w:cs="Arial"/>
          <w:sz w:val="24"/>
          <w:szCs w:val="24"/>
        </w:rPr>
        <w:t xml:space="preserve">lote S/N, ubicado en </w:t>
      </w:r>
      <w:bookmarkStart w:id="5" w:name="_Hlk212216511"/>
      <w:r w:rsidRPr="00120651">
        <w:rPr>
          <w:rFonts w:ascii="Arial" w:hAnsi="Arial" w:cs="Arial"/>
          <w:sz w:val="24"/>
          <w:szCs w:val="24"/>
        </w:rPr>
        <w:t xml:space="preserve">el </w:t>
      </w:r>
      <w:bookmarkEnd w:id="5"/>
      <w:r w:rsidRPr="00120651">
        <w:rPr>
          <w:rFonts w:ascii="Arial" w:hAnsi="Arial" w:cs="Arial"/>
          <w:bCs/>
          <w:sz w:val="24"/>
          <w:szCs w:val="24"/>
        </w:rPr>
        <w:t>Distrito 2° La Suiza, Cantón 5° Turrialba, Provincia 3° Cartago</w:t>
      </w:r>
      <w:r w:rsidRPr="00120651">
        <w:rPr>
          <w:rFonts w:ascii="Arial" w:hAnsi="Arial" w:cs="Arial"/>
          <w:sz w:val="24"/>
          <w:szCs w:val="24"/>
        </w:rPr>
        <w:t xml:space="preserve">; propiedad del Instituto Mixto de Ayuda Social; lo anterior con base en la recomendación emitida en la Resolución # 0145-11-2025-01 de fecha 11 de noviembre del 2025, en la cual se informa que se ha corroborado por parte de la MBA. Karla Pérez Fonseca y del Lic. Luis Felipe Barrantes Arias que el presente trámite cumple con los requisitos técnicos y sociales, así como el cumplimiento de los requisitos jurídicos, verificados por parte del Lic. Berny Vargas Mejía. El lote para segregar en </w:t>
      </w:r>
      <w:r w:rsidRPr="00120651">
        <w:rPr>
          <w:rFonts w:ascii="Arial" w:hAnsi="Arial" w:cs="Arial"/>
          <w:bCs/>
          <w:sz w:val="24"/>
          <w:szCs w:val="24"/>
        </w:rPr>
        <w:t>cabeza de su dueño</w:t>
      </w:r>
      <w:r w:rsidRPr="00120651">
        <w:rPr>
          <w:rFonts w:ascii="Arial" w:hAnsi="Arial" w:cs="Arial"/>
          <w:sz w:val="24"/>
          <w:szCs w:val="24"/>
        </w:rPr>
        <w:t xml:space="preserve"> es el que se describe a continuación: </w:t>
      </w:r>
    </w:p>
    <w:tbl>
      <w:tblPr>
        <w:tblW w:w="84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
        <w:gridCol w:w="3480"/>
        <w:gridCol w:w="708"/>
        <w:gridCol w:w="51"/>
        <w:gridCol w:w="1582"/>
        <w:gridCol w:w="940"/>
        <w:gridCol w:w="1439"/>
        <w:gridCol w:w="25"/>
      </w:tblGrid>
      <w:tr w:rsidR="00120651" w:rsidRPr="00120651" w14:paraId="739EB03E" w14:textId="77777777" w:rsidTr="00120651">
        <w:trPr>
          <w:gridBefore w:val="1"/>
          <w:gridAfter w:val="1"/>
          <w:wBefore w:w="201" w:type="dxa"/>
          <w:wAfter w:w="25" w:type="dxa"/>
          <w:trHeight w:val="330"/>
          <w:jc w:val="center"/>
        </w:trPr>
        <w:tc>
          <w:tcPr>
            <w:tcW w:w="3480" w:type="dxa"/>
            <w:vAlign w:val="center"/>
          </w:tcPr>
          <w:p w14:paraId="1A3EFCEC" w14:textId="77777777" w:rsidR="00120651" w:rsidRPr="00120651" w:rsidRDefault="00120651" w:rsidP="00B01F30">
            <w:pPr>
              <w:jc w:val="center"/>
              <w:rPr>
                <w:rFonts w:ascii="Arial" w:hAnsi="Arial" w:cs="Arial"/>
                <w:b/>
                <w:sz w:val="18"/>
                <w:szCs w:val="18"/>
              </w:rPr>
            </w:pPr>
            <w:r w:rsidRPr="00120651">
              <w:rPr>
                <w:rFonts w:ascii="Arial" w:hAnsi="Arial" w:cs="Arial"/>
                <w:b/>
                <w:sz w:val="18"/>
                <w:szCs w:val="18"/>
              </w:rPr>
              <w:lastRenderedPageBreak/>
              <w:t>Destino</w:t>
            </w:r>
          </w:p>
        </w:tc>
        <w:tc>
          <w:tcPr>
            <w:tcW w:w="708" w:type="dxa"/>
            <w:vAlign w:val="center"/>
          </w:tcPr>
          <w:p w14:paraId="7D79B09D" w14:textId="77777777" w:rsidR="00120651" w:rsidRPr="00120651" w:rsidRDefault="00120651" w:rsidP="00B01F30">
            <w:pPr>
              <w:jc w:val="center"/>
              <w:rPr>
                <w:rFonts w:ascii="Arial" w:hAnsi="Arial" w:cs="Arial"/>
                <w:b/>
                <w:sz w:val="18"/>
                <w:szCs w:val="18"/>
              </w:rPr>
            </w:pPr>
            <w:r w:rsidRPr="00120651">
              <w:rPr>
                <w:rFonts w:ascii="Arial" w:hAnsi="Arial" w:cs="Arial"/>
                <w:b/>
                <w:sz w:val="18"/>
                <w:szCs w:val="18"/>
              </w:rPr>
              <w:t>Lote #</w:t>
            </w:r>
          </w:p>
        </w:tc>
        <w:tc>
          <w:tcPr>
            <w:tcW w:w="1633" w:type="dxa"/>
            <w:gridSpan w:val="2"/>
            <w:vAlign w:val="center"/>
          </w:tcPr>
          <w:p w14:paraId="407970CB" w14:textId="77777777" w:rsidR="00120651" w:rsidRPr="00120651" w:rsidRDefault="00120651" w:rsidP="00B01F30">
            <w:pPr>
              <w:jc w:val="center"/>
              <w:rPr>
                <w:rFonts w:ascii="Arial" w:hAnsi="Arial" w:cs="Arial"/>
                <w:b/>
                <w:sz w:val="18"/>
                <w:szCs w:val="18"/>
              </w:rPr>
            </w:pPr>
            <w:r w:rsidRPr="00120651">
              <w:rPr>
                <w:rFonts w:ascii="Arial" w:hAnsi="Arial" w:cs="Arial"/>
                <w:b/>
                <w:sz w:val="18"/>
                <w:szCs w:val="18"/>
              </w:rPr>
              <w:t>Plano de Catastro</w:t>
            </w:r>
          </w:p>
        </w:tc>
        <w:tc>
          <w:tcPr>
            <w:tcW w:w="940" w:type="dxa"/>
            <w:vAlign w:val="center"/>
          </w:tcPr>
          <w:p w14:paraId="0DE8FC08" w14:textId="77777777" w:rsidR="00120651" w:rsidRPr="00120651" w:rsidRDefault="00120651" w:rsidP="00B01F30">
            <w:pPr>
              <w:jc w:val="center"/>
              <w:rPr>
                <w:rFonts w:ascii="Arial" w:hAnsi="Arial" w:cs="Arial"/>
                <w:b/>
                <w:sz w:val="18"/>
                <w:szCs w:val="18"/>
              </w:rPr>
            </w:pPr>
            <w:r w:rsidRPr="00120651">
              <w:rPr>
                <w:rFonts w:ascii="Arial" w:hAnsi="Arial" w:cs="Arial"/>
                <w:b/>
                <w:sz w:val="18"/>
                <w:szCs w:val="18"/>
              </w:rPr>
              <w:t>Área m²</w:t>
            </w:r>
          </w:p>
        </w:tc>
        <w:tc>
          <w:tcPr>
            <w:tcW w:w="1439" w:type="dxa"/>
            <w:vAlign w:val="center"/>
          </w:tcPr>
          <w:p w14:paraId="3E19820B" w14:textId="77777777" w:rsidR="00120651" w:rsidRPr="00120651" w:rsidRDefault="00120651" w:rsidP="00B01F30">
            <w:pPr>
              <w:jc w:val="center"/>
              <w:rPr>
                <w:rFonts w:ascii="Arial" w:hAnsi="Arial" w:cs="Arial"/>
                <w:b/>
                <w:sz w:val="18"/>
                <w:szCs w:val="18"/>
              </w:rPr>
            </w:pPr>
            <w:r w:rsidRPr="00120651">
              <w:rPr>
                <w:rFonts w:ascii="Arial" w:hAnsi="Arial" w:cs="Arial"/>
                <w:b/>
                <w:sz w:val="18"/>
                <w:szCs w:val="18"/>
              </w:rPr>
              <w:t>Parte del Folio Real</w:t>
            </w:r>
          </w:p>
        </w:tc>
      </w:tr>
      <w:tr w:rsidR="00120651" w:rsidRPr="00120651" w14:paraId="11DD261A" w14:textId="77777777" w:rsidTr="00120651">
        <w:trPr>
          <w:gridBefore w:val="1"/>
          <w:gridAfter w:val="1"/>
          <w:wBefore w:w="201" w:type="dxa"/>
          <w:wAfter w:w="25" w:type="dxa"/>
          <w:trHeight w:val="406"/>
          <w:jc w:val="center"/>
        </w:trPr>
        <w:tc>
          <w:tcPr>
            <w:tcW w:w="3480" w:type="dxa"/>
            <w:vAlign w:val="center"/>
          </w:tcPr>
          <w:p w14:paraId="29DC28F8" w14:textId="77777777" w:rsidR="00120651" w:rsidRPr="00120651" w:rsidRDefault="00120651" w:rsidP="00B01F30">
            <w:pPr>
              <w:jc w:val="center"/>
              <w:rPr>
                <w:rFonts w:ascii="Arial" w:hAnsi="Arial" w:cs="Arial"/>
                <w:sz w:val="18"/>
                <w:szCs w:val="18"/>
              </w:rPr>
            </w:pPr>
            <w:r w:rsidRPr="00120651">
              <w:rPr>
                <w:rFonts w:ascii="Arial" w:hAnsi="Arial" w:cs="Arial"/>
                <w:sz w:val="18"/>
                <w:szCs w:val="18"/>
              </w:rPr>
              <w:t>Área comunal y juegos infantiles de la</w:t>
            </w:r>
          </w:p>
          <w:p w14:paraId="7E1C820A" w14:textId="77777777" w:rsidR="00120651" w:rsidRPr="00120651" w:rsidRDefault="00120651" w:rsidP="00B01F30">
            <w:pPr>
              <w:jc w:val="center"/>
              <w:rPr>
                <w:rFonts w:ascii="Arial" w:hAnsi="Arial" w:cs="Arial"/>
                <w:sz w:val="18"/>
                <w:szCs w:val="18"/>
              </w:rPr>
            </w:pPr>
            <w:r w:rsidRPr="00120651">
              <w:rPr>
                <w:rFonts w:ascii="Arial" w:hAnsi="Arial" w:cs="Arial"/>
                <w:sz w:val="18"/>
                <w:szCs w:val="18"/>
              </w:rPr>
              <w:t>Municipalidad de Turrialba</w:t>
            </w:r>
          </w:p>
        </w:tc>
        <w:tc>
          <w:tcPr>
            <w:tcW w:w="708" w:type="dxa"/>
            <w:vAlign w:val="center"/>
          </w:tcPr>
          <w:p w14:paraId="26B5B292" w14:textId="77777777" w:rsidR="00120651" w:rsidRPr="00120651" w:rsidRDefault="00120651" w:rsidP="00B01F30">
            <w:pPr>
              <w:jc w:val="center"/>
              <w:rPr>
                <w:rFonts w:ascii="Arial" w:hAnsi="Arial" w:cs="Arial"/>
                <w:sz w:val="18"/>
                <w:szCs w:val="18"/>
              </w:rPr>
            </w:pPr>
            <w:r w:rsidRPr="00120651">
              <w:rPr>
                <w:rFonts w:ascii="Arial" w:hAnsi="Arial" w:cs="Arial"/>
                <w:sz w:val="18"/>
                <w:szCs w:val="18"/>
              </w:rPr>
              <w:t>S/N</w:t>
            </w:r>
          </w:p>
        </w:tc>
        <w:tc>
          <w:tcPr>
            <w:tcW w:w="1633" w:type="dxa"/>
            <w:gridSpan w:val="2"/>
            <w:vAlign w:val="center"/>
          </w:tcPr>
          <w:p w14:paraId="2390451C" w14:textId="77777777" w:rsidR="00120651" w:rsidRPr="00120651" w:rsidRDefault="00120651" w:rsidP="00B01F30">
            <w:pPr>
              <w:jc w:val="center"/>
              <w:rPr>
                <w:rFonts w:ascii="Arial" w:hAnsi="Arial" w:cs="Arial"/>
                <w:sz w:val="18"/>
                <w:szCs w:val="18"/>
              </w:rPr>
            </w:pPr>
            <w:r w:rsidRPr="00120651">
              <w:rPr>
                <w:rFonts w:ascii="Arial" w:hAnsi="Arial" w:cs="Arial"/>
                <w:sz w:val="18"/>
                <w:szCs w:val="18"/>
              </w:rPr>
              <w:t>3-0327131-1996</w:t>
            </w:r>
          </w:p>
        </w:tc>
        <w:tc>
          <w:tcPr>
            <w:tcW w:w="940" w:type="dxa"/>
            <w:vAlign w:val="center"/>
          </w:tcPr>
          <w:p w14:paraId="70B8143E" w14:textId="77777777" w:rsidR="00120651" w:rsidRPr="00120651" w:rsidRDefault="00120651" w:rsidP="00B01F30">
            <w:pPr>
              <w:jc w:val="center"/>
              <w:rPr>
                <w:rFonts w:ascii="Arial" w:hAnsi="Arial" w:cs="Arial"/>
                <w:sz w:val="18"/>
                <w:szCs w:val="18"/>
              </w:rPr>
            </w:pPr>
            <w:r w:rsidRPr="00120651">
              <w:rPr>
                <w:rFonts w:ascii="Arial" w:hAnsi="Arial" w:cs="Arial"/>
                <w:sz w:val="18"/>
                <w:szCs w:val="18"/>
              </w:rPr>
              <w:t>2678.25</w:t>
            </w:r>
          </w:p>
        </w:tc>
        <w:tc>
          <w:tcPr>
            <w:tcW w:w="1439" w:type="dxa"/>
            <w:vAlign w:val="center"/>
          </w:tcPr>
          <w:p w14:paraId="60ED7CE4" w14:textId="77777777" w:rsidR="00120651" w:rsidRPr="00120651" w:rsidRDefault="00120651" w:rsidP="00B01F30">
            <w:pPr>
              <w:jc w:val="center"/>
              <w:rPr>
                <w:rFonts w:ascii="Arial" w:hAnsi="Arial" w:cs="Arial"/>
                <w:sz w:val="18"/>
                <w:szCs w:val="18"/>
              </w:rPr>
            </w:pPr>
            <w:r w:rsidRPr="00120651">
              <w:rPr>
                <w:rFonts w:ascii="Arial" w:hAnsi="Arial" w:cs="Arial"/>
                <w:sz w:val="18"/>
                <w:szCs w:val="18"/>
              </w:rPr>
              <w:t>3-032244-000</w:t>
            </w:r>
          </w:p>
        </w:tc>
      </w:tr>
      <w:tr w:rsidR="00120651" w:rsidRPr="00120651" w14:paraId="54B6C101" w14:textId="77777777" w:rsidTr="0012065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5"/>
          <w:jc w:val="center"/>
        </w:trPr>
        <w:tc>
          <w:tcPr>
            <w:tcW w:w="4440" w:type="dxa"/>
            <w:gridSpan w:val="4"/>
          </w:tcPr>
          <w:p w14:paraId="6C0B5CCE" w14:textId="77777777" w:rsidR="00120651" w:rsidRPr="00120651" w:rsidRDefault="00120651" w:rsidP="00B01F30">
            <w:pPr>
              <w:rPr>
                <w:rFonts w:ascii="Arial" w:hAnsi="Arial" w:cs="Arial"/>
                <w:sz w:val="24"/>
                <w:szCs w:val="24"/>
              </w:rPr>
            </w:pPr>
          </w:p>
        </w:tc>
        <w:tc>
          <w:tcPr>
            <w:tcW w:w="3986" w:type="dxa"/>
            <w:gridSpan w:val="4"/>
          </w:tcPr>
          <w:p w14:paraId="0AF42EDE" w14:textId="77777777" w:rsidR="00120651" w:rsidRPr="00120651" w:rsidRDefault="00120651" w:rsidP="00B01F30">
            <w:pPr>
              <w:jc w:val="both"/>
              <w:rPr>
                <w:rFonts w:ascii="Arial" w:hAnsi="Arial" w:cs="Arial"/>
                <w:sz w:val="24"/>
                <w:szCs w:val="24"/>
              </w:rPr>
            </w:pPr>
          </w:p>
        </w:tc>
      </w:tr>
    </w:tbl>
    <w:p w14:paraId="021732B6" w14:textId="77777777" w:rsidR="00120651" w:rsidRPr="00120651" w:rsidRDefault="00120651" w:rsidP="00120651">
      <w:pPr>
        <w:ind w:right="49"/>
        <w:jc w:val="both"/>
        <w:rPr>
          <w:rFonts w:ascii="Arial" w:hAnsi="Arial" w:cs="Arial"/>
          <w:sz w:val="24"/>
          <w:szCs w:val="24"/>
        </w:rPr>
      </w:pPr>
      <w:r w:rsidRPr="00120651">
        <w:rPr>
          <w:rFonts w:ascii="Arial" w:hAnsi="Arial" w:cs="Arial"/>
          <w:sz w:val="24"/>
          <w:szCs w:val="24"/>
        </w:rPr>
        <w:t>2.- El presente acuerdo será tramitado en un plazo no mayor a treinta días hábiles, contados a partir de su comunicación.</w:t>
      </w:r>
    </w:p>
    <w:p w14:paraId="4F012072" w14:textId="77777777" w:rsidR="00120651" w:rsidRPr="00120651" w:rsidRDefault="00120651" w:rsidP="00120651">
      <w:pPr>
        <w:ind w:right="49"/>
        <w:rPr>
          <w:rFonts w:ascii="Arial" w:hAnsi="Arial" w:cs="Arial"/>
          <w:sz w:val="24"/>
          <w:szCs w:val="24"/>
        </w:rPr>
      </w:pPr>
    </w:p>
    <w:p w14:paraId="79469552" w14:textId="77777777" w:rsidR="00120651" w:rsidRPr="00120651" w:rsidRDefault="00120651" w:rsidP="00120651">
      <w:pPr>
        <w:ind w:right="49"/>
        <w:jc w:val="both"/>
        <w:rPr>
          <w:rFonts w:ascii="Arial" w:hAnsi="Arial" w:cs="Arial"/>
          <w:sz w:val="24"/>
          <w:szCs w:val="24"/>
        </w:rPr>
      </w:pPr>
      <w:bookmarkStart w:id="6" w:name="_Hlk190268654"/>
      <w:r w:rsidRPr="00120651">
        <w:rPr>
          <w:rFonts w:ascii="Arial" w:hAnsi="Arial" w:cs="Arial"/>
          <w:sz w:val="24"/>
          <w:szCs w:val="24"/>
        </w:rPr>
        <w:t>3.- Se instruye a la Secretaría de Actas del Consejo Directivo para que además de comunicar este Acuerdo por los medios institucionales establecidos, se solicite a la Dirección de Desarrollo Social el traslado a la Asesoría Jurídica del expediente físico (si lo hubiere) para la asignación del caso a las personas profesionales en derecho definidas para esta gestión. En el caso de los expedientes digitales no es necesario el traslado porque se encuentra en el Sistema Informático Expediente Digital (SIED).</w:t>
      </w:r>
    </w:p>
    <w:bookmarkEnd w:id="6"/>
    <w:p w14:paraId="3CA7EC78" w14:textId="77777777" w:rsidR="00120651" w:rsidRPr="00120651" w:rsidRDefault="00120651" w:rsidP="00120651">
      <w:pPr>
        <w:ind w:right="49"/>
        <w:jc w:val="both"/>
        <w:rPr>
          <w:rFonts w:ascii="Arial" w:hAnsi="Arial" w:cs="Arial"/>
          <w:sz w:val="24"/>
          <w:szCs w:val="24"/>
        </w:rPr>
      </w:pPr>
    </w:p>
    <w:p w14:paraId="112790B0" w14:textId="77777777" w:rsidR="00120651" w:rsidRPr="00120651" w:rsidRDefault="00120651" w:rsidP="00120651">
      <w:pPr>
        <w:ind w:right="49"/>
        <w:jc w:val="both"/>
        <w:rPr>
          <w:rFonts w:ascii="Arial" w:hAnsi="Arial" w:cs="Arial"/>
          <w:sz w:val="24"/>
          <w:szCs w:val="24"/>
        </w:rPr>
      </w:pPr>
      <w:r w:rsidRPr="00120651">
        <w:rPr>
          <w:rFonts w:ascii="Arial" w:hAnsi="Arial" w:cs="Arial"/>
          <w:sz w:val="24"/>
          <w:szCs w:val="24"/>
        </w:rPr>
        <w:t>4.- Se instruye a la Asesoría Jurídica para que, en caso de que se presente algún inconveniente que amerite alguna corrección, se remita la información al Departamento de Desarrollo Socio Productivo y Comunal para que se proceda con las correcciones requeridas y la Asesoría Jurídica pueda continuar con el cumplimiento del acuerdo.</w:t>
      </w:r>
    </w:p>
    <w:p w14:paraId="35E6624A" w14:textId="77777777" w:rsidR="00120651" w:rsidRPr="00120651" w:rsidRDefault="00120651" w:rsidP="00120651">
      <w:pPr>
        <w:ind w:right="49"/>
        <w:jc w:val="both"/>
        <w:rPr>
          <w:rFonts w:ascii="Arial" w:hAnsi="Arial" w:cs="Arial"/>
          <w:sz w:val="24"/>
          <w:szCs w:val="24"/>
        </w:rPr>
      </w:pPr>
    </w:p>
    <w:p w14:paraId="62558D1E" w14:textId="77777777" w:rsidR="00120651" w:rsidRPr="00120651" w:rsidRDefault="00120651" w:rsidP="00120651">
      <w:pPr>
        <w:ind w:right="49"/>
        <w:jc w:val="both"/>
        <w:rPr>
          <w:rFonts w:ascii="Arial" w:hAnsi="Arial" w:cs="Arial"/>
          <w:sz w:val="24"/>
          <w:szCs w:val="24"/>
        </w:rPr>
      </w:pPr>
      <w:r w:rsidRPr="00120651">
        <w:rPr>
          <w:rFonts w:ascii="Arial" w:hAnsi="Arial" w:cs="Arial"/>
          <w:sz w:val="24"/>
          <w:szCs w:val="24"/>
        </w:rPr>
        <w:t>5.- Se instruye a la Asesoría Jurídica para que, una vez que se segregue el lote S/N en cabeza de su dueño, se remita la información al Departamento de Desarrollo Socio Productivo y Comunal para que se proceda con las gestiones respectivas.</w:t>
      </w:r>
    </w:p>
    <w:p w14:paraId="4BD018A7" w14:textId="77777777" w:rsidR="006B1868" w:rsidRPr="00AD27AD" w:rsidRDefault="006B1868" w:rsidP="00416D42">
      <w:pPr>
        <w:jc w:val="both"/>
        <w:rPr>
          <w:rFonts w:ascii="Arial" w:hAnsi="Arial" w:cs="Arial"/>
          <w:sz w:val="24"/>
          <w:szCs w:val="24"/>
        </w:rPr>
      </w:pPr>
    </w:p>
    <w:p w14:paraId="726B9328" w14:textId="3A04B01A" w:rsidR="00814BB7" w:rsidRPr="00AD27AD" w:rsidRDefault="00415F9B" w:rsidP="00814BB7">
      <w:pPr>
        <w:jc w:val="both"/>
        <w:rPr>
          <w:rFonts w:ascii="Arial" w:hAnsi="Arial" w:cs="Arial"/>
          <w:sz w:val="24"/>
          <w:szCs w:val="24"/>
        </w:rPr>
      </w:pPr>
      <w:r w:rsidRPr="00AD27AD">
        <w:rPr>
          <w:rFonts w:ascii="Arial" w:hAnsi="Arial" w:cs="Arial"/>
          <w:sz w:val="24"/>
          <w:szCs w:val="24"/>
        </w:rPr>
        <w:t xml:space="preserve">La señora </w:t>
      </w:r>
      <w:proofErr w:type="gramStart"/>
      <w:r w:rsidRPr="00AD27AD">
        <w:rPr>
          <w:rFonts w:ascii="Arial" w:hAnsi="Arial" w:cs="Arial"/>
          <w:sz w:val="24"/>
          <w:szCs w:val="24"/>
        </w:rPr>
        <w:t>Presidenta</w:t>
      </w:r>
      <w:proofErr w:type="gramEnd"/>
      <w:r w:rsidRPr="00AD27AD">
        <w:rPr>
          <w:rFonts w:ascii="Arial" w:hAnsi="Arial" w:cs="Arial"/>
          <w:sz w:val="24"/>
          <w:szCs w:val="24"/>
        </w:rPr>
        <w:t xml:space="preserve">, procede con la votación del </w:t>
      </w:r>
      <w:r w:rsidR="001C19EB" w:rsidRPr="00AD27AD">
        <w:rPr>
          <w:rFonts w:ascii="Arial" w:hAnsi="Arial" w:cs="Arial"/>
          <w:sz w:val="24"/>
          <w:szCs w:val="24"/>
        </w:rPr>
        <w:t xml:space="preserve">anterior </w:t>
      </w:r>
      <w:r w:rsidR="009A3C11" w:rsidRPr="00AD27AD">
        <w:rPr>
          <w:rFonts w:ascii="Arial" w:hAnsi="Arial" w:cs="Arial"/>
          <w:sz w:val="24"/>
          <w:szCs w:val="24"/>
        </w:rPr>
        <w:t>acuerdo</w:t>
      </w:r>
      <w:r w:rsidRPr="00AD27AD">
        <w:rPr>
          <w:rFonts w:ascii="Arial" w:hAnsi="Arial" w:cs="Arial"/>
          <w:sz w:val="24"/>
          <w:szCs w:val="24"/>
        </w:rPr>
        <w:t xml:space="preserve">. Las </w:t>
      </w:r>
      <w:proofErr w:type="gramStart"/>
      <w:r w:rsidRPr="00AD27AD">
        <w:rPr>
          <w:rFonts w:ascii="Arial" w:hAnsi="Arial" w:cs="Arial"/>
          <w:sz w:val="24"/>
          <w:szCs w:val="24"/>
        </w:rPr>
        <w:t>señoras directoras y señores directores</w:t>
      </w:r>
      <w:proofErr w:type="gramEnd"/>
      <w:r w:rsidRPr="00AD27AD">
        <w:rPr>
          <w:rFonts w:ascii="Arial" w:hAnsi="Arial" w:cs="Arial"/>
          <w:sz w:val="24"/>
          <w:szCs w:val="24"/>
        </w:rPr>
        <w:t xml:space="preserve">: Sra. Yorleni León Marchena, </w:t>
      </w:r>
      <w:proofErr w:type="gramStart"/>
      <w:r w:rsidRPr="00AD27AD">
        <w:rPr>
          <w:rFonts w:ascii="Arial" w:hAnsi="Arial" w:cs="Arial"/>
          <w:sz w:val="24"/>
          <w:szCs w:val="24"/>
        </w:rPr>
        <w:t>Presidenta</w:t>
      </w:r>
      <w:proofErr w:type="gramEnd"/>
      <w:r w:rsidRPr="00AD27AD">
        <w:rPr>
          <w:rFonts w:ascii="Arial" w:hAnsi="Arial" w:cs="Arial"/>
          <w:sz w:val="24"/>
          <w:szCs w:val="24"/>
        </w:rPr>
        <w:t xml:space="preserve">, Sra. Ilianna Espinoza Mora, </w:t>
      </w:r>
      <w:proofErr w:type="gramStart"/>
      <w:r w:rsidRPr="00AD27AD">
        <w:rPr>
          <w:rFonts w:ascii="Arial" w:hAnsi="Arial" w:cs="Arial"/>
          <w:sz w:val="24"/>
          <w:szCs w:val="24"/>
        </w:rPr>
        <w:t>Vicepresidenta</w:t>
      </w:r>
      <w:proofErr w:type="gramEnd"/>
      <w:r w:rsidRPr="00AD27AD">
        <w:rPr>
          <w:rFonts w:ascii="Arial" w:hAnsi="Arial" w:cs="Arial"/>
          <w:sz w:val="24"/>
          <w:szCs w:val="24"/>
        </w:rPr>
        <w:t xml:space="preserve">, Sra. </w:t>
      </w:r>
      <w:r w:rsidRPr="00AD27AD">
        <w:rPr>
          <w:rFonts w:ascii="Arial" w:eastAsia="Segoe UI" w:hAnsi="Arial" w:cs="Arial"/>
          <w:color w:val="000000" w:themeColor="text1"/>
          <w:sz w:val="24"/>
          <w:szCs w:val="24"/>
        </w:rPr>
        <w:t>Alexandra Umaña Espinoza</w:t>
      </w:r>
      <w:r w:rsidRPr="00AD27AD">
        <w:rPr>
          <w:rFonts w:ascii="Arial" w:hAnsi="Arial" w:cs="Arial"/>
          <w:sz w:val="24"/>
          <w:szCs w:val="24"/>
        </w:rPr>
        <w:t xml:space="preserve">, </w:t>
      </w:r>
      <w:proofErr w:type="gramStart"/>
      <w:r w:rsidRPr="00AD27AD">
        <w:rPr>
          <w:rFonts w:ascii="Arial" w:hAnsi="Arial" w:cs="Arial"/>
          <w:sz w:val="24"/>
          <w:szCs w:val="24"/>
        </w:rPr>
        <w:t>Directora</w:t>
      </w:r>
      <w:proofErr w:type="gramEnd"/>
      <w:r w:rsidRPr="00AD27AD">
        <w:rPr>
          <w:rFonts w:ascii="Arial" w:hAnsi="Arial" w:cs="Arial"/>
          <w:sz w:val="24"/>
          <w:szCs w:val="24"/>
        </w:rPr>
        <w:t xml:space="preserve">, Sra. Floribel Méndez Fonseca, </w:t>
      </w:r>
      <w:proofErr w:type="gramStart"/>
      <w:r w:rsidRPr="00AD27AD">
        <w:rPr>
          <w:rFonts w:ascii="Arial" w:hAnsi="Arial" w:cs="Arial"/>
          <w:sz w:val="24"/>
          <w:szCs w:val="24"/>
        </w:rPr>
        <w:t>Directora</w:t>
      </w:r>
      <w:proofErr w:type="gramEnd"/>
      <w:r w:rsidRPr="00AD27AD">
        <w:rPr>
          <w:rFonts w:ascii="Arial" w:hAnsi="Arial" w:cs="Arial"/>
          <w:sz w:val="24"/>
          <w:szCs w:val="24"/>
        </w:rPr>
        <w:t xml:space="preserve">, y el Sr. Ólger Irola Calderón, </w:t>
      </w:r>
      <w:proofErr w:type="gramStart"/>
      <w:r w:rsidRPr="00AD27AD">
        <w:rPr>
          <w:rFonts w:ascii="Arial" w:hAnsi="Arial" w:cs="Arial"/>
          <w:sz w:val="24"/>
          <w:szCs w:val="24"/>
        </w:rPr>
        <w:t>Director</w:t>
      </w:r>
      <w:proofErr w:type="gramEnd"/>
      <w:r w:rsidRPr="00AD27AD">
        <w:rPr>
          <w:rFonts w:ascii="Arial" w:hAnsi="Arial" w:cs="Arial"/>
          <w:sz w:val="24"/>
          <w:szCs w:val="24"/>
        </w:rPr>
        <w:t>,</w:t>
      </w:r>
      <w:r w:rsidR="00814BB7" w:rsidRPr="00AD27AD">
        <w:rPr>
          <w:rFonts w:ascii="Arial" w:hAnsi="Arial" w:cs="Arial"/>
          <w:sz w:val="24"/>
          <w:szCs w:val="24"/>
        </w:rPr>
        <w:t xml:space="preserve"> votan a favor de la propuesta de acuerdo y de su firmeza.</w:t>
      </w:r>
    </w:p>
    <w:p w14:paraId="12F2CAB0" w14:textId="3261D54E" w:rsidR="00E413C9" w:rsidRPr="00AD27AD" w:rsidRDefault="00E413C9" w:rsidP="007848B8">
      <w:pPr>
        <w:pStyle w:val="paragraph"/>
        <w:widowControl w:val="0"/>
        <w:tabs>
          <w:tab w:val="left" w:pos="142"/>
          <w:tab w:val="left" w:pos="426"/>
        </w:tabs>
        <w:suppressAutoHyphens/>
        <w:spacing w:before="0" w:beforeAutospacing="0" w:after="0" w:afterAutospacing="0"/>
        <w:jc w:val="both"/>
        <w:textAlignment w:val="baseline"/>
        <w:rPr>
          <w:rFonts w:ascii="Arial" w:hAnsi="Arial" w:cs="Arial"/>
        </w:rPr>
      </w:pPr>
    </w:p>
    <w:p w14:paraId="261027E9" w14:textId="6DE248B3" w:rsidR="00415F9B" w:rsidRPr="00AD27AD" w:rsidRDefault="00F8769E" w:rsidP="00415F9B">
      <w:pPr>
        <w:widowControl w:val="0"/>
        <w:tabs>
          <w:tab w:val="left" w:pos="142"/>
          <w:tab w:val="left" w:pos="284"/>
          <w:tab w:val="left" w:pos="426"/>
          <w:tab w:val="left" w:pos="709"/>
          <w:tab w:val="left" w:pos="9214"/>
          <w:tab w:val="left" w:pos="10080"/>
        </w:tabs>
        <w:contextualSpacing/>
        <w:jc w:val="both"/>
        <w:rPr>
          <w:rFonts w:ascii="Arial" w:hAnsi="Arial" w:cs="Arial"/>
          <w:sz w:val="24"/>
          <w:szCs w:val="24"/>
        </w:rPr>
      </w:pPr>
      <w:r w:rsidRPr="00120651">
        <w:rPr>
          <w:rFonts w:ascii="Arial" w:eastAsia="Arial" w:hAnsi="Arial" w:cs="Arial"/>
          <w:b/>
          <w:sz w:val="24"/>
          <w:szCs w:val="24"/>
          <w:lang w:val="es-CR"/>
        </w:rPr>
        <w:t>Yorleni León:</w:t>
      </w:r>
      <w:r>
        <w:rPr>
          <w:rFonts w:ascii="Arial" w:eastAsia="Arial" w:hAnsi="Arial" w:cs="Arial"/>
          <w:b/>
          <w:sz w:val="24"/>
          <w:szCs w:val="24"/>
          <w:lang w:val="es-CR"/>
        </w:rPr>
        <w:t xml:space="preserve"> </w:t>
      </w:r>
      <w:r>
        <w:rPr>
          <w:rFonts w:ascii="Arial" w:eastAsia="Arial" w:hAnsi="Arial" w:cs="Arial"/>
          <w:bCs/>
          <w:sz w:val="24"/>
          <w:szCs w:val="24"/>
          <w:lang w:val="es-CR"/>
        </w:rPr>
        <w:t xml:space="preserve">Vamos con la </w:t>
      </w:r>
      <w:r w:rsidR="00415F9B" w:rsidRPr="00AD27AD">
        <w:rPr>
          <w:rFonts w:ascii="Arial" w:hAnsi="Arial" w:cs="Arial"/>
          <w:b/>
          <w:bCs/>
          <w:sz w:val="24"/>
          <w:szCs w:val="24"/>
        </w:rPr>
        <w:t>Resolución # 0146-11-2025-01</w:t>
      </w:r>
      <w:r w:rsidR="00415F9B" w:rsidRPr="00AD27AD">
        <w:rPr>
          <w:rFonts w:ascii="Arial" w:hAnsi="Arial" w:cs="Arial"/>
          <w:sz w:val="24"/>
          <w:szCs w:val="24"/>
        </w:rPr>
        <w:t>.</w:t>
      </w:r>
      <w:r w:rsidR="00415F9B" w:rsidRPr="00AD27AD">
        <w:rPr>
          <w:rFonts w:ascii="Arial" w:eastAsia="Arial" w:hAnsi="Arial" w:cs="Arial"/>
          <w:b/>
          <w:bCs/>
          <w:color w:val="EE0000"/>
          <w:sz w:val="24"/>
          <w:szCs w:val="24"/>
          <w:lang w:val="es-CR"/>
        </w:rPr>
        <w:t xml:space="preserve"> </w:t>
      </w:r>
    </w:p>
    <w:p w14:paraId="11E0200A" w14:textId="77777777" w:rsidR="00415F9B" w:rsidRPr="00AD27AD" w:rsidRDefault="00415F9B" w:rsidP="00415F9B">
      <w:pPr>
        <w:pStyle w:val="paragraph"/>
        <w:widowControl w:val="0"/>
        <w:tabs>
          <w:tab w:val="left" w:pos="142"/>
          <w:tab w:val="left" w:pos="426"/>
        </w:tabs>
        <w:suppressAutoHyphens/>
        <w:spacing w:before="0" w:beforeAutospacing="0" w:after="0" w:afterAutospacing="0"/>
        <w:jc w:val="both"/>
        <w:textAlignment w:val="baseline"/>
        <w:rPr>
          <w:rFonts w:ascii="Arial" w:hAnsi="Arial" w:cs="Arial"/>
        </w:rPr>
      </w:pPr>
    </w:p>
    <w:p w14:paraId="3D8C2BEE" w14:textId="77777777" w:rsidR="00415F9B" w:rsidRPr="00AD27AD" w:rsidRDefault="00415F9B" w:rsidP="00415F9B">
      <w:pPr>
        <w:pStyle w:val="paragraph"/>
        <w:widowControl w:val="0"/>
        <w:tabs>
          <w:tab w:val="left" w:pos="142"/>
          <w:tab w:val="left" w:pos="426"/>
        </w:tabs>
        <w:suppressAutoHyphens/>
        <w:spacing w:before="0" w:beforeAutospacing="0" w:after="0" w:afterAutospacing="0"/>
        <w:jc w:val="both"/>
        <w:textAlignment w:val="baseline"/>
        <w:rPr>
          <w:rFonts w:ascii="Arial" w:hAnsi="Arial" w:cs="Arial"/>
          <w:b/>
          <w:bCs/>
        </w:rPr>
      </w:pPr>
      <w:r w:rsidRPr="00AD27AD">
        <w:rPr>
          <w:rFonts w:ascii="Arial" w:hAnsi="Arial" w:cs="Arial"/>
          <w:b/>
          <w:bCs/>
        </w:rPr>
        <w:t xml:space="preserve">Alexandra Umaña: </w:t>
      </w:r>
      <w:r w:rsidRPr="00AD27AD">
        <w:rPr>
          <w:rFonts w:ascii="Arial" w:eastAsia="Arial" w:hAnsi="Arial" w:cs="Arial"/>
        </w:rPr>
        <w:t>Hago lectura.</w:t>
      </w:r>
    </w:p>
    <w:p w14:paraId="457E2D57" w14:textId="77777777" w:rsidR="00415F9B" w:rsidRPr="00AD27AD" w:rsidRDefault="00415F9B" w:rsidP="00415F9B">
      <w:pPr>
        <w:jc w:val="both"/>
        <w:rPr>
          <w:rFonts w:ascii="Arial" w:eastAsia="Arial" w:hAnsi="Arial" w:cs="Arial"/>
          <w:sz w:val="24"/>
          <w:szCs w:val="24"/>
        </w:rPr>
      </w:pPr>
    </w:p>
    <w:p w14:paraId="149E4151" w14:textId="38EA9891" w:rsidR="00415F9B" w:rsidRPr="00AD27AD" w:rsidRDefault="00415F9B" w:rsidP="00415F9B">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AD27AD">
        <w:rPr>
          <w:rFonts w:ascii="Arial" w:eastAsia="Arial" w:hAnsi="Arial" w:cs="Arial"/>
          <w:b/>
          <w:bCs/>
          <w:color w:val="000000" w:themeColor="text1"/>
          <w:sz w:val="24"/>
          <w:szCs w:val="24"/>
        </w:rPr>
        <w:t>ACUERDO No. 16-02-2026</w:t>
      </w:r>
    </w:p>
    <w:p w14:paraId="01986523" w14:textId="77777777" w:rsidR="00AD27AD" w:rsidRPr="00AD27AD" w:rsidRDefault="00AD27AD" w:rsidP="00AD27AD">
      <w:pPr>
        <w:ind w:right="-376"/>
        <w:jc w:val="center"/>
        <w:rPr>
          <w:rFonts w:ascii="Arial" w:hAnsi="Arial" w:cs="Arial"/>
          <w:b/>
          <w:sz w:val="24"/>
          <w:szCs w:val="24"/>
        </w:rPr>
      </w:pPr>
      <w:r w:rsidRPr="00AD27AD">
        <w:rPr>
          <w:rFonts w:ascii="Arial" w:hAnsi="Arial" w:cs="Arial"/>
          <w:b/>
          <w:sz w:val="24"/>
          <w:szCs w:val="24"/>
        </w:rPr>
        <w:t>RESULTANDOS</w:t>
      </w:r>
    </w:p>
    <w:p w14:paraId="4E6C9AB9" w14:textId="77777777" w:rsidR="00AD27AD" w:rsidRPr="00AD27AD" w:rsidRDefault="00AD27AD" w:rsidP="00AD27AD">
      <w:pPr>
        <w:ind w:right="-376"/>
        <w:jc w:val="center"/>
        <w:rPr>
          <w:rFonts w:ascii="Arial" w:hAnsi="Arial" w:cs="Arial"/>
          <w:b/>
          <w:sz w:val="24"/>
          <w:szCs w:val="24"/>
        </w:rPr>
      </w:pPr>
    </w:p>
    <w:p w14:paraId="37788F17" w14:textId="77777777" w:rsidR="00AD27AD" w:rsidRPr="00AD27AD" w:rsidRDefault="00AD27AD" w:rsidP="00AD27AD">
      <w:pPr>
        <w:ind w:right="49"/>
        <w:jc w:val="both"/>
        <w:rPr>
          <w:rFonts w:ascii="Arial" w:hAnsi="Arial" w:cs="Arial"/>
          <w:b/>
          <w:sz w:val="24"/>
          <w:szCs w:val="24"/>
        </w:rPr>
      </w:pPr>
      <w:r w:rsidRPr="00AD27AD">
        <w:rPr>
          <w:rFonts w:ascii="Arial" w:hAnsi="Arial" w:cs="Arial"/>
          <w:b/>
          <w:bCs/>
          <w:sz w:val="24"/>
          <w:szCs w:val="24"/>
        </w:rPr>
        <w:t>PRIMERO</w:t>
      </w:r>
      <w:r w:rsidRPr="00AD27AD">
        <w:rPr>
          <w:rFonts w:ascii="Arial" w:hAnsi="Arial" w:cs="Arial"/>
          <w:b/>
          <w:sz w:val="24"/>
          <w:szCs w:val="24"/>
        </w:rPr>
        <w:t xml:space="preserve">: </w:t>
      </w:r>
      <w:r w:rsidRPr="00AD27AD">
        <w:rPr>
          <w:rFonts w:ascii="Arial" w:hAnsi="Arial" w:cs="Arial"/>
          <w:bCs/>
          <w:sz w:val="24"/>
          <w:szCs w:val="24"/>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AD27AD">
        <w:rPr>
          <w:rFonts w:ascii="Arial" w:hAnsi="Arial" w:cs="Arial"/>
          <w:b/>
          <w:sz w:val="24"/>
          <w:szCs w:val="24"/>
        </w:rPr>
        <w:t> </w:t>
      </w:r>
    </w:p>
    <w:p w14:paraId="2716292B" w14:textId="77777777" w:rsidR="00AD27AD" w:rsidRPr="00AD27AD" w:rsidRDefault="00AD27AD" w:rsidP="00AD27AD">
      <w:pPr>
        <w:ind w:right="49"/>
        <w:jc w:val="both"/>
        <w:rPr>
          <w:rFonts w:ascii="Arial" w:hAnsi="Arial" w:cs="Arial"/>
          <w:b/>
          <w:sz w:val="24"/>
          <w:szCs w:val="24"/>
        </w:rPr>
      </w:pPr>
      <w:r w:rsidRPr="00AD27AD">
        <w:rPr>
          <w:rFonts w:ascii="Arial" w:hAnsi="Arial" w:cs="Arial"/>
          <w:b/>
          <w:sz w:val="24"/>
          <w:szCs w:val="24"/>
        </w:rPr>
        <w:t> </w:t>
      </w:r>
    </w:p>
    <w:p w14:paraId="183618DC" w14:textId="77777777" w:rsidR="00AD27AD" w:rsidRPr="00AD27AD" w:rsidRDefault="00AD27AD" w:rsidP="00AD27AD">
      <w:pPr>
        <w:jc w:val="both"/>
        <w:rPr>
          <w:rFonts w:ascii="Arial" w:hAnsi="Arial" w:cs="Arial"/>
          <w:sz w:val="24"/>
          <w:szCs w:val="24"/>
        </w:rPr>
      </w:pPr>
      <w:r w:rsidRPr="00AD27AD">
        <w:rPr>
          <w:rFonts w:ascii="Arial" w:hAnsi="Arial" w:cs="Arial"/>
          <w:b/>
          <w:bCs/>
          <w:sz w:val="24"/>
          <w:szCs w:val="24"/>
        </w:rPr>
        <w:t>SEGUNDO:</w:t>
      </w:r>
      <w:r w:rsidRPr="00AD27AD">
        <w:rPr>
          <w:rFonts w:ascii="Arial" w:hAnsi="Arial" w:cs="Arial"/>
          <w:sz w:val="24"/>
          <w:szCs w:val="24"/>
        </w:rPr>
        <w:t xml:space="preserve"> Los terrenos destinados a uso público deben traspasarse a los gobiernos locales conforme al Artículo </w:t>
      </w:r>
      <w:proofErr w:type="spellStart"/>
      <w:r w:rsidRPr="00AD27AD">
        <w:rPr>
          <w:rFonts w:ascii="Arial" w:hAnsi="Arial" w:cs="Arial"/>
          <w:sz w:val="24"/>
          <w:szCs w:val="24"/>
        </w:rPr>
        <w:t>N°</w:t>
      </w:r>
      <w:proofErr w:type="spellEnd"/>
      <w:r w:rsidRPr="00AD27AD">
        <w:rPr>
          <w:rFonts w:ascii="Arial" w:hAnsi="Arial" w:cs="Arial"/>
          <w:sz w:val="24"/>
          <w:szCs w:val="24"/>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6E647946" w14:textId="77777777" w:rsidR="00AD27AD" w:rsidRPr="00AD27AD" w:rsidRDefault="00AD27AD" w:rsidP="00AD27AD">
      <w:pPr>
        <w:jc w:val="both"/>
        <w:rPr>
          <w:rFonts w:ascii="Arial" w:hAnsi="Arial" w:cs="Arial"/>
          <w:sz w:val="24"/>
          <w:szCs w:val="24"/>
        </w:rPr>
      </w:pPr>
    </w:p>
    <w:p w14:paraId="1F8D6BF7" w14:textId="77777777" w:rsidR="00AD27AD" w:rsidRPr="00AD27AD" w:rsidRDefault="00AD27AD" w:rsidP="00AD27AD">
      <w:pPr>
        <w:jc w:val="both"/>
        <w:rPr>
          <w:rFonts w:ascii="Arial" w:hAnsi="Arial" w:cs="Arial"/>
          <w:sz w:val="24"/>
          <w:szCs w:val="24"/>
        </w:rPr>
      </w:pPr>
      <w:r w:rsidRPr="00AD27AD">
        <w:rPr>
          <w:rFonts w:ascii="Arial" w:hAnsi="Arial" w:cs="Arial"/>
          <w:b/>
          <w:bCs/>
          <w:sz w:val="24"/>
          <w:szCs w:val="24"/>
        </w:rPr>
        <w:t xml:space="preserve">TERCERO: </w:t>
      </w:r>
      <w:r w:rsidRPr="00AD27AD">
        <w:rPr>
          <w:rFonts w:ascii="Arial" w:hAnsi="Arial" w:cs="Arial"/>
          <w:sz w:val="24"/>
          <w:szCs w:val="24"/>
        </w:rPr>
        <w:t>Según oficio IMAS-SGDS-ADSPC-0022-2023 de fecha 12 de enero 2023, donde se enlistan los requisitos definidos en la Guía de Calificación para traspasos de áreas con destino público, refiere para lo que nos ocupa, entre otras cosas:</w:t>
      </w:r>
    </w:p>
    <w:p w14:paraId="0F73AE30" w14:textId="77777777" w:rsidR="00AD27AD" w:rsidRPr="00AD27AD" w:rsidRDefault="00AD27AD" w:rsidP="00AD27AD">
      <w:pPr>
        <w:jc w:val="both"/>
        <w:rPr>
          <w:rFonts w:ascii="Arial" w:hAnsi="Arial" w:cs="Arial"/>
          <w:sz w:val="24"/>
          <w:szCs w:val="24"/>
        </w:rPr>
      </w:pPr>
    </w:p>
    <w:p w14:paraId="63EE178A" w14:textId="77777777" w:rsidR="00AD27AD" w:rsidRPr="00AD27AD" w:rsidRDefault="00AD27AD" w:rsidP="00AD27AD">
      <w:pPr>
        <w:ind w:left="708"/>
        <w:jc w:val="both"/>
        <w:rPr>
          <w:rFonts w:ascii="Arial" w:hAnsi="Arial" w:cs="Arial"/>
          <w:sz w:val="24"/>
          <w:szCs w:val="24"/>
        </w:rPr>
      </w:pPr>
      <w:r w:rsidRPr="00AD27AD">
        <w:rPr>
          <w:rFonts w:ascii="Arial" w:hAnsi="Arial" w:cs="Arial"/>
          <w:sz w:val="24"/>
          <w:szCs w:val="24"/>
        </w:rPr>
        <w:lastRenderedPageBreak/>
        <w:t>“[…] (Punto) 3.- Deberán ser fincas individualizadas con su respectivo plano, pues no se permitirán inscripciones de lotes sin segregar […]”.</w:t>
      </w:r>
    </w:p>
    <w:p w14:paraId="4009FA80" w14:textId="77777777" w:rsidR="00AD27AD" w:rsidRPr="00AD27AD" w:rsidRDefault="00AD27AD" w:rsidP="00AD27AD">
      <w:pPr>
        <w:jc w:val="both"/>
        <w:rPr>
          <w:rFonts w:ascii="Arial" w:hAnsi="Arial" w:cs="Arial"/>
          <w:sz w:val="24"/>
          <w:szCs w:val="24"/>
        </w:rPr>
      </w:pPr>
    </w:p>
    <w:p w14:paraId="59DBD385" w14:textId="77777777" w:rsidR="00AD27AD" w:rsidRPr="00AD27AD" w:rsidRDefault="00AD27AD" w:rsidP="00AD27AD">
      <w:pPr>
        <w:jc w:val="both"/>
        <w:rPr>
          <w:rFonts w:ascii="Arial" w:hAnsi="Arial" w:cs="Arial"/>
          <w:bCs/>
          <w:sz w:val="24"/>
          <w:szCs w:val="24"/>
        </w:rPr>
      </w:pPr>
      <w:r w:rsidRPr="00AD27AD">
        <w:rPr>
          <w:rFonts w:ascii="Arial" w:hAnsi="Arial" w:cs="Arial"/>
          <w:b/>
          <w:bCs/>
          <w:sz w:val="24"/>
          <w:szCs w:val="24"/>
        </w:rPr>
        <w:t>CUARTO:</w:t>
      </w:r>
      <w:r w:rsidRPr="00AD27AD">
        <w:rPr>
          <w:rFonts w:ascii="Arial" w:hAnsi="Arial" w:cs="Arial"/>
          <w:sz w:val="24"/>
          <w:szCs w:val="24"/>
        </w:rPr>
        <w:t xml:space="preserve"> El </w:t>
      </w:r>
      <w:r w:rsidRPr="00AD27AD">
        <w:rPr>
          <w:rFonts w:ascii="Arial" w:hAnsi="Arial" w:cs="Arial"/>
          <w:bCs/>
          <w:sz w:val="24"/>
          <w:szCs w:val="24"/>
        </w:rPr>
        <w:t xml:space="preserve">Proyecto </w:t>
      </w:r>
      <w:r w:rsidRPr="00AD27AD">
        <w:rPr>
          <w:rFonts w:ascii="Arial" w:hAnsi="Arial" w:cs="Arial"/>
          <w:sz w:val="24"/>
          <w:szCs w:val="24"/>
        </w:rPr>
        <w:t>La Suiza</w:t>
      </w:r>
      <w:r w:rsidRPr="00AD27AD">
        <w:rPr>
          <w:rFonts w:ascii="Arial" w:hAnsi="Arial" w:cs="Arial"/>
          <w:bCs/>
          <w:sz w:val="24"/>
          <w:szCs w:val="24"/>
        </w:rPr>
        <w:t xml:space="preserve">, lote S/N, ubicado en el Distrito 2° La Suiza, Cantón 5° Turrialba, Provincia 3° Cartago, parte del folio real </w:t>
      </w:r>
      <w:r w:rsidRPr="00AD27AD">
        <w:rPr>
          <w:rFonts w:ascii="Arial" w:hAnsi="Arial" w:cs="Arial"/>
          <w:sz w:val="24"/>
          <w:szCs w:val="24"/>
        </w:rPr>
        <w:t xml:space="preserve">032244-000, </w:t>
      </w:r>
      <w:r w:rsidRPr="00AD27AD">
        <w:rPr>
          <w:rFonts w:ascii="Arial" w:hAnsi="Arial" w:cs="Arial"/>
          <w:bCs/>
          <w:sz w:val="24"/>
          <w:szCs w:val="24"/>
        </w:rPr>
        <w:t xml:space="preserve">con Plano de Catastro </w:t>
      </w:r>
      <w:proofErr w:type="spellStart"/>
      <w:r w:rsidRPr="00AD27AD">
        <w:rPr>
          <w:rFonts w:ascii="Arial" w:hAnsi="Arial" w:cs="Arial"/>
          <w:sz w:val="24"/>
          <w:szCs w:val="24"/>
        </w:rPr>
        <w:t>N°</w:t>
      </w:r>
      <w:proofErr w:type="spellEnd"/>
      <w:r w:rsidRPr="00AD27AD">
        <w:rPr>
          <w:rFonts w:ascii="Arial" w:hAnsi="Arial" w:cs="Arial"/>
          <w:sz w:val="24"/>
          <w:szCs w:val="24"/>
        </w:rPr>
        <w:t xml:space="preserve"> 3-0328838-1996</w:t>
      </w:r>
      <w:r w:rsidRPr="00AD27AD">
        <w:rPr>
          <w:rFonts w:ascii="Arial" w:hAnsi="Arial" w:cs="Arial"/>
          <w:bCs/>
          <w:sz w:val="24"/>
          <w:szCs w:val="24"/>
        </w:rPr>
        <w:t>, contempla 1 terreno destinado a uso público que debe ser segregado en cabeza de su dueño, para posteriormente traspasarlo al gobierno local, a saber:</w:t>
      </w:r>
    </w:p>
    <w:p w14:paraId="614E790B" w14:textId="77777777" w:rsidR="00AD27AD" w:rsidRDefault="00AD27AD" w:rsidP="00AD27AD">
      <w:pPr>
        <w:jc w:val="both"/>
        <w:rPr>
          <w:rFonts w:ascii="Arial" w:hAnsi="Arial" w:cs="Arial"/>
          <w:bCs/>
        </w:rPr>
      </w:pP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
        <w:gridCol w:w="2810"/>
        <w:gridCol w:w="737"/>
        <w:gridCol w:w="298"/>
        <w:gridCol w:w="1921"/>
        <w:gridCol w:w="1035"/>
        <w:gridCol w:w="1932"/>
      </w:tblGrid>
      <w:tr w:rsidR="00AD27AD" w:rsidRPr="00CC0E32" w14:paraId="7D477789" w14:textId="77777777" w:rsidTr="00B01F30">
        <w:trPr>
          <w:gridBefore w:val="1"/>
          <w:wBefore w:w="196" w:type="dxa"/>
          <w:trHeight w:val="481"/>
          <w:jc w:val="center"/>
        </w:trPr>
        <w:tc>
          <w:tcPr>
            <w:tcW w:w="2810" w:type="dxa"/>
            <w:vAlign w:val="center"/>
          </w:tcPr>
          <w:p w14:paraId="1A869222" w14:textId="77777777" w:rsidR="00AD27AD" w:rsidRPr="00CC0E32" w:rsidRDefault="00AD27AD" w:rsidP="00B01F30">
            <w:pPr>
              <w:jc w:val="center"/>
              <w:rPr>
                <w:rFonts w:ascii="Arial" w:hAnsi="Arial" w:cs="Arial"/>
                <w:b/>
              </w:rPr>
            </w:pPr>
            <w:r w:rsidRPr="00CC0E32">
              <w:rPr>
                <w:rFonts w:ascii="Arial" w:hAnsi="Arial" w:cs="Arial"/>
                <w:b/>
              </w:rPr>
              <w:t>Destino</w:t>
            </w:r>
          </w:p>
        </w:tc>
        <w:tc>
          <w:tcPr>
            <w:tcW w:w="1035" w:type="dxa"/>
            <w:gridSpan w:val="2"/>
            <w:vAlign w:val="center"/>
          </w:tcPr>
          <w:p w14:paraId="37A0F4D9" w14:textId="77777777" w:rsidR="00AD27AD" w:rsidRPr="00CC0E32" w:rsidRDefault="00AD27AD" w:rsidP="00B01F30">
            <w:pPr>
              <w:jc w:val="center"/>
              <w:rPr>
                <w:rFonts w:ascii="Arial" w:hAnsi="Arial" w:cs="Arial"/>
                <w:b/>
              </w:rPr>
            </w:pPr>
            <w:r w:rsidRPr="00CC0E32">
              <w:rPr>
                <w:rFonts w:ascii="Arial" w:hAnsi="Arial" w:cs="Arial"/>
                <w:b/>
              </w:rPr>
              <w:t>Lote #</w:t>
            </w:r>
          </w:p>
        </w:tc>
        <w:tc>
          <w:tcPr>
            <w:tcW w:w="1921" w:type="dxa"/>
            <w:vAlign w:val="center"/>
          </w:tcPr>
          <w:p w14:paraId="34DE0226" w14:textId="77777777" w:rsidR="00AD27AD" w:rsidRPr="00CC0E32" w:rsidRDefault="00AD27AD" w:rsidP="00B01F30">
            <w:pPr>
              <w:jc w:val="center"/>
              <w:rPr>
                <w:rFonts w:ascii="Arial" w:hAnsi="Arial" w:cs="Arial"/>
                <w:b/>
              </w:rPr>
            </w:pPr>
            <w:r w:rsidRPr="00CC0E32">
              <w:rPr>
                <w:rFonts w:ascii="Arial" w:hAnsi="Arial" w:cs="Arial"/>
                <w:b/>
              </w:rPr>
              <w:t>Plano de Catastro</w:t>
            </w:r>
          </w:p>
        </w:tc>
        <w:tc>
          <w:tcPr>
            <w:tcW w:w="1035" w:type="dxa"/>
            <w:vAlign w:val="center"/>
          </w:tcPr>
          <w:p w14:paraId="44053310" w14:textId="77777777" w:rsidR="00AD27AD" w:rsidRPr="00CC0E32" w:rsidRDefault="00AD27AD" w:rsidP="00B01F30">
            <w:pPr>
              <w:jc w:val="center"/>
              <w:rPr>
                <w:rFonts w:ascii="Arial" w:hAnsi="Arial" w:cs="Arial"/>
                <w:b/>
              </w:rPr>
            </w:pPr>
            <w:r w:rsidRPr="00CC0E32">
              <w:rPr>
                <w:rFonts w:ascii="Arial" w:hAnsi="Arial" w:cs="Arial"/>
                <w:b/>
              </w:rPr>
              <w:t>Área m²</w:t>
            </w:r>
          </w:p>
        </w:tc>
        <w:tc>
          <w:tcPr>
            <w:tcW w:w="1932" w:type="dxa"/>
            <w:vAlign w:val="center"/>
          </w:tcPr>
          <w:p w14:paraId="1684BCB0" w14:textId="77777777" w:rsidR="00AD27AD" w:rsidRPr="00CC0E32" w:rsidRDefault="00AD27AD" w:rsidP="00B01F30">
            <w:pPr>
              <w:jc w:val="center"/>
              <w:rPr>
                <w:rFonts w:ascii="Arial" w:hAnsi="Arial" w:cs="Arial"/>
                <w:b/>
              </w:rPr>
            </w:pPr>
            <w:r w:rsidRPr="00CC0E32">
              <w:rPr>
                <w:rFonts w:ascii="Arial" w:hAnsi="Arial" w:cs="Arial"/>
                <w:b/>
              </w:rPr>
              <w:t>Parte del Folio Real</w:t>
            </w:r>
          </w:p>
        </w:tc>
      </w:tr>
      <w:tr w:rsidR="00AD27AD" w:rsidRPr="00CC0E32" w14:paraId="3FF43857" w14:textId="77777777" w:rsidTr="00B01F30">
        <w:trPr>
          <w:gridBefore w:val="1"/>
          <w:wBefore w:w="196" w:type="dxa"/>
          <w:trHeight w:val="620"/>
          <w:jc w:val="center"/>
        </w:trPr>
        <w:tc>
          <w:tcPr>
            <w:tcW w:w="2810" w:type="dxa"/>
            <w:vAlign w:val="center"/>
          </w:tcPr>
          <w:p w14:paraId="39C1CD8A" w14:textId="77777777" w:rsidR="00AD27AD" w:rsidRPr="00BA11BC" w:rsidRDefault="00AD27AD" w:rsidP="00B01F30">
            <w:pPr>
              <w:jc w:val="center"/>
              <w:rPr>
                <w:rFonts w:ascii="Arial" w:hAnsi="Arial" w:cs="Arial"/>
              </w:rPr>
            </w:pPr>
            <w:r>
              <w:rPr>
                <w:rFonts w:ascii="Arial" w:hAnsi="Arial" w:cs="Arial"/>
              </w:rPr>
              <w:t>Calle Pública de la</w:t>
            </w:r>
          </w:p>
          <w:p w14:paraId="5AF6E9E5" w14:textId="77777777" w:rsidR="00AD27AD" w:rsidRPr="00CC0E32" w:rsidRDefault="00AD27AD" w:rsidP="00B01F30">
            <w:pPr>
              <w:jc w:val="center"/>
              <w:rPr>
                <w:rFonts w:ascii="Arial" w:hAnsi="Arial" w:cs="Arial"/>
              </w:rPr>
            </w:pPr>
            <w:r w:rsidRPr="00BA11BC">
              <w:rPr>
                <w:rFonts w:ascii="Arial" w:hAnsi="Arial" w:cs="Arial"/>
              </w:rPr>
              <w:t xml:space="preserve">Municipalidad de </w:t>
            </w:r>
            <w:r>
              <w:rPr>
                <w:rFonts w:ascii="Arial" w:hAnsi="Arial" w:cs="Arial"/>
              </w:rPr>
              <w:t>Turrialba</w:t>
            </w:r>
          </w:p>
        </w:tc>
        <w:tc>
          <w:tcPr>
            <w:tcW w:w="1035" w:type="dxa"/>
            <w:gridSpan w:val="2"/>
            <w:vAlign w:val="center"/>
          </w:tcPr>
          <w:p w14:paraId="4D77C9F6" w14:textId="77777777" w:rsidR="00AD27AD" w:rsidRPr="00CC0E32" w:rsidRDefault="00AD27AD" w:rsidP="00B01F30">
            <w:pPr>
              <w:jc w:val="center"/>
              <w:rPr>
                <w:rFonts w:ascii="Arial" w:hAnsi="Arial" w:cs="Arial"/>
              </w:rPr>
            </w:pPr>
            <w:r w:rsidRPr="00CC0E32">
              <w:rPr>
                <w:rFonts w:ascii="Arial" w:hAnsi="Arial" w:cs="Arial"/>
              </w:rPr>
              <w:t>S/N</w:t>
            </w:r>
          </w:p>
        </w:tc>
        <w:tc>
          <w:tcPr>
            <w:tcW w:w="1921" w:type="dxa"/>
            <w:vAlign w:val="center"/>
          </w:tcPr>
          <w:p w14:paraId="078BBF0F" w14:textId="77777777" w:rsidR="00AD27AD" w:rsidRPr="00CC0E32" w:rsidRDefault="00AD27AD" w:rsidP="00B01F30">
            <w:pPr>
              <w:jc w:val="center"/>
              <w:rPr>
                <w:rFonts w:ascii="Arial" w:hAnsi="Arial" w:cs="Arial"/>
              </w:rPr>
            </w:pPr>
            <w:r>
              <w:rPr>
                <w:rFonts w:ascii="Arial" w:hAnsi="Arial" w:cs="Arial"/>
              </w:rPr>
              <w:t>3-0328838-1996</w:t>
            </w:r>
          </w:p>
        </w:tc>
        <w:tc>
          <w:tcPr>
            <w:tcW w:w="1035" w:type="dxa"/>
            <w:vAlign w:val="center"/>
          </w:tcPr>
          <w:p w14:paraId="172D4A04" w14:textId="77777777" w:rsidR="00AD27AD" w:rsidRPr="00CC0E32" w:rsidRDefault="00AD27AD" w:rsidP="00B01F30">
            <w:pPr>
              <w:jc w:val="center"/>
              <w:rPr>
                <w:rFonts w:ascii="Arial" w:hAnsi="Arial" w:cs="Arial"/>
              </w:rPr>
            </w:pPr>
            <w:r>
              <w:rPr>
                <w:rFonts w:ascii="Arial" w:hAnsi="Arial" w:cs="Arial"/>
              </w:rPr>
              <w:t>1549.22</w:t>
            </w:r>
          </w:p>
        </w:tc>
        <w:tc>
          <w:tcPr>
            <w:tcW w:w="1932" w:type="dxa"/>
            <w:vAlign w:val="center"/>
          </w:tcPr>
          <w:p w14:paraId="3F7D2B55" w14:textId="77777777" w:rsidR="00AD27AD" w:rsidRPr="00CC0E32" w:rsidRDefault="00AD27AD" w:rsidP="00B01F30">
            <w:pPr>
              <w:jc w:val="center"/>
              <w:rPr>
                <w:rFonts w:ascii="Arial" w:hAnsi="Arial" w:cs="Arial"/>
              </w:rPr>
            </w:pPr>
            <w:r>
              <w:rPr>
                <w:rFonts w:ascii="Arial" w:hAnsi="Arial" w:cs="Arial"/>
              </w:rPr>
              <w:t>3-032244-000</w:t>
            </w:r>
          </w:p>
        </w:tc>
      </w:tr>
      <w:tr w:rsidR="00AD27AD" w:rsidRPr="00CC0E32" w14:paraId="3A00FF4B" w14:textId="77777777" w:rsidTr="00B01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55"/>
          <w:jc w:val="center"/>
        </w:trPr>
        <w:tc>
          <w:tcPr>
            <w:tcW w:w="3743" w:type="dxa"/>
            <w:gridSpan w:val="3"/>
          </w:tcPr>
          <w:p w14:paraId="172240FE" w14:textId="77777777" w:rsidR="00AD27AD" w:rsidRPr="00CC0E32" w:rsidRDefault="00AD27AD" w:rsidP="00B01F30">
            <w:pPr>
              <w:rPr>
                <w:rFonts w:ascii="Arial" w:hAnsi="Arial" w:cs="Arial"/>
              </w:rPr>
            </w:pPr>
          </w:p>
        </w:tc>
        <w:tc>
          <w:tcPr>
            <w:tcW w:w="5186" w:type="dxa"/>
            <w:gridSpan w:val="4"/>
          </w:tcPr>
          <w:p w14:paraId="18240C85" w14:textId="77777777" w:rsidR="00AD27AD" w:rsidRPr="00CC0E32" w:rsidRDefault="00AD27AD" w:rsidP="00B01F30">
            <w:pPr>
              <w:jc w:val="both"/>
              <w:rPr>
                <w:rFonts w:ascii="Arial" w:hAnsi="Arial" w:cs="Arial"/>
              </w:rPr>
            </w:pPr>
          </w:p>
        </w:tc>
      </w:tr>
    </w:tbl>
    <w:p w14:paraId="0AEFF614" w14:textId="26E9B84D" w:rsidR="00AD27AD" w:rsidRPr="00AD27AD" w:rsidRDefault="00AD27AD" w:rsidP="00AD27AD">
      <w:pPr>
        <w:ind w:right="-376"/>
        <w:jc w:val="center"/>
        <w:rPr>
          <w:rFonts w:ascii="Arial" w:hAnsi="Arial" w:cs="Arial"/>
          <w:b/>
          <w:sz w:val="24"/>
          <w:szCs w:val="24"/>
        </w:rPr>
      </w:pPr>
      <w:r w:rsidRPr="00AD27AD">
        <w:rPr>
          <w:rFonts w:ascii="Arial" w:hAnsi="Arial" w:cs="Arial"/>
          <w:b/>
          <w:sz w:val="24"/>
          <w:szCs w:val="24"/>
        </w:rPr>
        <w:t>CONSIDERANDO</w:t>
      </w:r>
    </w:p>
    <w:p w14:paraId="32C00C9F" w14:textId="77777777" w:rsidR="00AD27AD" w:rsidRPr="004E5C0D" w:rsidRDefault="00AD27AD" w:rsidP="004E5C0D">
      <w:pPr>
        <w:tabs>
          <w:tab w:val="left" w:pos="142"/>
          <w:tab w:val="left" w:pos="284"/>
          <w:tab w:val="left" w:pos="426"/>
        </w:tabs>
        <w:ind w:right="-376"/>
        <w:jc w:val="center"/>
        <w:rPr>
          <w:rFonts w:ascii="Arial" w:hAnsi="Arial" w:cs="Arial"/>
          <w:b/>
          <w:sz w:val="24"/>
          <w:szCs w:val="24"/>
        </w:rPr>
      </w:pPr>
    </w:p>
    <w:p w14:paraId="0CB101D0" w14:textId="0A0C7249" w:rsidR="00AD27AD" w:rsidRPr="004E5C0D" w:rsidRDefault="004E5C0D" w:rsidP="004E5C0D">
      <w:pPr>
        <w:tabs>
          <w:tab w:val="left" w:pos="142"/>
          <w:tab w:val="left" w:pos="284"/>
          <w:tab w:val="left" w:pos="426"/>
        </w:tabs>
        <w:ind w:right="49"/>
        <w:contextualSpacing/>
        <w:jc w:val="both"/>
        <w:rPr>
          <w:rFonts w:ascii="Arial" w:eastAsia="Arial" w:hAnsi="Arial" w:cs="Arial"/>
          <w:color w:val="000000"/>
          <w:sz w:val="24"/>
          <w:szCs w:val="24"/>
        </w:rPr>
      </w:pPr>
      <w:r w:rsidRPr="004E5C0D">
        <w:rPr>
          <w:rFonts w:ascii="Arial" w:eastAsia="Arial" w:hAnsi="Arial" w:cs="Arial"/>
          <w:color w:val="000000"/>
          <w:sz w:val="24"/>
          <w:szCs w:val="24"/>
        </w:rPr>
        <w:t xml:space="preserve">a. </w:t>
      </w:r>
      <w:r w:rsidR="00AD27AD" w:rsidRPr="004E5C0D">
        <w:rPr>
          <w:rFonts w:ascii="Arial" w:eastAsia="Arial" w:hAnsi="Arial" w:cs="Arial"/>
          <w:color w:val="000000"/>
          <w:sz w:val="24"/>
          <w:szCs w:val="24"/>
        </w:rPr>
        <w:t xml:space="preserve">Se tramita la segregación de un lote S/N en cabeza de su dueño, quedando un resto de finca por segregar; según solicitud hecha por el Ing. Fabián Hernández Astorga, mediante oficio </w:t>
      </w:r>
      <w:r w:rsidR="00AD27AD" w:rsidRPr="004E5C0D">
        <w:rPr>
          <w:rFonts w:ascii="Arial" w:hAnsi="Arial" w:cs="Arial"/>
          <w:sz w:val="24"/>
          <w:szCs w:val="24"/>
        </w:rPr>
        <w:t>IMAS-DDS-DDSPC-0898-2025 de fecha 24 de octubre del 2025.</w:t>
      </w:r>
    </w:p>
    <w:p w14:paraId="7D9F3810" w14:textId="77777777" w:rsidR="00AD27AD" w:rsidRPr="004E5C0D" w:rsidRDefault="00AD27AD" w:rsidP="004E5C0D">
      <w:pPr>
        <w:pStyle w:val="Prrafodelista"/>
        <w:tabs>
          <w:tab w:val="left" w:pos="142"/>
          <w:tab w:val="left" w:pos="284"/>
          <w:tab w:val="left" w:pos="426"/>
        </w:tabs>
        <w:ind w:left="0" w:right="49"/>
        <w:contextualSpacing/>
        <w:jc w:val="both"/>
        <w:rPr>
          <w:rFonts w:ascii="Arial" w:eastAsia="Arial" w:hAnsi="Arial" w:cs="Arial"/>
          <w:color w:val="000000"/>
        </w:rPr>
      </w:pPr>
    </w:p>
    <w:p w14:paraId="6036C428" w14:textId="7071567B" w:rsidR="00AD27AD" w:rsidRPr="004E5C0D" w:rsidRDefault="00AD27AD" w:rsidP="004E5C0D">
      <w:pPr>
        <w:pStyle w:val="Prrafodelista"/>
        <w:numPr>
          <w:ilvl w:val="0"/>
          <w:numId w:val="39"/>
        </w:numPr>
        <w:tabs>
          <w:tab w:val="left" w:pos="142"/>
          <w:tab w:val="left" w:pos="284"/>
          <w:tab w:val="left" w:pos="426"/>
        </w:tabs>
        <w:ind w:left="0" w:right="49" w:firstLine="0"/>
        <w:contextualSpacing/>
        <w:jc w:val="both"/>
        <w:rPr>
          <w:rFonts w:ascii="Arial" w:eastAsia="Arial" w:hAnsi="Arial" w:cs="Arial"/>
          <w:color w:val="000000"/>
        </w:rPr>
      </w:pPr>
      <w:r w:rsidRPr="004E5C0D">
        <w:rPr>
          <w:rFonts w:ascii="Arial" w:eastAsia="Arial" w:hAnsi="Arial" w:cs="Arial"/>
          <w:color w:val="000000"/>
        </w:rPr>
        <w:t xml:space="preserve">En seguimiento a las gestiones de traspasos de zonas públicas, estos terrenos deben traspasarse a los gobiernos locales conforme al Artículo </w:t>
      </w:r>
      <w:proofErr w:type="spellStart"/>
      <w:r w:rsidRPr="004E5C0D">
        <w:rPr>
          <w:rFonts w:ascii="Arial" w:eastAsia="Arial" w:hAnsi="Arial" w:cs="Arial"/>
          <w:color w:val="000000"/>
        </w:rPr>
        <w:t>N°</w:t>
      </w:r>
      <w:proofErr w:type="spellEnd"/>
      <w:r w:rsidRPr="004E5C0D">
        <w:rPr>
          <w:rFonts w:ascii="Arial" w:eastAsia="Arial" w:hAnsi="Arial" w:cs="Arial"/>
          <w:color w:val="000000"/>
        </w:rPr>
        <w:t xml:space="preserve"> 40 de la Ley de Planificación Urbana </w:t>
      </w:r>
      <w:proofErr w:type="spellStart"/>
      <w:r w:rsidRPr="004E5C0D">
        <w:rPr>
          <w:rFonts w:ascii="Arial" w:eastAsia="Arial" w:hAnsi="Arial" w:cs="Arial"/>
          <w:color w:val="000000"/>
        </w:rPr>
        <w:t>N°</w:t>
      </w:r>
      <w:proofErr w:type="spellEnd"/>
      <w:r w:rsidRPr="004E5C0D">
        <w:rPr>
          <w:rFonts w:ascii="Arial" w:eastAsia="Arial" w:hAnsi="Arial" w:cs="Arial"/>
          <w:color w:val="000000"/>
        </w:rPr>
        <w:t xml:space="preserve"> 4240, y según lo establecido en la Guía de Calificación del Registro Inmobiliario-Subdirección Registral (Sección I.11); para ello se requiere que de previo se individualicen las fincas involucradas.</w:t>
      </w:r>
    </w:p>
    <w:p w14:paraId="30102699" w14:textId="77777777" w:rsidR="00AD27AD" w:rsidRPr="00AD27AD" w:rsidRDefault="00AD27AD" w:rsidP="004E5C0D">
      <w:pPr>
        <w:pStyle w:val="Prrafodelista"/>
        <w:tabs>
          <w:tab w:val="left" w:pos="142"/>
          <w:tab w:val="left" w:pos="284"/>
        </w:tabs>
        <w:ind w:left="0" w:right="49"/>
        <w:contextualSpacing/>
        <w:jc w:val="both"/>
        <w:rPr>
          <w:rFonts w:ascii="Arial" w:eastAsia="Arial" w:hAnsi="Arial" w:cs="Arial"/>
          <w:color w:val="000000"/>
        </w:rPr>
      </w:pPr>
    </w:p>
    <w:p w14:paraId="76A57CEB" w14:textId="77777777" w:rsidR="00AD27AD" w:rsidRPr="00AD27AD" w:rsidRDefault="00AD27AD" w:rsidP="004E5C0D">
      <w:pPr>
        <w:pStyle w:val="Prrafodelista"/>
        <w:numPr>
          <w:ilvl w:val="0"/>
          <w:numId w:val="39"/>
        </w:numPr>
        <w:tabs>
          <w:tab w:val="left" w:pos="142"/>
          <w:tab w:val="left" w:pos="284"/>
        </w:tabs>
        <w:ind w:left="0" w:right="49" w:firstLine="0"/>
        <w:contextualSpacing/>
        <w:jc w:val="both"/>
        <w:rPr>
          <w:rFonts w:ascii="Arial" w:eastAsia="Arial" w:hAnsi="Arial" w:cs="Arial"/>
          <w:color w:val="000000"/>
        </w:rPr>
      </w:pPr>
      <w:r w:rsidRPr="00AD27AD">
        <w:rPr>
          <w:rFonts w:ascii="Arial" w:eastAsia="Arial" w:hAnsi="Arial" w:cs="Arial"/>
          <w:color w:val="000000"/>
        </w:rPr>
        <w:t>Según oficio IMAS-SGDS-ADSPC-0022-2023 de fecha 12 de enero 2023, donde se enlistan los requisitos definidos en la Guía de Calificación para traspasos de áreas con destino público, refiere para lo que nos ocupa, entre otras cosas: “[…] (Punto) 3.- Deberán ser fincas individualizadas con su respectivo plano, pues no se permitirán inscripciones de lotes sin segregar […]”.</w:t>
      </w:r>
    </w:p>
    <w:p w14:paraId="45B62C32" w14:textId="77777777" w:rsidR="00AD27AD" w:rsidRPr="00AD27AD" w:rsidRDefault="00AD27AD" w:rsidP="004E5C0D">
      <w:pPr>
        <w:pStyle w:val="Prrafodelista"/>
        <w:tabs>
          <w:tab w:val="left" w:pos="142"/>
          <w:tab w:val="left" w:pos="284"/>
        </w:tabs>
        <w:ind w:left="0" w:right="49"/>
        <w:contextualSpacing/>
        <w:jc w:val="both"/>
        <w:rPr>
          <w:rFonts w:ascii="Arial" w:eastAsia="Arial" w:hAnsi="Arial" w:cs="Arial"/>
          <w:color w:val="000000"/>
        </w:rPr>
      </w:pPr>
    </w:p>
    <w:p w14:paraId="78CA587F" w14:textId="77777777" w:rsidR="00AD27AD" w:rsidRPr="00AD27AD" w:rsidRDefault="00AD27AD" w:rsidP="004E5C0D">
      <w:pPr>
        <w:pStyle w:val="Prrafodelista"/>
        <w:numPr>
          <w:ilvl w:val="0"/>
          <w:numId w:val="39"/>
        </w:numPr>
        <w:tabs>
          <w:tab w:val="left" w:pos="142"/>
          <w:tab w:val="left" w:pos="284"/>
        </w:tabs>
        <w:ind w:left="0" w:right="49" w:firstLine="0"/>
        <w:contextualSpacing/>
        <w:jc w:val="both"/>
        <w:rPr>
          <w:rFonts w:ascii="Arial" w:eastAsia="Arial" w:hAnsi="Arial" w:cs="Arial"/>
          <w:color w:val="000000"/>
        </w:rPr>
      </w:pPr>
      <w:r w:rsidRPr="00AD27AD">
        <w:rPr>
          <w:rFonts w:ascii="Arial" w:eastAsia="Arial" w:hAnsi="Arial" w:cs="Arial"/>
          <w:color w:val="000000"/>
        </w:rPr>
        <w:t xml:space="preserve">Que todo terreno destinado a áreas públicas, y en este caso un resto de finca, debe ser traspasado al gobierno local respectivo, conforme al Artículo 40 de la Ley de Planificación Urbana </w:t>
      </w:r>
      <w:proofErr w:type="spellStart"/>
      <w:r w:rsidRPr="00AD27AD">
        <w:rPr>
          <w:rFonts w:ascii="Arial" w:eastAsia="Arial" w:hAnsi="Arial" w:cs="Arial"/>
          <w:color w:val="000000"/>
        </w:rPr>
        <w:t>N°</w:t>
      </w:r>
      <w:proofErr w:type="spellEnd"/>
      <w:r w:rsidRPr="00AD27AD">
        <w:rPr>
          <w:rFonts w:ascii="Arial" w:eastAsia="Arial" w:hAnsi="Arial" w:cs="Arial"/>
          <w:color w:val="000000"/>
        </w:rPr>
        <w:t xml:space="preserve"> 4240 y que, acorde a lo indicado en la Guía de Calificación del Registro Inmobiliario-Subdirección Registral (Sección I.11), la Institución, de previo a proceder con dichos traspasos, primero debe individualizarlos (segregarlos) de sus respectivas “fincas madres” en cabeza de su dueño, para luego poder traspasarlos al gobierno local que corresponda.</w:t>
      </w:r>
    </w:p>
    <w:p w14:paraId="05B1F448" w14:textId="77777777" w:rsidR="00AD27AD" w:rsidRPr="00AD27AD" w:rsidRDefault="00AD27AD" w:rsidP="004E5C0D">
      <w:pPr>
        <w:tabs>
          <w:tab w:val="left" w:pos="142"/>
          <w:tab w:val="left" w:pos="284"/>
        </w:tabs>
        <w:jc w:val="both"/>
        <w:rPr>
          <w:rFonts w:ascii="Arial" w:hAnsi="Arial" w:cs="Arial"/>
          <w:sz w:val="24"/>
          <w:szCs w:val="24"/>
        </w:rPr>
      </w:pPr>
    </w:p>
    <w:p w14:paraId="16F51040" w14:textId="77777777" w:rsidR="00AD27AD" w:rsidRPr="00AD27AD" w:rsidRDefault="00AD27AD" w:rsidP="004E5C0D">
      <w:pPr>
        <w:pStyle w:val="Prrafodelista"/>
        <w:numPr>
          <w:ilvl w:val="0"/>
          <w:numId w:val="39"/>
        </w:numPr>
        <w:tabs>
          <w:tab w:val="left" w:pos="142"/>
          <w:tab w:val="left" w:pos="284"/>
        </w:tabs>
        <w:ind w:left="0" w:right="49" w:firstLine="0"/>
        <w:contextualSpacing/>
        <w:jc w:val="both"/>
        <w:rPr>
          <w:rFonts w:ascii="Arial" w:eastAsia="Arial" w:hAnsi="Arial" w:cs="Arial"/>
          <w:lang w:val="es-MX"/>
        </w:rPr>
      </w:pPr>
      <w:r w:rsidRPr="00AD27AD">
        <w:rPr>
          <w:rFonts w:ascii="Arial" w:eastAsia="Arial" w:hAnsi="Arial" w:cs="Arial"/>
          <w:color w:val="000000"/>
        </w:rPr>
        <w:t xml:space="preserve">De conformidad con la información expuesta anteriormente y la recomendación técnica, el Consejo Directivo del IMAS considera que es procedente la </w:t>
      </w:r>
      <w:r w:rsidRPr="00AD27AD">
        <w:rPr>
          <w:rFonts w:ascii="Arial" w:hAnsi="Arial" w:cs="Arial"/>
        </w:rPr>
        <w:t>segregación de un lote S/N en cabeza de su dueño</w:t>
      </w:r>
      <w:r w:rsidRPr="00AD27AD">
        <w:rPr>
          <w:rFonts w:ascii="Arial" w:eastAsia="Arial" w:hAnsi="Arial" w:cs="Arial"/>
          <w:color w:val="000000"/>
        </w:rPr>
        <w:t xml:space="preserve"> en los términos planteados.</w:t>
      </w:r>
    </w:p>
    <w:p w14:paraId="527D3387" w14:textId="77777777" w:rsidR="00AD27AD" w:rsidRPr="00AD27AD" w:rsidRDefault="00AD27AD" w:rsidP="004E5C0D">
      <w:pPr>
        <w:pStyle w:val="Prrafodelista"/>
        <w:tabs>
          <w:tab w:val="left" w:pos="142"/>
          <w:tab w:val="left" w:pos="284"/>
        </w:tabs>
        <w:ind w:left="0" w:right="-376"/>
        <w:jc w:val="both"/>
        <w:rPr>
          <w:rFonts w:ascii="Arial" w:hAnsi="Arial" w:cs="Arial"/>
          <w:b/>
          <w:bCs/>
          <w:lang w:val="es-CR"/>
        </w:rPr>
      </w:pPr>
    </w:p>
    <w:p w14:paraId="282E9870" w14:textId="08E4067F" w:rsidR="00AD27AD" w:rsidRPr="00AD27AD" w:rsidRDefault="00AD27AD" w:rsidP="00AD27AD">
      <w:pPr>
        <w:pStyle w:val="Prrafodelista"/>
        <w:ind w:left="0" w:right="-376"/>
        <w:contextualSpacing/>
        <w:jc w:val="center"/>
        <w:rPr>
          <w:rFonts w:ascii="Arial" w:hAnsi="Arial" w:cs="Arial"/>
        </w:rPr>
      </w:pPr>
      <w:r w:rsidRPr="00AD27AD">
        <w:rPr>
          <w:rFonts w:ascii="Arial" w:hAnsi="Arial" w:cs="Arial"/>
          <w:b/>
          <w:lang w:val="es-ES"/>
        </w:rPr>
        <w:t>POR T</w:t>
      </w:r>
      <w:r w:rsidRPr="00AD27AD">
        <w:rPr>
          <w:rFonts w:ascii="Arial" w:hAnsi="Arial" w:cs="Arial"/>
          <w:b/>
        </w:rPr>
        <w:t>ANTO</w:t>
      </w:r>
      <w:r w:rsidRPr="00AD27AD">
        <w:rPr>
          <w:rFonts w:ascii="Arial" w:hAnsi="Arial" w:cs="Arial"/>
          <w:b/>
          <w:lang w:val="es-CR"/>
        </w:rPr>
        <w:t xml:space="preserve">, </w:t>
      </w:r>
      <w:r w:rsidRPr="00AD27AD">
        <w:rPr>
          <w:rFonts w:ascii="Arial" w:hAnsi="Arial" w:cs="Arial"/>
          <w:b/>
        </w:rPr>
        <w:t>SE ACUERDA</w:t>
      </w:r>
      <w:r w:rsidRPr="00AD27AD">
        <w:rPr>
          <w:rFonts w:ascii="Arial" w:hAnsi="Arial" w:cs="Arial"/>
        </w:rPr>
        <w:t>:</w:t>
      </w:r>
    </w:p>
    <w:p w14:paraId="1E9AC4BA" w14:textId="77777777" w:rsidR="00AD27AD" w:rsidRPr="00AD27AD" w:rsidRDefault="00AD27AD" w:rsidP="00AD27AD">
      <w:pPr>
        <w:ind w:right="-376"/>
        <w:rPr>
          <w:rFonts w:ascii="Arial" w:hAnsi="Arial" w:cs="Arial"/>
          <w:sz w:val="24"/>
          <w:szCs w:val="24"/>
        </w:rPr>
      </w:pPr>
    </w:p>
    <w:p w14:paraId="3279C45A" w14:textId="77777777" w:rsidR="00AD27AD" w:rsidRPr="00AD27AD" w:rsidRDefault="00AD27AD" w:rsidP="00AD27AD">
      <w:pPr>
        <w:jc w:val="both"/>
        <w:rPr>
          <w:rFonts w:ascii="Arial" w:hAnsi="Arial" w:cs="Arial"/>
          <w:sz w:val="24"/>
          <w:szCs w:val="24"/>
        </w:rPr>
      </w:pPr>
      <w:r w:rsidRPr="00AD27AD">
        <w:rPr>
          <w:rFonts w:ascii="Arial" w:hAnsi="Arial" w:cs="Arial"/>
          <w:sz w:val="24"/>
          <w:szCs w:val="24"/>
        </w:rPr>
        <w:t xml:space="preserve">1.- Aprobar la Segregación en Cabeza de su Dueño de un lote S/N, que es parte de la finca inscrita en el Partido de Cartago, parte del folio real 032244-000, con plano catastrado  </w:t>
      </w:r>
      <w:proofErr w:type="spellStart"/>
      <w:r w:rsidRPr="00AD27AD">
        <w:rPr>
          <w:rFonts w:ascii="Arial" w:hAnsi="Arial" w:cs="Arial"/>
          <w:sz w:val="24"/>
          <w:szCs w:val="24"/>
        </w:rPr>
        <w:t>N°</w:t>
      </w:r>
      <w:proofErr w:type="spellEnd"/>
      <w:r w:rsidRPr="00AD27AD">
        <w:rPr>
          <w:rFonts w:ascii="Arial" w:hAnsi="Arial" w:cs="Arial"/>
          <w:sz w:val="24"/>
          <w:szCs w:val="24"/>
        </w:rPr>
        <w:t xml:space="preserve"> 3-0328838-1996, quedando un resto de finca del Proyecto La Suiza, lote S/N, ubicado en el </w:t>
      </w:r>
      <w:r w:rsidRPr="00AD27AD">
        <w:rPr>
          <w:rFonts w:ascii="Arial" w:hAnsi="Arial" w:cs="Arial"/>
          <w:bCs/>
          <w:sz w:val="24"/>
          <w:szCs w:val="24"/>
        </w:rPr>
        <w:t>Distrito 2° La Suiza, Cantón 5° Turrialba, Provincia 3° Cartago</w:t>
      </w:r>
      <w:r w:rsidRPr="00AD27AD">
        <w:rPr>
          <w:rFonts w:ascii="Arial" w:hAnsi="Arial" w:cs="Arial"/>
          <w:sz w:val="24"/>
          <w:szCs w:val="24"/>
        </w:rPr>
        <w:t xml:space="preserve">; propiedad del Instituto Mixto de Ayuda Social; lo anterior con base en la recomendación emitida en la Resolución # 0146-11-2025-01 de fecha 11 de noviembre del 2025, en la cual se informa que se ha corroborado por parte de la MBA. Karla Pérez Fonseca y del Lic. Luis Felipe Barrantes Arias que el presente trámite cumple con los </w:t>
      </w:r>
      <w:r w:rsidRPr="00AD27AD">
        <w:rPr>
          <w:rFonts w:ascii="Arial" w:hAnsi="Arial" w:cs="Arial"/>
          <w:sz w:val="24"/>
          <w:szCs w:val="24"/>
        </w:rPr>
        <w:lastRenderedPageBreak/>
        <w:t xml:space="preserve">requisitos técnicos y sociales, así como el cumplimiento de los requisitos jurídicos, verificados por parte del Lic. Berny Vargas Mejía. El lote para segregar en </w:t>
      </w:r>
      <w:r w:rsidRPr="00AD27AD">
        <w:rPr>
          <w:rFonts w:ascii="Arial" w:hAnsi="Arial" w:cs="Arial"/>
          <w:bCs/>
          <w:sz w:val="24"/>
          <w:szCs w:val="24"/>
        </w:rPr>
        <w:t>cabeza de su dueño</w:t>
      </w:r>
      <w:r w:rsidRPr="00AD27AD">
        <w:rPr>
          <w:rFonts w:ascii="Arial" w:hAnsi="Arial" w:cs="Arial"/>
          <w:sz w:val="24"/>
          <w:szCs w:val="24"/>
        </w:rPr>
        <w:t xml:space="preserve"> es el que se describe a continuación: </w:t>
      </w:r>
    </w:p>
    <w:p w14:paraId="046E6DB1" w14:textId="77777777" w:rsidR="00AD27AD" w:rsidRDefault="00AD27AD" w:rsidP="00AD27AD">
      <w:pPr>
        <w:jc w:val="both"/>
        <w:rPr>
          <w:rFonts w:ascii="Arial" w:hAnsi="Arial" w:cs="Arial"/>
        </w:rPr>
      </w:pP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
        <w:gridCol w:w="2880"/>
        <w:gridCol w:w="755"/>
        <w:gridCol w:w="305"/>
        <w:gridCol w:w="1969"/>
        <w:gridCol w:w="1060"/>
        <w:gridCol w:w="1776"/>
      </w:tblGrid>
      <w:tr w:rsidR="00AD27AD" w:rsidRPr="00CC0E32" w14:paraId="762BA3E6" w14:textId="77777777" w:rsidTr="00B01F30">
        <w:trPr>
          <w:gridBefore w:val="1"/>
          <w:wBefore w:w="201" w:type="dxa"/>
          <w:trHeight w:val="330"/>
          <w:jc w:val="center"/>
        </w:trPr>
        <w:tc>
          <w:tcPr>
            <w:tcW w:w="2880" w:type="dxa"/>
            <w:vAlign w:val="center"/>
          </w:tcPr>
          <w:p w14:paraId="1B72CD3C" w14:textId="77777777" w:rsidR="00AD27AD" w:rsidRPr="00CC0E32" w:rsidRDefault="00AD27AD" w:rsidP="00B01F30">
            <w:pPr>
              <w:jc w:val="center"/>
              <w:rPr>
                <w:rFonts w:ascii="Arial" w:hAnsi="Arial" w:cs="Arial"/>
                <w:b/>
              </w:rPr>
            </w:pPr>
            <w:r w:rsidRPr="00CC0E32">
              <w:rPr>
                <w:rFonts w:ascii="Arial" w:hAnsi="Arial" w:cs="Arial"/>
                <w:b/>
              </w:rPr>
              <w:t>Destino</w:t>
            </w:r>
          </w:p>
        </w:tc>
        <w:tc>
          <w:tcPr>
            <w:tcW w:w="1060" w:type="dxa"/>
            <w:gridSpan w:val="2"/>
            <w:vAlign w:val="center"/>
          </w:tcPr>
          <w:p w14:paraId="1E38378A" w14:textId="77777777" w:rsidR="00AD27AD" w:rsidRPr="00CC0E32" w:rsidRDefault="00AD27AD" w:rsidP="00B01F30">
            <w:pPr>
              <w:jc w:val="center"/>
              <w:rPr>
                <w:rFonts w:ascii="Arial" w:hAnsi="Arial" w:cs="Arial"/>
                <w:b/>
              </w:rPr>
            </w:pPr>
            <w:r w:rsidRPr="00CC0E32">
              <w:rPr>
                <w:rFonts w:ascii="Arial" w:hAnsi="Arial" w:cs="Arial"/>
                <w:b/>
              </w:rPr>
              <w:t>Lote #</w:t>
            </w:r>
          </w:p>
        </w:tc>
        <w:tc>
          <w:tcPr>
            <w:tcW w:w="1969" w:type="dxa"/>
            <w:vAlign w:val="center"/>
          </w:tcPr>
          <w:p w14:paraId="6DB75A35" w14:textId="77777777" w:rsidR="00AD27AD" w:rsidRPr="00CC0E32" w:rsidRDefault="00AD27AD" w:rsidP="00B01F30">
            <w:pPr>
              <w:jc w:val="center"/>
              <w:rPr>
                <w:rFonts w:ascii="Arial" w:hAnsi="Arial" w:cs="Arial"/>
                <w:b/>
              </w:rPr>
            </w:pPr>
            <w:r w:rsidRPr="00CC0E32">
              <w:rPr>
                <w:rFonts w:ascii="Arial" w:hAnsi="Arial" w:cs="Arial"/>
                <w:b/>
              </w:rPr>
              <w:t>Plano de Catastro</w:t>
            </w:r>
          </w:p>
        </w:tc>
        <w:tc>
          <w:tcPr>
            <w:tcW w:w="1060" w:type="dxa"/>
            <w:vAlign w:val="center"/>
          </w:tcPr>
          <w:p w14:paraId="2E0CA27C" w14:textId="77777777" w:rsidR="00AD27AD" w:rsidRPr="00CC0E32" w:rsidRDefault="00AD27AD" w:rsidP="00B01F30">
            <w:pPr>
              <w:jc w:val="center"/>
              <w:rPr>
                <w:rFonts w:ascii="Arial" w:hAnsi="Arial" w:cs="Arial"/>
                <w:b/>
              </w:rPr>
            </w:pPr>
            <w:r w:rsidRPr="00CC0E32">
              <w:rPr>
                <w:rFonts w:ascii="Arial" w:hAnsi="Arial" w:cs="Arial"/>
                <w:b/>
              </w:rPr>
              <w:t>Área m²</w:t>
            </w:r>
          </w:p>
        </w:tc>
        <w:tc>
          <w:tcPr>
            <w:tcW w:w="1776" w:type="dxa"/>
            <w:vAlign w:val="center"/>
          </w:tcPr>
          <w:p w14:paraId="35C23302" w14:textId="77777777" w:rsidR="00AD27AD" w:rsidRPr="00CC0E32" w:rsidRDefault="00AD27AD" w:rsidP="00B01F30">
            <w:pPr>
              <w:jc w:val="center"/>
              <w:rPr>
                <w:rFonts w:ascii="Arial" w:hAnsi="Arial" w:cs="Arial"/>
                <w:b/>
              </w:rPr>
            </w:pPr>
            <w:r w:rsidRPr="00CC0E32">
              <w:rPr>
                <w:rFonts w:ascii="Arial" w:hAnsi="Arial" w:cs="Arial"/>
                <w:b/>
              </w:rPr>
              <w:t>Parte del Folio Real</w:t>
            </w:r>
          </w:p>
        </w:tc>
      </w:tr>
      <w:tr w:rsidR="00AD27AD" w:rsidRPr="00CC0E32" w14:paraId="4E264B28" w14:textId="77777777" w:rsidTr="00B01F30">
        <w:trPr>
          <w:gridBefore w:val="1"/>
          <w:wBefore w:w="201" w:type="dxa"/>
          <w:trHeight w:val="406"/>
          <w:jc w:val="center"/>
        </w:trPr>
        <w:tc>
          <w:tcPr>
            <w:tcW w:w="2880" w:type="dxa"/>
            <w:vAlign w:val="center"/>
          </w:tcPr>
          <w:p w14:paraId="033B9609" w14:textId="77777777" w:rsidR="00AD27AD" w:rsidRPr="00BA11BC" w:rsidRDefault="00AD27AD" w:rsidP="00B01F30">
            <w:pPr>
              <w:jc w:val="center"/>
              <w:rPr>
                <w:rFonts w:ascii="Arial" w:hAnsi="Arial" w:cs="Arial"/>
              </w:rPr>
            </w:pPr>
            <w:r>
              <w:rPr>
                <w:rFonts w:ascii="Arial" w:hAnsi="Arial" w:cs="Arial"/>
              </w:rPr>
              <w:t>Calle Pública de la</w:t>
            </w:r>
          </w:p>
          <w:p w14:paraId="1FF784E7" w14:textId="77777777" w:rsidR="00AD27AD" w:rsidRPr="00CC0E32" w:rsidRDefault="00AD27AD" w:rsidP="00B01F30">
            <w:pPr>
              <w:jc w:val="center"/>
              <w:rPr>
                <w:rFonts w:ascii="Arial" w:hAnsi="Arial" w:cs="Arial"/>
              </w:rPr>
            </w:pPr>
            <w:r w:rsidRPr="00BA11BC">
              <w:rPr>
                <w:rFonts w:ascii="Arial" w:hAnsi="Arial" w:cs="Arial"/>
              </w:rPr>
              <w:t xml:space="preserve">Municipalidad de </w:t>
            </w:r>
            <w:r>
              <w:rPr>
                <w:rFonts w:ascii="Arial" w:hAnsi="Arial" w:cs="Arial"/>
              </w:rPr>
              <w:t>Turrialba</w:t>
            </w:r>
          </w:p>
        </w:tc>
        <w:tc>
          <w:tcPr>
            <w:tcW w:w="1060" w:type="dxa"/>
            <w:gridSpan w:val="2"/>
            <w:vAlign w:val="center"/>
          </w:tcPr>
          <w:p w14:paraId="75B25D25" w14:textId="77777777" w:rsidR="00AD27AD" w:rsidRPr="00CC0E32" w:rsidRDefault="00AD27AD" w:rsidP="00B01F30">
            <w:pPr>
              <w:jc w:val="center"/>
              <w:rPr>
                <w:rFonts w:ascii="Arial" w:hAnsi="Arial" w:cs="Arial"/>
              </w:rPr>
            </w:pPr>
            <w:r w:rsidRPr="00CC0E32">
              <w:rPr>
                <w:rFonts w:ascii="Arial" w:hAnsi="Arial" w:cs="Arial"/>
              </w:rPr>
              <w:t>S/N</w:t>
            </w:r>
          </w:p>
        </w:tc>
        <w:tc>
          <w:tcPr>
            <w:tcW w:w="1969" w:type="dxa"/>
            <w:vAlign w:val="center"/>
          </w:tcPr>
          <w:p w14:paraId="56AC535E" w14:textId="77777777" w:rsidR="00AD27AD" w:rsidRPr="00CC0E32" w:rsidRDefault="00AD27AD" w:rsidP="00B01F30">
            <w:pPr>
              <w:jc w:val="center"/>
              <w:rPr>
                <w:rFonts w:ascii="Arial" w:hAnsi="Arial" w:cs="Arial"/>
              </w:rPr>
            </w:pPr>
            <w:r>
              <w:rPr>
                <w:rFonts w:ascii="Arial" w:hAnsi="Arial" w:cs="Arial"/>
              </w:rPr>
              <w:t>3-0328838-1996</w:t>
            </w:r>
          </w:p>
        </w:tc>
        <w:tc>
          <w:tcPr>
            <w:tcW w:w="1060" w:type="dxa"/>
            <w:vAlign w:val="center"/>
          </w:tcPr>
          <w:p w14:paraId="2C0731F7" w14:textId="77777777" w:rsidR="00AD27AD" w:rsidRPr="00CC0E32" w:rsidRDefault="00AD27AD" w:rsidP="00B01F30">
            <w:pPr>
              <w:jc w:val="center"/>
              <w:rPr>
                <w:rFonts w:ascii="Arial" w:hAnsi="Arial" w:cs="Arial"/>
              </w:rPr>
            </w:pPr>
            <w:r>
              <w:rPr>
                <w:rFonts w:ascii="Arial" w:hAnsi="Arial" w:cs="Arial"/>
              </w:rPr>
              <w:t>1549.22</w:t>
            </w:r>
          </w:p>
        </w:tc>
        <w:tc>
          <w:tcPr>
            <w:tcW w:w="1776" w:type="dxa"/>
            <w:vAlign w:val="center"/>
          </w:tcPr>
          <w:p w14:paraId="2B148B07" w14:textId="77777777" w:rsidR="00AD27AD" w:rsidRPr="00CC0E32" w:rsidRDefault="00AD27AD" w:rsidP="00B01F30">
            <w:pPr>
              <w:jc w:val="center"/>
              <w:rPr>
                <w:rFonts w:ascii="Arial" w:hAnsi="Arial" w:cs="Arial"/>
              </w:rPr>
            </w:pPr>
            <w:r>
              <w:rPr>
                <w:rFonts w:ascii="Arial" w:hAnsi="Arial" w:cs="Arial"/>
              </w:rPr>
              <w:t>3-032244-000</w:t>
            </w:r>
          </w:p>
        </w:tc>
      </w:tr>
      <w:tr w:rsidR="00AD27AD" w:rsidRPr="00CC0E32" w14:paraId="01921F8D" w14:textId="77777777" w:rsidTr="00B01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5"/>
          <w:jc w:val="center"/>
        </w:trPr>
        <w:tc>
          <w:tcPr>
            <w:tcW w:w="3836" w:type="dxa"/>
            <w:gridSpan w:val="3"/>
          </w:tcPr>
          <w:p w14:paraId="2E1E1F8A" w14:textId="77777777" w:rsidR="00AD27AD" w:rsidRPr="00CC0E32" w:rsidRDefault="00AD27AD" w:rsidP="00B01F30">
            <w:pPr>
              <w:rPr>
                <w:rFonts w:ascii="Arial" w:hAnsi="Arial" w:cs="Arial"/>
              </w:rPr>
            </w:pPr>
          </w:p>
        </w:tc>
        <w:tc>
          <w:tcPr>
            <w:tcW w:w="5110" w:type="dxa"/>
            <w:gridSpan w:val="4"/>
          </w:tcPr>
          <w:p w14:paraId="54ACBB16" w14:textId="77777777" w:rsidR="00AD27AD" w:rsidRPr="00CC0E32" w:rsidRDefault="00AD27AD" w:rsidP="00B01F30">
            <w:pPr>
              <w:jc w:val="both"/>
              <w:rPr>
                <w:rFonts w:ascii="Arial" w:hAnsi="Arial" w:cs="Arial"/>
              </w:rPr>
            </w:pPr>
          </w:p>
        </w:tc>
      </w:tr>
    </w:tbl>
    <w:p w14:paraId="5DD10E8E" w14:textId="77777777" w:rsidR="00AD27AD" w:rsidRPr="00AD27AD" w:rsidRDefault="00AD27AD" w:rsidP="00AD27AD">
      <w:pPr>
        <w:ind w:right="49"/>
        <w:jc w:val="both"/>
        <w:rPr>
          <w:rFonts w:ascii="Arial" w:hAnsi="Arial" w:cs="Arial"/>
          <w:sz w:val="24"/>
          <w:szCs w:val="24"/>
        </w:rPr>
      </w:pPr>
      <w:r w:rsidRPr="00AD27AD">
        <w:rPr>
          <w:rFonts w:ascii="Arial" w:hAnsi="Arial" w:cs="Arial"/>
          <w:sz w:val="24"/>
          <w:szCs w:val="24"/>
        </w:rPr>
        <w:t>2.- El presente acuerdo será tramitado en un plazo no mayor a treinta días hábiles, contados a partir de su comunicación.</w:t>
      </w:r>
    </w:p>
    <w:p w14:paraId="38284F7B" w14:textId="77777777" w:rsidR="00AD27AD" w:rsidRPr="00AD27AD" w:rsidRDefault="00AD27AD" w:rsidP="00AD27AD">
      <w:pPr>
        <w:ind w:right="49"/>
        <w:rPr>
          <w:rFonts w:ascii="Arial" w:hAnsi="Arial" w:cs="Arial"/>
          <w:sz w:val="24"/>
          <w:szCs w:val="24"/>
        </w:rPr>
      </w:pPr>
    </w:p>
    <w:p w14:paraId="7D7DE437" w14:textId="77777777" w:rsidR="00AD27AD" w:rsidRPr="00AD27AD" w:rsidRDefault="00AD27AD" w:rsidP="00AD27AD">
      <w:pPr>
        <w:ind w:right="49"/>
        <w:jc w:val="both"/>
        <w:rPr>
          <w:rFonts w:ascii="Arial" w:hAnsi="Arial" w:cs="Arial"/>
          <w:sz w:val="24"/>
          <w:szCs w:val="24"/>
        </w:rPr>
      </w:pPr>
      <w:r w:rsidRPr="00AD27AD">
        <w:rPr>
          <w:rFonts w:ascii="Arial" w:hAnsi="Arial" w:cs="Arial"/>
          <w:sz w:val="24"/>
          <w:szCs w:val="24"/>
        </w:rPr>
        <w:t>3.- Se instruye a la Secretaría de Actas del Consejo Directivo para que además de comunicar este Acuerdo por los medios institucionales establecidos, se solicite a la Dirección de Desarrollo Social el traslado a la Asesoría Jurídica del expediente físico (si lo hubiere) para la asignación del caso a las personas profesionales en derecho definidas para esta gestión. En el caso de los expedientes digitales no es necesario el traslado porque se encuentra en el Sistema Informático Expediente Digital (SIED).</w:t>
      </w:r>
    </w:p>
    <w:p w14:paraId="61A91D92" w14:textId="77777777" w:rsidR="00AD27AD" w:rsidRPr="00AD27AD" w:rsidRDefault="00AD27AD" w:rsidP="00AD27AD">
      <w:pPr>
        <w:ind w:right="49"/>
        <w:jc w:val="both"/>
        <w:rPr>
          <w:rFonts w:ascii="Arial" w:hAnsi="Arial" w:cs="Arial"/>
          <w:sz w:val="24"/>
          <w:szCs w:val="24"/>
        </w:rPr>
      </w:pPr>
    </w:p>
    <w:p w14:paraId="2FE0532A" w14:textId="77777777" w:rsidR="00AD27AD" w:rsidRPr="00AD27AD" w:rsidRDefault="00AD27AD" w:rsidP="00AD27AD">
      <w:pPr>
        <w:ind w:right="49"/>
        <w:jc w:val="both"/>
        <w:rPr>
          <w:rFonts w:ascii="Arial" w:hAnsi="Arial" w:cs="Arial"/>
          <w:sz w:val="24"/>
          <w:szCs w:val="24"/>
        </w:rPr>
      </w:pPr>
      <w:r w:rsidRPr="00AD27AD">
        <w:rPr>
          <w:rFonts w:ascii="Arial" w:hAnsi="Arial" w:cs="Arial"/>
          <w:sz w:val="24"/>
          <w:szCs w:val="24"/>
        </w:rPr>
        <w:t>4.- Se instruye a la Asesoría Jurídica para que, en caso de que se presente algún inconveniente que amerite alguna corrección, se remita la información al Departamento de Desarrollo Socio Productivo y Comunal para que se proceda con las correcciones requeridas y la Asesoría Jurídica pueda continuar con el cumplimiento del acuerdo.</w:t>
      </w:r>
    </w:p>
    <w:p w14:paraId="79605E5E" w14:textId="77777777" w:rsidR="00AD27AD" w:rsidRPr="00AD27AD" w:rsidRDefault="00AD27AD" w:rsidP="00AD27AD">
      <w:pPr>
        <w:ind w:right="49"/>
        <w:jc w:val="both"/>
        <w:rPr>
          <w:rFonts w:ascii="Arial" w:hAnsi="Arial" w:cs="Arial"/>
          <w:sz w:val="24"/>
          <w:szCs w:val="24"/>
        </w:rPr>
      </w:pPr>
    </w:p>
    <w:p w14:paraId="4BE34607" w14:textId="77777777" w:rsidR="00AD27AD" w:rsidRPr="00AD27AD" w:rsidRDefault="00AD27AD" w:rsidP="00AD27AD">
      <w:pPr>
        <w:ind w:right="49"/>
        <w:jc w:val="both"/>
        <w:rPr>
          <w:rFonts w:ascii="Arial" w:hAnsi="Arial" w:cs="Arial"/>
          <w:sz w:val="24"/>
          <w:szCs w:val="24"/>
        </w:rPr>
      </w:pPr>
      <w:r w:rsidRPr="00AD27AD">
        <w:rPr>
          <w:rFonts w:ascii="Arial" w:hAnsi="Arial" w:cs="Arial"/>
          <w:sz w:val="24"/>
          <w:szCs w:val="24"/>
        </w:rPr>
        <w:t>5.- Se instruye a la Asesoría Jurídica para que, una vez que se segregue el lote S/N en cabeza de su dueño, se remita la información al Departamento de Desarrollo Socio Productivo y Comunal para que se proceda con las gestiones respectivas.</w:t>
      </w:r>
    </w:p>
    <w:p w14:paraId="6902573A" w14:textId="77777777" w:rsidR="00AD27AD" w:rsidRDefault="00AD27AD" w:rsidP="00AD27AD">
      <w:pPr>
        <w:ind w:right="49"/>
        <w:rPr>
          <w:rFonts w:ascii="Arial" w:hAnsi="Arial" w:cs="Arial"/>
          <w:b/>
          <w:lang w:val="es-MX"/>
        </w:rPr>
      </w:pPr>
    </w:p>
    <w:p w14:paraId="7AF8729A" w14:textId="77777777" w:rsidR="00AB3DFE" w:rsidRPr="00120651" w:rsidRDefault="00AB3DFE" w:rsidP="00AB3DFE">
      <w:pPr>
        <w:jc w:val="both"/>
        <w:rPr>
          <w:rFonts w:ascii="Arial" w:hAnsi="Arial" w:cs="Arial"/>
          <w:sz w:val="24"/>
          <w:szCs w:val="24"/>
        </w:rPr>
      </w:pPr>
      <w:r w:rsidRPr="00120651">
        <w:rPr>
          <w:rFonts w:ascii="Arial" w:hAnsi="Arial" w:cs="Arial"/>
          <w:sz w:val="24"/>
          <w:szCs w:val="24"/>
        </w:rPr>
        <w:t xml:space="preserve">La señora </w:t>
      </w:r>
      <w:proofErr w:type="gramStart"/>
      <w:r w:rsidRPr="00120651">
        <w:rPr>
          <w:rFonts w:ascii="Arial" w:hAnsi="Arial" w:cs="Arial"/>
          <w:sz w:val="24"/>
          <w:szCs w:val="24"/>
        </w:rPr>
        <w:t>Presidenta</w:t>
      </w:r>
      <w:proofErr w:type="gramEnd"/>
      <w:r w:rsidRPr="00120651">
        <w:rPr>
          <w:rFonts w:ascii="Arial" w:hAnsi="Arial" w:cs="Arial"/>
          <w:sz w:val="24"/>
          <w:szCs w:val="24"/>
        </w:rPr>
        <w:t xml:space="preserve">, procede con la votación del anterior acuerdo. Las </w:t>
      </w:r>
      <w:proofErr w:type="gramStart"/>
      <w:r w:rsidRPr="00120651">
        <w:rPr>
          <w:rFonts w:ascii="Arial" w:hAnsi="Arial" w:cs="Arial"/>
          <w:sz w:val="24"/>
          <w:szCs w:val="24"/>
        </w:rPr>
        <w:t>señoras directoras y señores directores</w:t>
      </w:r>
      <w:proofErr w:type="gramEnd"/>
      <w:r w:rsidRPr="00120651">
        <w:rPr>
          <w:rFonts w:ascii="Arial" w:hAnsi="Arial" w:cs="Arial"/>
          <w:sz w:val="24"/>
          <w:szCs w:val="24"/>
        </w:rPr>
        <w:t xml:space="preserve">: Sra. Yorleni León Marchena, </w:t>
      </w:r>
      <w:proofErr w:type="gramStart"/>
      <w:r w:rsidRPr="00120651">
        <w:rPr>
          <w:rFonts w:ascii="Arial" w:hAnsi="Arial" w:cs="Arial"/>
          <w:sz w:val="24"/>
          <w:szCs w:val="24"/>
        </w:rPr>
        <w:t>Presidenta</w:t>
      </w:r>
      <w:proofErr w:type="gramEnd"/>
      <w:r w:rsidRPr="00120651">
        <w:rPr>
          <w:rFonts w:ascii="Arial" w:hAnsi="Arial" w:cs="Arial"/>
          <w:sz w:val="24"/>
          <w:szCs w:val="24"/>
        </w:rPr>
        <w:t xml:space="preserve">, Sra. Ilianna Espinoza Mora, </w:t>
      </w:r>
      <w:proofErr w:type="gramStart"/>
      <w:r w:rsidRPr="00120651">
        <w:rPr>
          <w:rFonts w:ascii="Arial" w:hAnsi="Arial" w:cs="Arial"/>
          <w:sz w:val="24"/>
          <w:szCs w:val="24"/>
        </w:rPr>
        <w:t>Vicepresidenta</w:t>
      </w:r>
      <w:proofErr w:type="gramEnd"/>
      <w:r w:rsidRPr="00120651">
        <w:rPr>
          <w:rFonts w:ascii="Arial" w:hAnsi="Arial" w:cs="Arial"/>
          <w:sz w:val="24"/>
          <w:szCs w:val="24"/>
        </w:rPr>
        <w:t xml:space="preserve">, Sra. </w:t>
      </w:r>
      <w:r w:rsidRPr="00120651">
        <w:rPr>
          <w:rFonts w:ascii="Arial" w:eastAsia="Segoe UI" w:hAnsi="Arial" w:cs="Arial"/>
          <w:color w:val="000000" w:themeColor="text1"/>
          <w:sz w:val="24"/>
          <w:szCs w:val="24"/>
        </w:rPr>
        <w:t>Alexandra Umaña Espinoza</w:t>
      </w:r>
      <w:r w:rsidRPr="00120651">
        <w:rPr>
          <w:rFonts w:ascii="Arial" w:hAnsi="Arial" w:cs="Arial"/>
          <w:sz w:val="24"/>
          <w:szCs w:val="24"/>
        </w:rPr>
        <w:t xml:space="preserve">, </w:t>
      </w:r>
      <w:proofErr w:type="gramStart"/>
      <w:r w:rsidRPr="00120651">
        <w:rPr>
          <w:rFonts w:ascii="Arial" w:hAnsi="Arial" w:cs="Arial"/>
          <w:sz w:val="24"/>
          <w:szCs w:val="24"/>
        </w:rPr>
        <w:t>Directora</w:t>
      </w:r>
      <w:proofErr w:type="gramEnd"/>
      <w:r w:rsidRPr="00120651">
        <w:rPr>
          <w:rFonts w:ascii="Arial" w:hAnsi="Arial" w:cs="Arial"/>
          <w:sz w:val="24"/>
          <w:szCs w:val="24"/>
        </w:rPr>
        <w:t xml:space="preserve">, Sra. Floribel Méndez Fonseca, </w:t>
      </w:r>
      <w:proofErr w:type="gramStart"/>
      <w:r w:rsidRPr="00120651">
        <w:rPr>
          <w:rFonts w:ascii="Arial" w:hAnsi="Arial" w:cs="Arial"/>
          <w:sz w:val="24"/>
          <w:szCs w:val="24"/>
        </w:rPr>
        <w:t>Directora</w:t>
      </w:r>
      <w:proofErr w:type="gramEnd"/>
      <w:r w:rsidRPr="00120651">
        <w:rPr>
          <w:rFonts w:ascii="Arial" w:hAnsi="Arial" w:cs="Arial"/>
          <w:sz w:val="24"/>
          <w:szCs w:val="24"/>
        </w:rPr>
        <w:t xml:space="preserve">, y el Sr. Ólger Irola Calderón, </w:t>
      </w:r>
      <w:proofErr w:type="gramStart"/>
      <w:r w:rsidRPr="00120651">
        <w:rPr>
          <w:rFonts w:ascii="Arial" w:hAnsi="Arial" w:cs="Arial"/>
          <w:sz w:val="24"/>
          <w:szCs w:val="24"/>
        </w:rPr>
        <w:t>Director</w:t>
      </w:r>
      <w:proofErr w:type="gramEnd"/>
      <w:r w:rsidRPr="00120651">
        <w:rPr>
          <w:rFonts w:ascii="Arial" w:hAnsi="Arial" w:cs="Arial"/>
          <w:sz w:val="24"/>
          <w:szCs w:val="24"/>
        </w:rPr>
        <w:t>, votan a favor de la propuesta de acuerdo y de su firmeza.</w:t>
      </w:r>
    </w:p>
    <w:p w14:paraId="60A4D18F" w14:textId="77777777" w:rsidR="00415F9B" w:rsidRPr="00120651" w:rsidRDefault="00415F9B" w:rsidP="00415F9B">
      <w:pPr>
        <w:jc w:val="both"/>
        <w:rPr>
          <w:rFonts w:ascii="Arial" w:hAnsi="Arial" w:cs="Arial"/>
          <w:sz w:val="24"/>
          <w:szCs w:val="24"/>
        </w:rPr>
      </w:pPr>
    </w:p>
    <w:p w14:paraId="6348C76A" w14:textId="1D0BE38E" w:rsidR="00415F9B" w:rsidRPr="00AD27AD" w:rsidRDefault="00F8769E" w:rsidP="00415F9B">
      <w:pPr>
        <w:widowControl w:val="0"/>
        <w:tabs>
          <w:tab w:val="left" w:pos="142"/>
          <w:tab w:val="left" w:pos="284"/>
          <w:tab w:val="left" w:pos="426"/>
          <w:tab w:val="left" w:pos="709"/>
          <w:tab w:val="left" w:pos="9214"/>
          <w:tab w:val="left" w:pos="10080"/>
        </w:tabs>
        <w:contextualSpacing/>
        <w:jc w:val="both"/>
        <w:rPr>
          <w:rFonts w:ascii="Arial" w:hAnsi="Arial" w:cs="Arial"/>
          <w:b/>
          <w:bCs/>
          <w:sz w:val="24"/>
          <w:szCs w:val="24"/>
        </w:rPr>
      </w:pPr>
      <w:r w:rsidRPr="00120651">
        <w:rPr>
          <w:rFonts w:ascii="Arial" w:eastAsia="Arial" w:hAnsi="Arial" w:cs="Arial"/>
          <w:b/>
          <w:sz w:val="24"/>
          <w:szCs w:val="24"/>
          <w:lang w:val="es-CR"/>
        </w:rPr>
        <w:t>Yorleni León:</w:t>
      </w:r>
      <w:r>
        <w:rPr>
          <w:rFonts w:ascii="Arial" w:eastAsia="Arial" w:hAnsi="Arial" w:cs="Arial"/>
          <w:b/>
          <w:sz w:val="24"/>
          <w:szCs w:val="24"/>
          <w:lang w:val="es-CR"/>
        </w:rPr>
        <w:t xml:space="preserve"> </w:t>
      </w:r>
      <w:r>
        <w:rPr>
          <w:rFonts w:ascii="Arial" w:eastAsia="Arial" w:hAnsi="Arial" w:cs="Arial"/>
          <w:bCs/>
          <w:sz w:val="24"/>
          <w:szCs w:val="24"/>
          <w:lang w:val="es-CR"/>
        </w:rPr>
        <w:t xml:space="preserve">Vamos con la </w:t>
      </w:r>
      <w:r w:rsidR="00415F9B" w:rsidRPr="00AD27AD">
        <w:rPr>
          <w:rFonts w:ascii="Arial" w:hAnsi="Arial" w:cs="Arial"/>
          <w:b/>
          <w:bCs/>
          <w:sz w:val="24"/>
          <w:szCs w:val="24"/>
        </w:rPr>
        <w:t xml:space="preserve">Resolución # 0147-11-2025-01. </w:t>
      </w:r>
    </w:p>
    <w:p w14:paraId="45EC34C1" w14:textId="77777777" w:rsidR="00415F9B" w:rsidRDefault="00415F9B" w:rsidP="00415F9B">
      <w:pPr>
        <w:pStyle w:val="paragraph"/>
        <w:widowControl w:val="0"/>
        <w:tabs>
          <w:tab w:val="left" w:pos="142"/>
          <w:tab w:val="left" w:pos="426"/>
        </w:tabs>
        <w:suppressAutoHyphens/>
        <w:spacing w:before="0" w:beforeAutospacing="0" w:after="0" w:afterAutospacing="0"/>
        <w:jc w:val="both"/>
        <w:textAlignment w:val="baseline"/>
        <w:rPr>
          <w:rFonts w:ascii="Arial" w:hAnsi="Arial" w:cs="Arial"/>
        </w:rPr>
      </w:pPr>
    </w:p>
    <w:p w14:paraId="0AD95E49" w14:textId="0277DDD1" w:rsidR="00F8769E" w:rsidRDefault="00F8769E" w:rsidP="00415F9B">
      <w:pPr>
        <w:pStyle w:val="paragraph"/>
        <w:widowControl w:val="0"/>
        <w:tabs>
          <w:tab w:val="left" w:pos="142"/>
          <w:tab w:val="left" w:pos="426"/>
        </w:tabs>
        <w:suppressAutoHyphens/>
        <w:spacing w:before="0" w:beforeAutospacing="0" w:after="0" w:afterAutospacing="0"/>
        <w:jc w:val="both"/>
        <w:textAlignment w:val="baseline"/>
        <w:rPr>
          <w:rFonts w:ascii="Arial" w:hAnsi="Arial" w:cs="Arial"/>
        </w:rPr>
      </w:pPr>
      <w:r>
        <w:rPr>
          <w:rFonts w:ascii="Arial" w:hAnsi="Arial" w:cs="Arial"/>
        </w:rPr>
        <w:t>¿Algún comentario</w:t>
      </w:r>
      <w:r w:rsidR="00E24239">
        <w:rPr>
          <w:rFonts w:ascii="Arial" w:hAnsi="Arial" w:cs="Arial"/>
        </w:rPr>
        <w:t xml:space="preserve"> a ese acuerdo?, ninguno</w:t>
      </w:r>
    </w:p>
    <w:p w14:paraId="75D4879E" w14:textId="77777777" w:rsidR="00F8769E" w:rsidRPr="00120651" w:rsidRDefault="00F8769E" w:rsidP="00415F9B">
      <w:pPr>
        <w:pStyle w:val="paragraph"/>
        <w:widowControl w:val="0"/>
        <w:tabs>
          <w:tab w:val="left" w:pos="142"/>
          <w:tab w:val="left" w:pos="426"/>
        </w:tabs>
        <w:suppressAutoHyphens/>
        <w:spacing w:before="0" w:beforeAutospacing="0" w:after="0" w:afterAutospacing="0"/>
        <w:jc w:val="both"/>
        <w:textAlignment w:val="baseline"/>
        <w:rPr>
          <w:rFonts w:ascii="Arial" w:hAnsi="Arial" w:cs="Arial"/>
        </w:rPr>
      </w:pPr>
    </w:p>
    <w:p w14:paraId="698D38C2" w14:textId="77777777" w:rsidR="00415F9B" w:rsidRPr="00120651" w:rsidRDefault="00415F9B" w:rsidP="00415F9B">
      <w:pPr>
        <w:pStyle w:val="paragraph"/>
        <w:widowControl w:val="0"/>
        <w:tabs>
          <w:tab w:val="left" w:pos="142"/>
          <w:tab w:val="left" w:pos="426"/>
        </w:tabs>
        <w:suppressAutoHyphens/>
        <w:spacing w:before="0" w:beforeAutospacing="0" w:after="0" w:afterAutospacing="0"/>
        <w:jc w:val="both"/>
        <w:textAlignment w:val="baseline"/>
        <w:rPr>
          <w:rFonts w:ascii="Arial" w:hAnsi="Arial" w:cs="Arial"/>
          <w:b/>
          <w:bCs/>
        </w:rPr>
      </w:pPr>
      <w:r w:rsidRPr="00120651">
        <w:rPr>
          <w:rFonts w:ascii="Arial" w:hAnsi="Arial" w:cs="Arial"/>
          <w:b/>
          <w:bCs/>
        </w:rPr>
        <w:t xml:space="preserve">Alexandra Umaña: </w:t>
      </w:r>
      <w:r w:rsidRPr="00120651">
        <w:rPr>
          <w:rFonts w:ascii="Arial" w:eastAsia="Arial" w:hAnsi="Arial" w:cs="Arial"/>
        </w:rPr>
        <w:t>Hago lectura.</w:t>
      </w:r>
    </w:p>
    <w:p w14:paraId="69C750FA" w14:textId="77777777" w:rsidR="00415F9B" w:rsidRPr="00120651" w:rsidRDefault="00415F9B" w:rsidP="00415F9B">
      <w:pPr>
        <w:jc w:val="both"/>
        <w:rPr>
          <w:rFonts w:ascii="Arial" w:eastAsia="Arial" w:hAnsi="Arial" w:cs="Arial"/>
          <w:sz w:val="24"/>
          <w:szCs w:val="24"/>
        </w:rPr>
      </w:pPr>
    </w:p>
    <w:p w14:paraId="1E7A733E" w14:textId="003931D4" w:rsidR="00415F9B" w:rsidRPr="00120651" w:rsidRDefault="00415F9B" w:rsidP="00415F9B">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120651">
        <w:rPr>
          <w:rFonts w:ascii="Arial" w:eastAsia="Arial" w:hAnsi="Arial" w:cs="Arial"/>
          <w:b/>
          <w:bCs/>
          <w:color w:val="000000" w:themeColor="text1"/>
          <w:sz w:val="24"/>
          <w:szCs w:val="24"/>
        </w:rPr>
        <w:t>ACUERDO No. 17-02-2026</w:t>
      </w:r>
    </w:p>
    <w:p w14:paraId="08535C9B" w14:textId="2976482E" w:rsidR="00A45D90" w:rsidRPr="00A45D90" w:rsidRDefault="00A45D90" w:rsidP="00A45D90">
      <w:pPr>
        <w:ind w:right="-376"/>
        <w:jc w:val="center"/>
        <w:rPr>
          <w:rFonts w:ascii="Arial" w:hAnsi="Arial" w:cs="Arial"/>
          <w:b/>
          <w:sz w:val="24"/>
          <w:szCs w:val="24"/>
        </w:rPr>
      </w:pPr>
      <w:r w:rsidRPr="00A45D90">
        <w:rPr>
          <w:rFonts w:ascii="Arial" w:hAnsi="Arial" w:cs="Arial"/>
          <w:b/>
          <w:sz w:val="24"/>
          <w:szCs w:val="24"/>
        </w:rPr>
        <w:t>RESULTANDOS</w:t>
      </w:r>
    </w:p>
    <w:p w14:paraId="01144B07" w14:textId="77777777" w:rsidR="00A45D90" w:rsidRPr="00A45D90" w:rsidRDefault="00A45D90" w:rsidP="00A45D90">
      <w:pPr>
        <w:ind w:right="-376"/>
        <w:jc w:val="center"/>
        <w:rPr>
          <w:rFonts w:ascii="Arial" w:hAnsi="Arial" w:cs="Arial"/>
          <w:b/>
          <w:sz w:val="24"/>
          <w:szCs w:val="24"/>
        </w:rPr>
      </w:pPr>
    </w:p>
    <w:p w14:paraId="028EFF2C" w14:textId="77777777" w:rsidR="00A45D90" w:rsidRPr="00A45D90" w:rsidRDefault="00A45D90" w:rsidP="00A45D90">
      <w:pPr>
        <w:ind w:right="49"/>
        <w:jc w:val="both"/>
        <w:rPr>
          <w:rFonts w:ascii="Arial" w:hAnsi="Arial" w:cs="Arial"/>
          <w:b/>
          <w:sz w:val="24"/>
          <w:szCs w:val="24"/>
        </w:rPr>
      </w:pPr>
      <w:r w:rsidRPr="00A45D90">
        <w:rPr>
          <w:rFonts w:ascii="Arial" w:hAnsi="Arial" w:cs="Arial"/>
          <w:b/>
          <w:bCs/>
          <w:sz w:val="24"/>
          <w:szCs w:val="24"/>
        </w:rPr>
        <w:t>PRIMERO</w:t>
      </w:r>
      <w:r w:rsidRPr="00A45D90">
        <w:rPr>
          <w:rFonts w:ascii="Arial" w:hAnsi="Arial" w:cs="Arial"/>
          <w:b/>
          <w:sz w:val="24"/>
          <w:szCs w:val="24"/>
        </w:rPr>
        <w:t xml:space="preserve">: </w:t>
      </w:r>
      <w:r w:rsidRPr="00A45D90">
        <w:rPr>
          <w:rFonts w:ascii="Arial" w:hAnsi="Arial" w:cs="Arial"/>
          <w:bCs/>
          <w:sz w:val="24"/>
          <w:szCs w:val="24"/>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A45D90">
        <w:rPr>
          <w:rFonts w:ascii="Arial" w:hAnsi="Arial" w:cs="Arial"/>
          <w:b/>
          <w:sz w:val="24"/>
          <w:szCs w:val="24"/>
        </w:rPr>
        <w:t> </w:t>
      </w:r>
    </w:p>
    <w:p w14:paraId="42DFF43B" w14:textId="77777777" w:rsidR="00A45D90" w:rsidRPr="00A45D90" w:rsidRDefault="00A45D90" w:rsidP="00A45D90">
      <w:pPr>
        <w:ind w:right="49"/>
        <w:jc w:val="both"/>
        <w:rPr>
          <w:rFonts w:ascii="Arial" w:hAnsi="Arial" w:cs="Arial"/>
          <w:b/>
          <w:sz w:val="24"/>
          <w:szCs w:val="24"/>
        </w:rPr>
      </w:pPr>
      <w:r w:rsidRPr="00A45D90">
        <w:rPr>
          <w:rFonts w:ascii="Arial" w:hAnsi="Arial" w:cs="Arial"/>
          <w:b/>
          <w:sz w:val="24"/>
          <w:szCs w:val="24"/>
        </w:rPr>
        <w:t> </w:t>
      </w:r>
    </w:p>
    <w:p w14:paraId="24A95815" w14:textId="77777777" w:rsidR="00A45D90" w:rsidRPr="00A45D90" w:rsidRDefault="00A45D90" w:rsidP="00A45D90">
      <w:pPr>
        <w:jc w:val="both"/>
        <w:rPr>
          <w:rFonts w:ascii="Arial" w:hAnsi="Arial" w:cs="Arial"/>
          <w:sz w:val="24"/>
          <w:szCs w:val="24"/>
        </w:rPr>
      </w:pPr>
      <w:r w:rsidRPr="00A45D90">
        <w:rPr>
          <w:rFonts w:ascii="Arial" w:hAnsi="Arial" w:cs="Arial"/>
          <w:b/>
          <w:bCs/>
          <w:sz w:val="24"/>
          <w:szCs w:val="24"/>
        </w:rPr>
        <w:t>SEGUNDO:</w:t>
      </w:r>
      <w:r w:rsidRPr="00A45D90">
        <w:rPr>
          <w:rFonts w:ascii="Arial" w:hAnsi="Arial" w:cs="Arial"/>
          <w:sz w:val="24"/>
          <w:szCs w:val="24"/>
        </w:rPr>
        <w:t xml:space="preserve"> Los terrenos destinados a uso público deben traspasarse a los gobiernos locales conforme al Artículo </w:t>
      </w:r>
      <w:proofErr w:type="spellStart"/>
      <w:r w:rsidRPr="00A45D90">
        <w:rPr>
          <w:rFonts w:ascii="Arial" w:hAnsi="Arial" w:cs="Arial"/>
          <w:sz w:val="24"/>
          <w:szCs w:val="24"/>
        </w:rPr>
        <w:t>N°</w:t>
      </w:r>
      <w:proofErr w:type="spellEnd"/>
      <w:r w:rsidRPr="00A45D90">
        <w:rPr>
          <w:rFonts w:ascii="Arial" w:hAnsi="Arial" w:cs="Arial"/>
          <w:sz w:val="24"/>
          <w:szCs w:val="24"/>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0FA4E44A" w14:textId="77777777" w:rsidR="00A45D90" w:rsidRPr="00A45D90" w:rsidRDefault="00A45D90" w:rsidP="00A45D90">
      <w:pPr>
        <w:jc w:val="both"/>
        <w:rPr>
          <w:rFonts w:ascii="Arial" w:hAnsi="Arial" w:cs="Arial"/>
          <w:sz w:val="24"/>
          <w:szCs w:val="24"/>
        </w:rPr>
      </w:pPr>
    </w:p>
    <w:p w14:paraId="43D6A960" w14:textId="77777777" w:rsidR="00A45D90" w:rsidRPr="00A45D90" w:rsidRDefault="00A45D90" w:rsidP="00A45D90">
      <w:pPr>
        <w:jc w:val="both"/>
        <w:rPr>
          <w:rFonts w:ascii="Arial" w:hAnsi="Arial" w:cs="Arial"/>
          <w:sz w:val="24"/>
          <w:szCs w:val="24"/>
        </w:rPr>
      </w:pPr>
      <w:r w:rsidRPr="00A45D90">
        <w:rPr>
          <w:rFonts w:ascii="Arial" w:hAnsi="Arial" w:cs="Arial"/>
          <w:b/>
          <w:bCs/>
          <w:sz w:val="24"/>
          <w:szCs w:val="24"/>
        </w:rPr>
        <w:lastRenderedPageBreak/>
        <w:t xml:space="preserve">TERCERO: </w:t>
      </w:r>
      <w:r w:rsidRPr="00A45D90">
        <w:rPr>
          <w:rFonts w:ascii="Arial" w:hAnsi="Arial" w:cs="Arial"/>
          <w:sz w:val="24"/>
          <w:szCs w:val="24"/>
        </w:rPr>
        <w:t>Según oficio IMAS-SGDS-ADSPC-0022-2023 de fecha 12 de enero 2023, donde se enlistan los requisitos definidos en la Guía de Calificación para traspasos de áreas con destino público, refiere para lo que nos ocupa, entre otras cosas:</w:t>
      </w:r>
    </w:p>
    <w:p w14:paraId="52567189" w14:textId="77777777" w:rsidR="00356475" w:rsidRDefault="00356475" w:rsidP="00A45D90">
      <w:pPr>
        <w:ind w:left="708"/>
        <w:jc w:val="both"/>
        <w:rPr>
          <w:rFonts w:ascii="Arial" w:hAnsi="Arial" w:cs="Arial"/>
          <w:sz w:val="24"/>
          <w:szCs w:val="24"/>
        </w:rPr>
      </w:pPr>
    </w:p>
    <w:p w14:paraId="51539D09" w14:textId="206EB65B" w:rsidR="00A45D90" w:rsidRPr="00A45D90" w:rsidRDefault="00A45D90" w:rsidP="00A45D90">
      <w:pPr>
        <w:ind w:left="708"/>
        <w:jc w:val="both"/>
        <w:rPr>
          <w:rFonts w:ascii="Arial" w:hAnsi="Arial" w:cs="Arial"/>
          <w:sz w:val="24"/>
          <w:szCs w:val="24"/>
        </w:rPr>
      </w:pPr>
      <w:r w:rsidRPr="00A45D90">
        <w:rPr>
          <w:rFonts w:ascii="Arial" w:hAnsi="Arial" w:cs="Arial"/>
          <w:sz w:val="24"/>
          <w:szCs w:val="24"/>
        </w:rPr>
        <w:t>“[…] (Punto) 3.- Deberán ser fincas individualizadas con su respectivo plano, pues no se permitirán inscripciones de lotes sin segregar […]”.</w:t>
      </w:r>
    </w:p>
    <w:p w14:paraId="0FBC4135" w14:textId="77777777" w:rsidR="00A45D90" w:rsidRPr="00A45D90" w:rsidRDefault="00A45D90" w:rsidP="00A45D90">
      <w:pPr>
        <w:jc w:val="both"/>
        <w:rPr>
          <w:rFonts w:ascii="Arial" w:hAnsi="Arial" w:cs="Arial"/>
          <w:sz w:val="24"/>
          <w:szCs w:val="24"/>
        </w:rPr>
      </w:pPr>
    </w:p>
    <w:p w14:paraId="441E470D" w14:textId="77777777" w:rsidR="00A45D90" w:rsidRPr="00650066" w:rsidRDefault="00A45D90" w:rsidP="00A45D90">
      <w:pPr>
        <w:jc w:val="both"/>
        <w:rPr>
          <w:rFonts w:ascii="Arial" w:hAnsi="Arial" w:cs="Arial"/>
          <w:bCs/>
        </w:rPr>
      </w:pPr>
      <w:r w:rsidRPr="00A45D90">
        <w:rPr>
          <w:rFonts w:ascii="Arial" w:hAnsi="Arial" w:cs="Arial"/>
          <w:b/>
          <w:bCs/>
          <w:sz w:val="24"/>
          <w:szCs w:val="24"/>
        </w:rPr>
        <w:t>CUARTO:</w:t>
      </w:r>
      <w:r w:rsidRPr="00A45D90">
        <w:rPr>
          <w:rFonts w:ascii="Arial" w:hAnsi="Arial" w:cs="Arial"/>
          <w:sz w:val="24"/>
          <w:szCs w:val="24"/>
        </w:rPr>
        <w:t xml:space="preserve"> El </w:t>
      </w:r>
      <w:r w:rsidRPr="00A45D90">
        <w:rPr>
          <w:rFonts w:ascii="Arial" w:hAnsi="Arial" w:cs="Arial"/>
          <w:bCs/>
          <w:sz w:val="24"/>
          <w:szCs w:val="24"/>
        </w:rPr>
        <w:t xml:space="preserve">Proyecto </w:t>
      </w:r>
      <w:r w:rsidRPr="00A45D90">
        <w:rPr>
          <w:rFonts w:ascii="Arial" w:hAnsi="Arial" w:cs="Arial"/>
          <w:sz w:val="24"/>
          <w:szCs w:val="24"/>
        </w:rPr>
        <w:t>La Suiza</w:t>
      </w:r>
      <w:r w:rsidRPr="00A45D90">
        <w:rPr>
          <w:rFonts w:ascii="Arial" w:hAnsi="Arial" w:cs="Arial"/>
          <w:bCs/>
          <w:sz w:val="24"/>
          <w:szCs w:val="24"/>
        </w:rPr>
        <w:t xml:space="preserve">, lote S/N, ubicado en el Distrito 2° La Suiza, Cantón 5° Turrialba, Provincia 3° Cartago, parte del folio real </w:t>
      </w:r>
      <w:r w:rsidRPr="00A45D90">
        <w:rPr>
          <w:rFonts w:ascii="Arial" w:hAnsi="Arial" w:cs="Arial"/>
          <w:sz w:val="24"/>
          <w:szCs w:val="24"/>
        </w:rPr>
        <w:t xml:space="preserve">032244-000, </w:t>
      </w:r>
      <w:r w:rsidRPr="00A45D90">
        <w:rPr>
          <w:rFonts w:ascii="Arial" w:hAnsi="Arial" w:cs="Arial"/>
          <w:bCs/>
          <w:sz w:val="24"/>
          <w:szCs w:val="24"/>
        </w:rPr>
        <w:t xml:space="preserve">con Plano de Catastro </w:t>
      </w:r>
      <w:proofErr w:type="spellStart"/>
      <w:r w:rsidRPr="00A45D90">
        <w:rPr>
          <w:rFonts w:ascii="Arial" w:hAnsi="Arial" w:cs="Arial"/>
          <w:sz w:val="24"/>
          <w:szCs w:val="24"/>
        </w:rPr>
        <w:t>N°</w:t>
      </w:r>
      <w:proofErr w:type="spellEnd"/>
      <w:r w:rsidRPr="00A45D90">
        <w:rPr>
          <w:rFonts w:ascii="Arial" w:hAnsi="Arial" w:cs="Arial"/>
          <w:sz w:val="24"/>
          <w:szCs w:val="24"/>
        </w:rPr>
        <w:t xml:space="preserve"> 3-0328841-1996</w:t>
      </w:r>
      <w:r w:rsidRPr="00A45D90">
        <w:rPr>
          <w:rFonts w:ascii="Arial" w:hAnsi="Arial" w:cs="Arial"/>
          <w:bCs/>
          <w:sz w:val="24"/>
          <w:szCs w:val="24"/>
        </w:rPr>
        <w:t>, contempla 1 terreno destinado a uso público que debe ser segregado en cabeza de su dueño, para posteriormente traspasarlo al gobierno local, a saber:</w:t>
      </w:r>
    </w:p>
    <w:p w14:paraId="58988B6C" w14:textId="77777777" w:rsidR="00A45D90" w:rsidRDefault="00A45D90" w:rsidP="00A45D90">
      <w:pPr>
        <w:jc w:val="both"/>
        <w:rPr>
          <w:rFonts w:ascii="Arial" w:hAnsi="Arial" w:cs="Arial"/>
          <w:bCs/>
        </w:rPr>
      </w:pP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
        <w:gridCol w:w="2810"/>
        <w:gridCol w:w="737"/>
        <w:gridCol w:w="298"/>
        <w:gridCol w:w="1921"/>
        <w:gridCol w:w="1035"/>
        <w:gridCol w:w="1932"/>
      </w:tblGrid>
      <w:tr w:rsidR="00A45D90" w:rsidRPr="00CC0E32" w14:paraId="6BD98C7D" w14:textId="77777777" w:rsidTr="00B01F30">
        <w:trPr>
          <w:gridBefore w:val="1"/>
          <w:wBefore w:w="196" w:type="dxa"/>
          <w:trHeight w:val="481"/>
          <w:jc w:val="center"/>
        </w:trPr>
        <w:tc>
          <w:tcPr>
            <w:tcW w:w="2810" w:type="dxa"/>
            <w:vAlign w:val="center"/>
          </w:tcPr>
          <w:p w14:paraId="6F2995EF" w14:textId="77777777" w:rsidR="00A45D90" w:rsidRPr="00CC0E32" w:rsidRDefault="00A45D90" w:rsidP="00B01F30">
            <w:pPr>
              <w:jc w:val="center"/>
              <w:rPr>
                <w:rFonts w:ascii="Arial" w:hAnsi="Arial" w:cs="Arial"/>
                <w:b/>
              </w:rPr>
            </w:pPr>
            <w:r w:rsidRPr="00CC0E32">
              <w:rPr>
                <w:rFonts w:ascii="Arial" w:hAnsi="Arial" w:cs="Arial"/>
                <w:b/>
              </w:rPr>
              <w:t>Destino</w:t>
            </w:r>
          </w:p>
        </w:tc>
        <w:tc>
          <w:tcPr>
            <w:tcW w:w="1035" w:type="dxa"/>
            <w:gridSpan w:val="2"/>
            <w:vAlign w:val="center"/>
          </w:tcPr>
          <w:p w14:paraId="2969DAA7" w14:textId="77777777" w:rsidR="00A45D90" w:rsidRPr="00CC0E32" w:rsidRDefault="00A45D90" w:rsidP="00B01F30">
            <w:pPr>
              <w:jc w:val="center"/>
              <w:rPr>
                <w:rFonts w:ascii="Arial" w:hAnsi="Arial" w:cs="Arial"/>
                <w:b/>
              </w:rPr>
            </w:pPr>
            <w:r w:rsidRPr="00CC0E32">
              <w:rPr>
                <w:rFonts w:ascii="Arial" w:hAnsi="Arial" w:cs="Arial"/>
                <w:b/>
              </w:rPr>
              <w:t>Lote #</w:t>
            </w:r>
          </w:p>
        </w:tc>
        <w:tc>
          <w:tcPr>
            <w:tcW w:w="1921" w:type="dxa"/>
            <w:vAlign w:val="center"/>
          </w:tcPr>
          <w:p w14:paraId="5CF5F0A3" w14:textId="77777777" w:rsidR="00A45D90" w:rsidRPr="00CC0E32" w:rsidRDefault="00A45D90" w:rsidP="00B01F30">
            <w:pPr>
              <w:jc w:val="center"/>
              <w:rPr>
                <w:rFonts w:ascii="Arial" w:hAnsi="Arial" w:cs="Arial"/>
                <w:b/>
              </w:rPr>
            </w:pPr>
            <w:r w:rsidRPr="00CC0E32">
              <w:rPr>
                <w:rFonts w:ascii="Arial" w:hAnsi="Arial" w:cs="Arial"/>
                <w:b/>
              </w:rPr>
              <w:t>Plano de Catastro</w:t>
            </w:r>
          </w:p>
        </w:tc>
        <w:tc>
          <w:tcPr>
            <w:tcW w:w="1035" w:type="dxa"/>
            <w:vAlign w:val="center"/>
          </w:tcPr>
          <w:p w14:paraId="621D915A" w14:textId="77777777" w:rsidR="00A45D90" w:rsidRPr="00CC0E32" w:rsidRDefault="00A45D90" w:rsidP="00B01F30">
            <w:pPr>
              <w:jc w:val="center"/>
              <w:rPr>
                <w:rFonts w:ascii="Arial" w:hAnsi="Arial" w:cs="Arial"/>
                <w:b/>
              </w:rPr>
            </w:pPr>
            <w:r w:rsidRPr="00CC0E32">
              <w:rPr>
                <w:rFonts w:ascii="Arial" w:hAnsi="Arial" w:cs="Arial"/>
                <w:b/>
              </w:rPr>
              <w:t>Área m²</w:t>
            </w:r>
          </w:p>
        </w:tc>
        <w:tc>
          <w:tcPr>
            <w:tcW w:w="1932" w:type="dxa"/>
            <w:vAlign w:val="center"/>
          </w:tcPr>
          <w:p w14:paraId="235E185E" w14:textId="77777777" w:rsidR="00A45D90" w:rsidRPr="00CC0E32" w:rsidRDefault="00A45D90" w:rsidP="00B01F30">
            <w:pPr>
              <w:jc w:val="center"/>
              <w:rPr>
                <w:rFonts w:ascii="Arial" w:hAnsi="Arial" w:cs="Arial"/>
                <w:b/>
              </w:rPr>
            </w:pPr>
            <w:r w:rsidRPr="00CC0E32">
              <w:rPr>
                <w:rFonts w:ascii="Arial" w:hAnsi="Arial" w:cs="Arial"/>
                <w:b/>
              </w:rPr>
              <w:t>Parte del Folio Real</w:t>
            </w:r>
          </w:p>
        </w:tc>
      </w:tr>
      <w:tr w:rsidR="00A45D90" w:rsidRPr="00CC0E32" w14:paraId="0E0F644A" w14:textId="77777777" w:rsidTr="00B01F30">
        <w:trPr>
          <w:gridBefore w:val="1"/>
          <w:wBefore w:w="196" w:type="dxa"/>
          <w:trHeight w:val="620"/>
          <w:jc w:val="center"/>
        </w:trPr>
        <w:tc>
          <w:tcPr>
            <w:tcW w:w="2810" w:type="dxa"/>
            <w:vAlign w:val="center"/>
          </w:tcPr>
          <w:p w14:paraId="13EF760C" w14:textId="77777777" w:rsidR="00A45D90" w:rsidRPr="00BA11BC" w:rsidRDefault="00A45D90" w:rsidP="00B01F30">
            <w:pPr>
              <w:jc w:val="center"/>
              <w:rPr>
                <w:rFonts w:ascii="Arial" w:hAnsi="Arial" w:cs="Arial"/>
              </w:rPr>
            </w:pPr>
            <w:r>
              <w:rPr>
                <w:rFonts w:ascii="Arial" w:hAnsi="Arial" w:cs="Arial"/>
              </w:rPr>
              <w:t>Calle Pública de la</w:t>
            </w:r>
          </w:p>
          <w:p w14:paraId="64906DB8" w14:textId="77777777" w:rsidR="00A45D90" w:rsidRPr="00CC0E32" w:rsidRDefault="00A45D90" w:rsidP="00B01F30">
            <w:pPr>
              <w:jc w:val="center"/>
              <w:rPr>
                <w:rFonts w:ascii="Arial" w:hAnsi="Arial" w:cs="Arial"/>
              </w:rPr>
            </w:pPr>
            <w:r w:rsidRPr="00BA11BC">
              <w:rPr>
                <w:rFonts w:ascii="Arial" w:hAnsi="Arial" w:cs="Arial"/>
              </w:rPr>
              <w:t xml:space="preserve">Municipalidad de </w:t>
            </w:r>
            <w:r>
              <w:rPr>
                <w:rFonts w:ascii="Arial" w:hAnsi="Arial" w:cs="Arial"/>
              </w:rPr>
              <w:t>Turrialba</w:t>
            </w:r>
          </w:p>
        </w:tc>
        <w:tc>
          <w:tcPr>
            <w:tcW w:w="1035" w:type="dxa"/>
            <w:gridSpan w:val="2"/>
            <w:vAlign w:val="center"/>
          </w:tcPr>
          <w:p w14:paraId="13CE1100" w14:textId="77777777" w:rsidR="00A45D90" w:rsidRPr="00CC0E32" w:rsidRDefault="00A45D90" w:rsidP="00B01F30">
            <w:pPr>
              <w:jc w:val="center"/>
              <w:rPr>
                <w:rFonts w:ascii="Arial" w:hAnsi="Arial" w:cs="Arial"/>
              </w:rPr>
            </w:pPr>
            <w:r w:rsidRPr="00CC0E32">
              <w:rPr>
                <w:rFonts w:ascii="Arial" w:hAnsi="Arial" w:cs="Arial"/>
              </w:rPr>
              <w:t>S/N</w:t>
            </w:r>
          </w:p>
        </w:tc>
        <w:tc>
          <w:tcPr>
            <w:tcW w:w="1921" w:type="dxa"/>
            <w:vAlign w:val="center"/>
          </w:tcPr>
          <w:p w14:paraId="636EE8B7" w14:textId="77777777" w:rsidR="00A45D90" w:rsidRPr="00CC0E32" w:rsidRDefault="00A45D90" w:rsidP="00B01F30">
            <w:pPr>
              <w:jc w:val="center"/>
              <w:rPr>
                <w:rFonts w:ascii="Arial" w:hAnsi="Arial" w:cs="Arial"/>
              </w:rPr>
            </w:pPr>
            <w:r>
              <w:rPr>
                <w:rFonts w:ascii="Arial" w:hAnsi="Arial" w:cs="Arial"/>
              </w:rPr>
              <w:t>3-0328841-1996</w:t>
            </w:r>
          </w:p>
        </w:tc>
        <w:tc>
          <w:tcPr>
            <w:tcW w:w="1035" w:type="dxa"/>
            <w:vAlign w:val="center"/>
          </w:tcPr>
          <w:p w14:paraId="30E2ABC4" w14:textId="77777777" w:rsidR="00A45D90" w:rsidRPr="00CC0E32" w:rsidRDefault="00A45D90" w:rsidP="00B01F30">
            <w:pPr>
              <w:jc w:val="center"/>
              <w:rPr>
                <w:rFonts w:ascii="Arial" w:hAnsi="Arial" w:cs="Arial"/>
              </w:rPr>
            </w:pPr>
            <w:r>
              <w:rPr>
                <w:rFonts w:ascii="Arial" w:hAnsi="Arial" w:cs="Arial"/>
              </w:rPr>
              <w:t>855.97</w:t>
            </w:r>
          </w:p>
        </w:tc>
        <w:tc>
          <w:tcPr>
            <w:tcW w:w="1932" w:type="dxa"/>
            <w:vAlign w:val="center"/>
          </w:tcPr>
          <w:p w14:paraId="02E45EA4" w14:textId="77777777" w:rsidR="00A45D90" w:rsidRPr="00CC0E32" w:rsidRDefault="00A45D90" w:rsidP="00B01F30">
            <w:pPr>
              <w:jc w:val="center"/>
              <w:rPr>
                <w:rFonts w:ascii="Arial" w:hAnsi="Arial" w:cs="Arial"/>
              </w:rPr>
            </w:pPr>
            <w:r>
              <w:rPr>
                <w:rFonts w:ascii="Arial" w:hAnsi="Arial" w:cs="Arial"/>
              </w:rPr>
              <w:t>3-032244-000</w:t>
            </w:r>
          </w:p>
        </w:tc>
      </w:tr>
      <w:tr w:rsidR="00A45D90" w:rsidRPr="00CC0E32" w14:paraId="35C91D86" w14:textId="77777777" w:rsidTr="00B01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55"/>
          <w:jc w:val="center"/>
        </w:trPr>
        <w:tc>
          <w:tcPr>
            <w:tcW w:w="3743" w:type="dxa"/>
            <w:gridSpan w:val="3"/>
          </w:tcPr>
          <w:p w14:paraId="7F8732E3" w14:textId="77777777" w:rsidR="00A45D90" w:rsidRPr="00CC0E32" w:rsidRDefault="00A45D90" w:rsidP="00B01F30">
            <w:pPr>
              <w:rPr>
                <w:rFonts w:ascii="Arial" w:hAnsi="Arial" w:cs="Arial"/>
              </w:rPr>
            </w:pPr>
          </w:p>
        </w:tc>
        <w:tc>
          <w:tcPr>
            <w:tcW w:w="5186" w:type="dxa"/>
            <w:gridSpan w:val="4"/>
          </w:tcPr>
          <w:p w14:paraId="00B834AA" w14:textId="77777777" w:rsidR="00A45D90" w:rsidRPr="00CC0E32" w:rsidRDefault="00A45D90" w:rsidP="00B01F30">
            <w:pPr>
              <w:jc w:val="both"/>
              <w:rPr>
                <w:rFonts w:ascii="Arial" w:hAnsi="Arial" w:cs="Arial"/>
              </w:rPr>
            </w:pPr>
          </w:p>
        </w:tc>
      </w:tr>
    </w:tbl>
    <w:p w14:paraId="2F4C4284" w14:textId="491E1F8C" w:rsidR="00A45D90" w:rsidRPr="00A45D90" w:rsidRDefault="00A45D90" w:rsidP="00A45D90">
      <w:pPr>
        <w:ind w:right="-376"/>
        <w:jc w:val="center"/>
        <w:rPr>
          <w:rFonts w:ascii="Arial" w:hAnsi="Arial" w:cs="Arial"/>
          <w:b/>
          <w:sz w:val="24"/>
          <w:szCs w:val="24"/>
        </w:rPr>
      </w:pPr>
      <w:r w:rsidRPr="00A45D90">
        <w:rPr>
          <w:rFonts w:ascii="Arial" w:hAnsi="Arial" w:cs="Arial"/>
          <w:b/>
          <w:sz w:val="24"/>
          <w:szCs w:val="24"/>
        </w:rPr>
        <w:t>CONSIDERANDO</w:t>
      </w:r>
    </w:p>
    <w:p w14:paraId="1BA09F64" w14:textId="77777777" w:rsidR="00A45D90" w:rsidRPr="004E5C0D" w:rsidRDefault="00A45D90" w:rsidP="004E5C0D">
      <w:pPr>
        <w:tabs>
          <w:tab w:val="left" w:pos="284"/>
        </w:tabs>
        <w:ind w:right="-376"/>
        <w:jc w:val="center"/>
        <w:rPr>
          <w:rFonts w:ascii="Arial" w:hAnsi="Arial" w:cs="Arial"/>
          <w:b/>
          <w:sz w:val="24"/>
          <w:szCs w:val="24"/>
        </w:rPr>
      </w:pPr>
    </w:p>
    <w:p w14:paraId="7C0F8635" w14:textId="1497199D" w:rsidR="00A45D90" w:rsidRPr="004E5C0D" w:rsidRDefault="00A45D90" w:rsidP="004E5C0D">
      <w:pPr>
        <w:pStyle w:val="Prrafodelista"/>
        <w:numPr>
          <w:ilvl w:val="1"/>
          <w:numId w:val="22"/>
        </w:numPr>
        <w:tabs>
          <w:tab w:val="left" w:pos="284"/>
        </w:tabs>
        <w:ind w:left="0" w:right="49" w:firstLine="0"/>
        <w:contextualSpacing/>
        <w:jc w:val="both"/>
        <w:rPr>
          <w:rFonts w:ascii="Arial" w:eastAsia="Arial" w:hAnsi="Arial" w:cs="Arial"/>
          <w:color w:val="000000"/>
        </w:rPr>
      </w:pPr>
      <w:r w:rsidRPr="004E5C0D">
        <w:rPr>
          <w:rFonts w:ascii="Arial" w:eastAsia="Arial" w:hAnsi="Arial" w:cs="Arial"/>
          <w:color w:val="000000"/>
        </w:rPr>
        <w:t xml:space="preserve">Se tramita la segregación de un lote S/N en cabeza de su dueño, quedando un resto de finca por segregar; según solicitud hecha por el Ing. Fabián Hernández Astorga, mediante oficio </w:t>
      </w:r>
      <w:r w:rsidRPr="004E5C0D">
        <w:rPr>
          <w:rFonts w:ascii="Arial" w:hAnsi="Arial" w:cs="Arial"/>
        </w:rPr>
        <w:t>IMAS-DDS-DDSPC-0899-2025 de fecha 24 de octubre del 2025.</w:t>
      </w:r>
    </w:p>
    <w:p w14:paraId="7A9C9902" w14:textId="77777777" w:rsidR="00A45D90" w:rsidRPr="004E5C0D" w:rsidRDefault="00A45D90" w:rsidP="004E5C0D">
      <w:pPr>
        <w:pStyle w:val="Prrafodelista"/>
        <w:tabs>
          <w:tab w:val="left" w:pos="284"/>
        </w:tabs>
        <w:ind w:left="0" w:right="49"/>
        <w:contextualSpacing/>
        <w:jc w:val="both"/>
        <w:rPr>
          <w:rFonts w:ascii="Arial" w:eastAsia="Arial" w:hAnsi="Arial" w:cs="Arial"/>
          <w:color w:val="000000"/>
        </w:rPr>
      </w:pPr>
    </w:p>
    <w:p w14:paraId="64A6E85F" w14:textId="24D0D0F9" w:rsidR="00A45D90" w:rsidRPr="004E5C0D" w:rsidRDefault="00A45D90" w:rsidP="004E5C0D">
      <w:pPr>
        <w:pStyle w:val="Prrafodelista"/>
        <w:numPr>
          <w:ilvl w:val="1"/>
          <w:numId w:val="22"/>
        </w:numPr>
        <w:tabs>
          <w:tab w:val="left" w:pos="284"/>
        </w:tabs>
        <w:ind w:left="0" w:right="49" w:firstLine="0"/>
        <w:contextualSpacing/>
        <w:jc w:val="both"/>
        <w:rPr>
          <w:rFonts w:ascii="Arial" w:eastAsia="Arial" w:hAnsi="Arial" w:cs="Arial"/>
          <w:color w:val="000000"/>
        </w:rPr>
      </w:pPr>
      <w:r w:rsidRPr="004E5C0D">
        <w:rPr>
          <w:rFonts w:ascii="Arial" w:eastAsia="Arial" w:hAnsi="Arial" w:cs="Arial"/>
          <w:color w:val="000000"/>
        </w:rPr>
        <w:t xml:space="preserve">En seguimiento a las gestiones de traspasos de zonas públicas, estos terrenos deben traspasarse a los gobiernos locales conforme al Artículo </w:t>
      </w:r>
      <w:proofErr w:type="spellStart"/>
      <w:r w:rsidRPr="004E5C0D">
        <w:rPr>
          <w:rFonts w:ascii="Arial" w:eastAsia="Arial" w:hAnsi="Arial" w:cs="Arial"/>
          <w:color w:val="000000"/>
        </w:rPr>
        <w:t>N°</w:t>
      </w:r>
      <w:proofErr w:type="spellEnd"/>
      <w:r w:rsidRPr="004E5C0D">
        <w:rPr>
          <w:rFonts w:ascii="Arial" w:eastAsia="Arial" w:hAnsi="Arial" w:cs="Arial"/>
          <w:color w:val="000000"/>
        </w:rPr>
        <w:t xml:space="preserve"> 40 de la Ley de Planificación Urbana </w:t>
      </w:r>
      <w:proofErr w:type="spellStart"/>
      <w:r w:rsidRPr="004E5C0D">
        <w:rPr>
          <w:rFonts w:ascii="Arial" w:eastAsia="Arial" w:hAnsi="Arial" w:cs="Arial"/>
          <w:color w:val="000000"/>
        </w:rPr>
        <w:t>N°</w:t>
      </w:r>
      <w:proofErr w:type="spellEnd"/>
      <w:r w:rsidRPr="004E5C0D">
        <w:rPr>
          <w:rFonts w:ascii="Arial" w:eastAsia="Arial" w:hAnsi="Arial" w:cs="Arial"/>
          <w:color w:val="000000"/>
        </w:rPr>
        <w:t xml:space="preserve"> 4240, y según lo establecido en la Guía de Calificación del Registro Inmobiliario-Subdirección Registral (Sección I.11); para ello se requiere que de previo se individualicen las fincas involucradas.</w:t>
      </w:r>
    </w:p>
    <w:p w14:paraId="722D6E15" w14:textId="77777777" w:rsidR="00A45D90" w:rsidRPr="004E5C0D" w:rsidRDefault="00A45D90" w:rsidP="004E5C0D">
      <w:pPr>
        <w:pStyle w:val="Prrafodelista"/>
        <w:tabs>
          <w:tab w:val="left" w:pos="284"/>
        </w:tabs>
        <w:ind w:left="0" w:right="49"/>
        <w:contextualSpacing/>
        <w:jc w:val="both"/>
        <w:rPr>
          <w:rFonts w:ascii="Arial" w:eastAsia="Arial" w:hAnsi="Arial" w:cs="Arial"/>
          <w:color w:val="000000"/>
        </w:rPr>
      </w:pPr>
    </w:p>
    <w:p w14:paraId="53E51935" w14:textId="06472AD4" w:rsidR="00A45D90" w:rsidRPr="004E5C0D" w:rsidRDefault="00A45D90" w:rsidP="004E5C0D">
      <w:pPr>
        <w:pStyle w:val="Prrafodelista"/>
        <w:numPr>
          <w:ilvl w:val="1"/>
          <w:numId w:val="22"/>
        </w:numPr>
        <w:tabs>
          <w:tab w:val="left" w:pos="284"/>
        </w:tabs>
        <w:ind w:left="0" w:right="49" w:firstLine="0"/>
        <w:contextualSpacing/>
        <w:jc w:val="both"/>
        <w:rPr>
          <w:rFonts w:ascii="Arial" w:eastAsia="Arial" w:hAnsi="Arial" w:cs="Arial"/>
          <w:color w:val="000000"/>
        </w:rPr>
      </w:pPr>
      <w:r w:rsidRPr="004E5C0D">
        <w:rPr>
          <w:rFonts w:ascii="Arial" w:eastAsia="Arial" w:hAnsi="Arial" w:cs="Arial"/>
          <w:color w:val="000000"/>
        </w:rPr>
        <w:t>Según oficio IMAS-SGDS-ADSPC-0022-2023 de fecha 12 de enero 2023, donde se enlistan los requisitos definidos en la Guía de Calificación para traspasos de áreas con destino público, refiere para lo que nos ocupa, entre otras cosas: “[…] (Punto) 3.- Deberán ser fincas individualizadas con su respectivo plano, pues no se permitirán inscripciones de lotes sin segregar […]”.</w:t>
      </w:r>
    </w:p>
    <w:p w14:paraId="1704F094" w14:textId="77777777" w:rsidR="00A45D90" w:rsidRPr="004E5C0D" w:rsidRDefault="00A45D90" w:rsidP="004E5C0D">
      <w:pPr>
        <w:pStyle w:val="Prrafodelista"/>
        <w:tabs>
          <w:tab w:val="left" w:pos="284"/>
        </w:tabs>
        <w:ind w:left="0" w:right="49"/>
        <w:contextualSpacing/>
        <w:jc w:val="both"/>
        <w:rPr>
          <w:rFonts w:ascii="Arial" w:eastAsia="Arial" w:hAnsi="Arial" w:cs="Arial"/>
          <w:color w:val="000000"/>
        </w:rPr>
      </w:pPr>
    </w:p>
    <w:p w14:paraId="338E2DF1" w14:textId="1DA9C0AC" w:rsidR="00A45D90" w:rsidRPr="004E5C0D" w:rsidRDefault="00A45D90" w:rsidP="004E5C0D">
      <w:pPr>
        <w:pStyle w:val="Prrafodelista"/>
        <w:numPr>
          <w:ilvl w:val="1"/>
          <w:numId w:val="22"/>
        </w:numPr>
        <w:tabs>
          <w:tab w:val="left" w:pos="284"/>
        </w:tabs>
        <w:ind w:left="0" w:right="49" w:firstLine="0"/>
        <w:contextualSpacing/>
        <w:jc w:val="both"/>
        <w:rPr>
          <w:rFonts w:ascii="Arial" w:eastAsia="Arial" w:hAnsi="Arial" w:cs="Arial"/>
          <w:color w:val="000000"/>
        </w:rPr>
      </w:pPr>
      <w:r w:rsidRPr="004E5C0D">
        <w:rPr>
          <w:rFonts w:ascii="Arial" w:eastAsia="Arial" w:hAnsi="Arial" w:cs="Arial"/>
          <w:color w:val="000000"/>
        </w:rPr>
        <w:t xml:space="preserve">Que todo terreno destinado a áreas públicas, y en este caso un resto de finca, debe ser traspasado al gobierno local respectivo, conforme al Artículo 40 de la Ley de Planificación Urbana </w:t>
      </w:r>
      <w:proofErr w:type="spellStart"/>
      <w:r w:rsidRPr="004E5C0D">
        <w:rPr>
          <w:rFonts w:ascii="Arial" w:eastAsia="Arial" w:hAnsi="Arial" w:cs="Arial"/>
          <w:color w:val="000000"/>
        </w:rPr>
        <w:t>N°</w:t>
      </w:r>
      <w:proofErr w:type="spellEnd"/>
      <w:r w:rsidRPr="004E5C0D">
        <w:rPr>
          <w:rFonts w:ascii="Arial" w:eastAsia="Arial" w:hAnsi="Arial" w:cs="Arial"/>
          <w:color w:val="000000"/>
        </w:rPr>
        <w:t xml:space="preserve"> 4240 y que, acorde a lo indicado en la Guía de Calificación del Registro Inmobiliario-Subdirección Registral (Sección I.11), la Institución, de previo a proceder con dichos traspasos, primero debe individualizarlos (segregarlos) de sus respectivas “fincas madres” en cabeza de su dueño, para luego poder traspasarlos al gobierno local que corresponda.</w:t>
      </w:r>
    </w:p>
    <w:p w14:paraId="708537A9" w14:textId="77777777" w:rsidR="00A45D90" w:rsidRPr="004E5C0D" w:rsidRDefault="00A45D90" w:rsidP="004E5C0D">
      <w:pPr>
        <w:tabs>
          <w:tab w:val="left" w:pos="284"/>
        </w:tabs>
        <w:jc w:val="both"/>
        <w:rPr>
          <w:rFonts w:ascii="Arial" w:hAnsi="Arial" w:cs="Arial"/>
          <w:sz w:val="24"/>
          <w:szCs w:val="24"/>
        </w:rPr>
      </w:pPr>
    </w:p>
    <w:p w14:paraId="41B548AD" w14:textId="1865F463" w:rsidR="00A45D90" w:rsidRPr="004E5C0D" w:rsidRDefault="00A45D90" w:rsidP="004E5C0D">
      <w:pPr>
        <w:pStyle w:val="Prrafodelista"/>
        <w:numPr>
          <w:ilvl w:val="1"/>
          <w:numId w:val="22"/>
        </w:numPr>
        <w:tabs>
          <w:tab w:val="left" w:pos="284"/>
        </w:tabs>
        <w:ind w:left="0" w:right="49" w:firstLine="0"/>
        <w:contextualSpacing/>
        <w:jc w:val="both"/>
        <w:rPr>
          <w:rFonts w:ascii="Arial" w:eastAsia="Arial" w:hAnsi="Arial" w:cs="Arial"/>
          <w:lang w:val="es-MX"/>
        </w:rPr>
      </w:pPr>
      <w:r w:rsidRPr="004E5C0D">
        <w:rPr>
          <w:rFonts w:ascii="Arial" w:eastAsia="Arial" w:hAnsi="Arial" w:cs="Arial"/>
          <w:color w:val="000000"/>
        </w:rPr>
        <w:t xml:space="preserve">De conformidad con la información expuesta anteriormente y la recomendación técnica, el Consejo Directivo del IMAS considera que es procedente la </w:t>
      </w:r>
      <w:r w:rsidRPr="004E5C0D">
        <w:rPr>
          <w:rFonts w:ascii="Arial" w:hAnsi="Arial" w:cs="Arial"/>
        </w:rPr>
        <w:t>segregación de un lote S/N en cabeza de su dueño</w:t>
      </w:r>
      <w:r w:rsidRPr="004E5C0D">
        <w:rPr>
          <w:rFonts w:ascii="Arial" w:eastAsia="Arial" w:hAnsi="Arial" w:cs="Arial"/>
          <w:color w:val="000000"/>
        </w:rPr>
        <w:t xml:space="preserve"> en los términos planteados.</w:t>
      </w:r>
    </w:p>
    <w:p w14:paraId="62B1FF78" w14:textId="77777777" w:rsidR="00A45D90" w:rsidRPr="00A45D90" w:rsidRDefault="00A45D90" w:rsidP="00A45D90">
      <w:pPr>
        <w:pStyle w:val="Prrafodelista"/>
        <w:ind w:left="0" w:right="-376"/>
        <w:jc w:val="both"/>
        <w:rPr>
          <w:rFonts w:ascii="Arial" w:hAnsi="Arial" w:cs="Arial"/>
          <w:b/>
          <w:bCs/>
          <w:lang w:val="es-CR"/>
        </w:rPr>
      </w:pPr>
    </w:p>
    <w:p w14:paraId="61A28AA3" w14:textId="1852374B" w:rsidR="00A45D90" w:rsidRPr="00A45D90" w:rsidRDefault="00A45D90" w:rsidP="00A45D90">
      <w:pPr>
        <w:pStyle w:val="Prrafodelista"/>
        <w:ind w:left="0" w:right="-376"/>
        <w:contextualSpacing/>
        <w:jc w:val="center"/>
        <w:rPr>
          <w:rFonts w:ascii="Arial" w:hAnsi="Arial" w:cs="Arial"/>
        </w:rPr>
      </w:pPr>
      <w:r w:rsidRPr="00A45D90">
        <w:rPr>
          <w:rFonts w:ascii="Arial" w:hAnsi="Arial" w:cs="Arial"/>
          <w:b/>
          <w:lang w:val="es-ES"/>
        </w:rPr>
        <w:t>POR T</w:t>
      </w:r>
      <w:r w:rsidRPr="00A45D90">
        <w:rPr>
          <w:rFonts w:ascii="Arial" w:hAnsi="Arial" w:cs="Arial"/>
          <w:b/>
        </w:rPr>
        <w:t>ANTO</w:t>
      </w:r>
      <w:r w:rsidRPr="00A45D90">
        <w:rPr>
          <w:rFonts w:ascii="Arial" w:hAnsi="Arial" w:cs="Arial"/>
          <w:b/>
          <w:lang w:val="es-CR"/>
        </w:rPr>
        <w:t xml:space="preserve">, </w:t>
      </w:r>
      <w:r w:rsidRPr="00A45D90">
        <w:rPr>
          <w:rFonts w:ascii="Arial" w:hAnsi="Arial" w:cs="Arial"/>
          <w:b/>
        </w:rPr>
        <w:t>SE ACUERDA</w:t>
      </w:r>
      <w:r w:rsidRPr="00A45D90">
        <w:rPr>
          <w:rFonts w:ascii="Arial" w:hAnsi="Arial" w:cs="Arial"/>
        </w:rPr>
        <w:t>:</w:t>
      </w:r>
    </w:p>
    <w:p w14:paraId="33AD8C92" w14:textId="77777777" w:rsidR="00A45D90" w:rsidRPr="00A45D90" w:rsidRDefault="00A45D90" w:rsidP="00A45D90">
      <w:pPr>
        <w:ind w:right="-376"/>
        <w:rPr>
          <w:rFonts w:ascii="Arial" w:hAnsi="Arial" w:cs="Arial"/>
          <w:sz w:val="24"/>
          <w:szCs w:val="24"/>
        </w:rPr>
      </w:pPr>
    </w:p>
    <w:p w14:paraId="23F69276" w14:textId="77777777" w:rsidR="00A45D90" w:rsidRPr="00A45D90" w:rsidRDefault="00A45D90" w:rsidP="00A45D90">
      <w:pPr>
        <w:jc w:val="both"/>
        <w:rPr>
          <w:rFonts w:ascii="Arial" w:hAnsi="Arial" w:cs="Arial"/>
          <w:sz w:val="24"/>
          <w:szCs w:val="24"/>
        </w:rPr>
      </w:pPr>
      <w:r w:rsidRPr="00A45D90">
        <w:rPr>
          <w:rFonts w:ascii="Arial" w:hAnsi="Arial" w:cs="Arial"/>
          <w:sz w:val="24"/>
          <w:szCs w:val="24"/>
        </w:rPr>
        <w:t xml:space="preserve">1.- Aprobar la Segregación en Cabeza de su Dueño de un lote S/N, que es parte de la finca inscrita en el Partido de Cartago, parte del folio real 032244-000, con plano catastrado  </w:t>
      </w:r>
      <w:proofErr w:type="spellStart"/>
      <w:r w:rsidRPr="00A45D90">
        <w:rPr>
          <w:rFonts w:ascii="Arial" w:hAnsi="Arial" w:cs="Arial"/>
          <w:sz w:val="24"/>
          <w:szCs w:val="24"/>
        </w:rPr>
        <w:t>N°</w:t>
      </w:r>
      <w:proofErr w:type="spellEnd"/>
      <w:r w:rsidRPr="00A45D90">
        <w:rPr>
          <w:rFonts w:ascii="Arial" w:hAnsi="Arial" w:cs="Arial"/>
          <w:sz w:val="24"/>
          <w:szCs w:val="24"/>
        </w:rPr>
        <w:t xml:space="preserve"> 3-0328841-1996, quedando un resto de finca del Proyecto La Suiza, </w:t>
      </w:r>
      <w:r w:rsidRPr="00A45D90">
        <w:rPr>
          <w:rFonts w:ascii="Arial" w:hAnsi="Arial" w:cs="Arial"/>
          <w:sz w:val="24"/>
          <w:szCs w:val="24"/>
        </w:rPr>
        <w:lastRenderedPageBreak/>
        <w:t xml:space="preserve">lote S/N, ubicado en el </w:t>
      </w:r>
      <w:r w:rsidRPr="00A45D90">
        <w:rPr>
          <w:rFonts w:ascii="Arial" w:hAnsi="Arial" w:cs="Arial"/>
          <w:bCs/>
          <w:sz w:val="24"/>
          <w:szCs w:val="24"/>
        </w:rPr>
        <w:t>Distrito 2° La Suiza, Cantón 5° Turrialba, Provincia 3° Cartago</w:t>
      </w:r>
      <w:r w:rsidRPr="00A45D90">
        <w:rPr>
          <w:rFonts w:ascii="Arial" w:hAnsi="Arial" w:cs="Arial"/>
          <w:sz w:val="24"/>
          <w:szCs w:val="24"/>
        </w:rPr>
        <w:t xml:space="preserve">; propiedad del Instituto Mixto de Ayuda Social; lo anterior con base en la recomendación emitida en la Resolución # </w:t>
      </w:r>
      <w:r w:rsidRPr="00A45D90">
        <w:rPr>
          <w:rFonts w:ascii="Arial" w:hAnsi="Arial"/>
          <w:sz w:val="24"/>
          <w:szCs w:val="24"/>
        </w:rPr>
        <w:t>0147-11-2025-01</w:t>
      </w:r>
      <w:r w:rsidRPr="00A45D90">
        <w:rPr>
          <w:rFonts w:ascii="Arial" w:hAnsi="Arial" w:cs="Arial"/>
          <w:sz w:val="24"/>
          <w:szCs w:val="24"/>
        </w:rPr>
        <w:t xml:space="preserve"> de fecha 11 de noviembre del 2025, en la cual se informa que se ha corroborado por parte de la MBA. Karla Pérez Fonseca y del Lic. Luis Felipe Barrantes Arias que el presente trámite cumple con los requisitos técnicos y sociales, así como el cumplimiento de los requisitos jurídicos, verificados por parte del Lic. Berny Vargas Mejía. El lote para segregar en </w:t>
      </w:r>
      <w:r w:rsidRPr="00A45D90">
        <w:rPr>
          <w:rFonts w:ascii="Arial" w:hAnsi="Arial" w:cs="Arial"/>
          <w:bCs/>
          <w:sz w:val="24"/>
          <w:szCs w:val="24"/>
        </w:rPr>
        <w:t>cabeza de su dueño</w:t>
      </w:r>
      <w:r w:rsidRPr="00A45D90">
        <w:rPr>
          <w:rFonts w:ascii="Arial" w:hAnsi="Arial" w:cs="Arial"/>
          <w:sz w:val="24"/>
          <w:szCs w:val="24"/>
        </w:rPr>
        <w:t xml:space="preserve"> es el que se describe a continuación: </w:t>
      </w:r>
    </w:p>
    <w:p w14:paraId="455D6F0A" w14:textId="77777777" w:rsidR="00A45D90" w:rsidRDefault="00A45D90" w:rsidP="00A45D90">
      <w:pPr>
        <w:jc w:val="both"/>
        <w:rPr>
          <w:rFonts w:ascii="Arial" w:hAnsi="Arial" w:cs="Arial"/>
        </w:rPr>
      </w:pP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
        <w:gridCol w:w="2880"/>
        <w:gridCol w:w="755"/>
        <w:gridCol w:w="305"/>
        <w:gridCol w:w="1969"/>
        <w:gridCol w:w="1060"/>
        <w:gridCol w:w="1776"/>
      </w:tblGrid>
      <w:tr w:rsidR="00A45D90" w:rsidRPr="00CC0E32" w14:paraId="129D2267" w14:textId="77777777" w:rsidTr="00B01F30">
        <w:trPr>
          <w:gridBefore w:val="1"/>
          <w:wBefore w:w="201" w:type="dxa"/>
          <w:trHeight w:val="330"/>
          <w:jc w:val="center"/>
        </w:trPr>
        <w:tc>
          <w:tcPr>
            <w:tcW w:w="2880" w:type="dxa"/>
            <w:vAlign w:val="center"/>
          </w:tcPr>
          <w:p w14:paraId="2C79B8FD" w14:textId="77777777" w:rsidR="00A45D90" w:rsidRPr="00CC0E32" w:rsidRDefault="00A45D90" w:rsidP="00B01F30">
            <w:pPr>
              <w:jc w:val="center"/>
              <w:rPr>
                <w:rFonts w:ascii="Arial" w:hAnsi="Arial" w:cs="Arial"/>
                <w:b/>
              </w:rPr>
            </w:pPr>
            <w:r w:rsidRPr="00CC0E32">
              <w:rPr>
                <w:rFonts w:ascii="Arial" w:hAnsi="Arial" w:cs="Arial"/>
                <w:b/>
              </w:rPr>
              <w:t>Destino</w:t>
            </w:r>
          </w:p>
        </w:tc>
        <w:tc>
          <w:tcPr>
            <w:tcW w:w="1060" w:type="dxa"/>
            <w:gridSpan w:val="2"/>
            <w:vAlign w:val="center"/>
          </w:tcPr>
          <w:p w14:paraId="54BA7A08" w14:textId="77777777" w:rsidR="00A45D90" w:rsidRPr="00CC0E32" w:rsidRDefault="00A45D90" w:rsidP="00B01F30">
            <w:pPr>
              <w:jc w:val="center"/>
              <w:rPr>
                <w:rFonts w:ascii="Arial" w:hAnsi="Arial" w:cs="Arial"/>
                <w:b/>
              </w:rPr>
            </w:pPr>
            <w:r w:rsidRPr="00CC0E32">
              <w:rPr>
                <w:rFonts w:ascii="Arial" w:hAnsi="Arial" w:cs="Arial"/>
                <w:b/>
              </w:rPr>
              <w:t>Lote #</w:t>
            </w:r>
          </w:p>
        </w:tc>
        <w:tc>
          <w:tcPr>
            <w:tcW w:w="1969" w:type="dxa"/>
            <w:vAlign w:val="center"/>
          </w:tcPr>
          <w:p w14:paraId="10E8609F" w14:textId="77777777" w:rsidR="00A45D90" w:rsidRPr="00CC0E32" w:rsidRDefault="00A45D90" w:rsidP="00B01F30">
            <w:pPr>
              <w:jc w:val="center"/>
              <w:rPr>
                <w:rFonts w:ascii="Arial" w:hAnsi="Arial" w:cs="Arial"/>
                <w:b/>
              </w:rPr>
            </w:pPr>
            <w:r w:rsidRPr="00CC0E32">
              <w:rPr>
                <w:rFonts w:ascii="Arial" w:hAnsi="Arial" w:cs="Arial"/>
                <w:b/>
              </w:rPr>
              <w:t>Plano de Catastro</w:t>
            </w:r>
          </w:p>
        </w:tc>
        <w:tc>
          <w:tcPr>
            <w:tcW w:w="1060" w:type="dxa"/>
            <w:vAlign w:val="center"/>
          </w:tcPr>
          <w:p w14:paraId="3DCF73D3" w14:textId="77777777" w:rsidR="00A45D90" w:rsidRPr="00CC0E32" w:rsidRDefault="00A45D90" w:rsidP="00B01F30">
            <w:pPr>
              <w:jc w:val="center"/>
              <w:rPr>
                <w:rFonts w:ascii="Arial" w:hAnsi="Arial" w:cs="Arial"/>
                <w:b/>
              </w:rPr>
            </w:pPr>
            <w:r w:rsidRPr="00CC0E32">
              <w:rPr>
                <w:rFonts w:ascii="Arial" w:hAnsi="Arial" w:cs="Arial"/>
                <w:b/>
              </w:rPr>
              <w:t>Área m²</w:t>
            </w:r>
          </w:p>
        </w:tc>
        <w:tc>
          <w:tcPr>
            <w:tcW w:w="1776" w:type="dxa"/>
            <w:vAlign w:val="center"/>
          </w:tcPr>
          <w:p w14:paraId="5A9B4B1B" w14:textId="77777777" w:rsidR="00A45D90" w:rsidRPr="00CC0E32" w:rsidRDefault="00A45D90" w:rsidP="00B01F30">
            <w:pPr>
              <w:jc w:val="center"/>
              <w:rPr>
                <w:rFonts w:ascii="Arial" w:hAnsi="Arial" w:cs="Arial"/>
                <w:b/>
              </w:rPr>
            </w:pPr>
            <w:r w:rsidRPr="00CC0E32">
              <w:rPr>
                <w:rFonts w:ascii="Arial" w:hAnsi="Arial" w:cs="Arial"/>
                <w:b/>
              </w:rPr>
              <w:t>Parte del Folio Real</w:t>
            </w:r>
          </w:p>
        </w:tc>
      </w:tr>
      <w:tr w:rsidR="00A45D90" w:rsidRPr="00CC0E32" w14:paraId="7C4D2554" w14:textId="77777777" w:rsidTr="00B01F30">
        <w:trPr>
          <w:gridBefore w:val="1"/>
          <w:wBefore w:w="201" w:type="dxa"/>
          <w:trHeight w:val="406"/>
          <w:jc w:val="center"/>
        </w:trPr>
        <w:tc>
          <w:tcPr>
            <w:tcW w:w="2880" w:type="dxa"/>
            <w:vAlign w:val="center"/>
          </w:tcPr>
          <w:p w14:paraId="313D89DC" w14:textId="77777777" w:rsidR="00A45D90" w:rsidRPr="00BA11BC" w:rsidRDefault="00A45D90" w:rsidP="00B01F30">
            <w:pPr>
              <w:jc w:val="center"/>
              <w:rPr>
                <w:rFonts w:ascii="Arial" w:hAnsi="Arial" w:cs="Arial"/>
              </w:rPr>
            </w:pPr>
            <w:r>
              <w:rPr>
                <w:rFonts w:ascii="Arial" w:hAnsi="Arial" w:cs="Arial"/>
              </w:rPr>
              <w:t>Calle Pública de la</w:t>
            </w:r>
          </w:p>
          <w:p w14:paraId="20DE787E" w14:textId="77777777" w:rsidR="00A45D90" w:rsidRPr="00CC0E32" w:rsidRDefault="00A45D90" w:rsidP="00B01F30">
            <w:pPr>
              <w:jc w:val="center"/>
              <w:rPr>
                <w:rFonts w:ascii="Arial" w:hAnsi="Arial" w:cs="Arial"/>
              </w:rPr>
            </w:pPr>
            <w:r w:rsidRPr="00BA11BC">
              <w:rPr>
                <w:rFonts w:ascii="Arial" w:hAnsi="Arial" w:cs="Arial"/>
              </w:rPr>
              <w:t xml:space="preserve">Municipalidad de </w:t>
            </w:r>
            <w:r>
              <w:rPr>
                <w:rFonts w:ascii="Arial" w:hAnsi="Arial" w:cs="Arial"/>
              </w:rPr>
              <w:t>Turrialba</w:t>
            </w:r>
          </w:p>
        </w:tc>
        <w:tc>
          <w:tcPr>
            <w:tcW w:w="1060" w:type="dxa"/>
            <w:gridSpan w:val="2"/>
            <w:vAlign w:val="center"/>
          </w:tcPr>
          <w:p w14:paraId="11C13CC3" w14:textId="77777777" w:rsidR="00A45D90" w:rsidRPr="00CC0E32" w:rsidRDefault="00A45D90" w:rsidP="00B01F30">
            <w:pPr>
              <w:jc w:val="center"/>
              <w:rPr>
                <w:rFonts w:ascii="Arial" w:hAnsi="Arial" w:cs="Arial"/>
              </w:rPr>
            </w:pPr>
            <w:r w:rsidRPr="00CC0E32">
              <w:rPr>
                <w:rFonts w:ascii="Arial" w:hAnsi="Arial" w:cs="Arial"/>
              </w:rPr>
              <w:t>S/N</w:t>
            </w:r>
          </w:p>
        </w:tc>
        <w:tc>
          <w:tcPr>
            <w:tcW w:w="1969" w:type="dxa"/>
            <w:vAlign w:val="center"/>
          </w:tcPr>
          <w:p w14:paraId="3D44C727" w14:textId="77777777" w:rsidR="00A45D90" w:rsidRPr="00CC0E32" w:rsidRDefault="00A45D90" w:rsidP="00B01F30">
            <w:pPr>
              <w:jc w:val="center"/>
              <w:rPr>
                <w:rFonts w:ascii="Arial" w:hAnsi="Arial" w:cs="Arial"/>
              </w:rPr>
            </w:pPr>
            <w:r>
              <w:rPr>
                <w:rFonts w:ascii="Arial" w:hAnsi="Arial" w:cs="Arial"/>
              </w:rPr>
              <w:t>3-0328841-1996</w:t>
            </w:r>
          </w:p>
        </w:tc>
        <w:tc>
          <w:tcPr>
            <w:tcW w:w="1060" w:type="dxa"/>
            <w:vAlign w:val="center"/>
          </w:tcPr>
          <w:p w14:paraId="1298F37F" w14:textId="77777777" w:rsidR="00A45D90" w:rsidRPr="00CC0E32" w:rsidRDefault="00A45D90" w:rsidP="00B01F30">
            <w:pPr>
              <w:jc w:val="center"/>
              <w:rPr>
                <w:rFonts w:ascii="Arial" w:hAnsi="Arial" w:cs="Arial"/>
              </w:rPr>
            </w:pPr>
            <w:r>
              <w:rPr>
                <w:rFonts w:ascii="Arial" w:hAnsi="Arial" w:cs="Arial"/>
              </w:rPr>
              <w:t>855.97</w:t>
            </w:r>
          </w:p>
        </w:tc>
        <w:tc>
          <w:tcPr>
            <w:tcW w:w="1776" w:type="dxa"/>
            <w:vAlign w:val="center"/>
          </w:tcPr>
          <w:p w14:paraId="10C1F7D3" w14:textId="77777777" w:rsidR="00A45D90" w:rsidRPr="00CC0E32" w:rsidRDefault="00A45D90" w:rsidP="00B01F30">
            <w:pPr>
              <w:jc w:val="center"/>
              <w:rPr>
                <w:rFonts w:ascii="Arial" w:hAnsi="Arial" w:cs="Arial"/>
              </w:rPr>
            </w:pPr>
            <w:r>
              <w:rPr>
                <w:rFonts w:ascii="Arial" w:hAnsi="Arial" w:cs="Arial"/>
              </w:rPr>
              <w:t>3-032244-000</w:t>
            </w:r>
          </w:p>
        </w:tc>
      </w:tr>
      <w:tr w:rsidR="00A45D90" w:rsidRPr="00CC0E32" w14:paraId="7D6F569B" w14:textId="77777777" w:rsidTr="00B01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5"/>
          <w:jc w:val="center"/>
        </w:trPr>
        <w:tc>
          <w:tcPr>
            <w:tcW w:w="3836" w:type="dxa"/>
            <w:gridSpan w:val="3"/>
          </w:tcPr>
          <w:p w14:paraId="369DF2E4" w14:textId="77777777" w:rsidR="00A45D90" w:rsidRPr="00CC0E32" w:rsidRDefault="00A45D90" w:rsidP="00B01F30">
            <w:pPr>
              <w:rPr>
                <w:rFonts w:ascii="Arial" w:hAnsi="Arial" w:cs="Arial"/>
              </w:rPr>
            </w:pPr>
          </w:p>
        </w:tc>
        <w:tc>
          <w:tcPr>
            <w:tcW w:w="5110" w:type="dxa"/>
            <w:gridSpan w:val="4"/>
          </w:tcPr>
          <w:p w14:paraId="647BD38B" w14:textId="77777777" w:rsidR="00A45D90" w:rsidRPr="00CC0E32" w:rsidRDefault="00A45D90" w:rsidP="00B01F30">
            <w:pPr>
              <w:jc w:val="both"/>
              <w:rPr>
                <w:rFonts w:ascii="Arial" w:hAnsi="Arial" w:cs="Arial"/>
              </w:rPr>
            </w:pPr>
          </w:p>
        </w:tc>
      </w:tr>
    </w:tbl>
    <w:p w14:paraId="335A73B7" w14:textId="77777777" w:rsidR="00A45D90" w:rsidRPr="00A45D90" w:rsidRDefault="00A45D90" w:rsidP="00A45D90">
      <w:pPr>
        <w:ind w:right="49"/>
        <w:jc w:val="both"/>
        <w:rPr>
          <w:rFonts w:ascii="Arial" w:hAnsi="Arial" w:cs="Arial"/>
          <w:sz w:val="24"/>
          <w:szCs w:val="24"/>
        </w:rPr>
      </w:pPr>
      <w:r w:rsidRPr="00A45D90">
        <w:rPr>
          <w:rFonts w:ascii="Arial" w:hAnsi="Arial" w:cs="Arial"/>
          <w:sz w:val="24"/>
          <w:szCs w:val="24"/>
        </w:rPr>
        <w:t>2.- El presente acuerdo será tramitado en un plazo no mayor a treinta días hábiles, contados a partir de su comunicación.</w:t>
      </w:r>
    </w:p>
    <w:p w14:paraId="3016139D" w14:textId="77777777" w:rsidR="00A45D90" w:rsidRPr="00A45D90" w:rsidRDefault="00A45D90" w:rsidP="00A45D90">
      <w:pPr>
        <w:ind w:right="49"/>
        <w:rPr>
          <w:rFonts w:ascii="Arial" w:hAnsi="Arial" w:cs="Arial"/>
          <w:sz w:val="24"/>
          <w:szCs w:val="24"/>
        </w:rPr>
      </w:pPr>
    </w:p>
    <w:p w14:paraId="59FB4999" w14:textId="77777777" w:rsidR="00A45D90" w:rsidRPr="00A45D90" w:rsidRDefault="00A45D90" w:rsidP="00A45D90">
      <w:pPr>
        <w:ind w:right="49"/>
        <w:jc w:val="both"/>
        <w:rPr>
          <w:rFonts w:ascii="Arial" w:hAnsi="Arial" w:cs="Arial"/>
          <w:sz w:val="24"/>
          <w:szCs w:val="24"/>
        </w:rPr>
      </w:pPr>
      <w:r w:rsidRPr="00A45D90">
        <w:rPr>
          <w:rFonts w:ascii="Arial" w:hAnsi="Arial" w:cs="Arial"/>
          <w:sz w:val="24"/>
          <w:szCs w:val="24"/>
        </w:rPr>
        <w:t>3.- Se instruye a la Secretaría de Actas del Consejo Directivo para que además de comunicar este Acuerdo por los medios institucionales establecidos, se solicite a la Dirección de Desarrollo Social el traslado a la Asesoría Jurídica del expediente físico (si lo hubiere) para la asignación del caso a las personas profesionales en derecho definidas para esta gestión. En el caso de los expedientes digitales no es necesario el traslado porque se encuentra en el Sistema Informático Expediente Digital (SIED).</w:t>
      </w:r>
    </w:p>
    <w:p w14:paraId="18434B13" w14:textId="77777777" w:rsidR="00A45D90" w:rsidRPr="00A45D90" w:rsidRDefault="00A45D90" w:rsidP="00A45D90">
      <w:pPr>
        <w:ind w:right="49"/>
        <w:jc w:val="both"/>
        <w:rPr>
          <w:rFonts w:ascii="Arial" w:hAnsi="Arial" w:cs="Arial"/>
          <w:sz w:val="24"/>
          <w:szCs w:val="24"/>
        </w:rPr>
      </w:pPr>
    </w:p>
    <w:p w14:paraId="68A3DF3B" w14:textId="77777777" w:rsidR="00A45D90" w:rsidRPr="00A45D90" w:rsidRDefault="00A45D90" w:rsidP="00A45D90">
      <w:pPr>
        <w:ind w:right="49"/>
        <w:jc w:val="both"/>
        <w:rPr>
          <w:rFonts w:ascii="Arial" w:hAnsi="Arial" w:cs="Arial"/>
          <w:sz w:val="24"/>
          <w:szCs w:val="24"/>
        </w:rPr>
      </w:pPr>
      <w:r w:rsidRPr="00A45D90">
        <w:rPr>
          <w:rFonts w:ascii="Arial" w:hAnsi="Arial" w:cs="Arial"/>
          <w:sz w:val="24"/>
          <w:szCs w:val="24"/>
        </w:rPr>
        <w:t>4.- Se instruye a la Asesoría Jurídica para que, en caso de que se presente algún inconveniente que amerite alguna corrección, se remita la información al Departamento de Desarrollo Socio Productivo y Comunal para que se proceda con las correcciones requeridas y la Asesoría Jurídica pueda continuar con el cumplimiento del acuerdo.</w:t>
      </w:r>
    </w:p>
    <w:p w14:paraId="745827F3" w14:textId="77777777" w:rsidR="00A45D90" w:rsidRPr="00A45D90" w:rsidRDefault="00A45D90" w:rsidP="00A45D90">
      <w:pPr>
        <w:ind w:right="49"/>
        <w:jc w:val="both"/>
        <w:rPr>
          <w:rFonts w:ascii="Arial" w:hAnsi="Arial" w:cs="Arial"/>
          <w:sz w:val="24"/>
          <w:szCs w:val="24"/>
        </w:rPr>
      </w:pPr>
    </w:p>
    <w:p w14:paraId="71B7D7A3" w14:textId="77777777" w:rsidR="00A45D90" w:rsidRPr="00DB5C32" w:rsidRDefault="00A45D90" w:rsidP="00A45D90">
      <w:pPr>
        <w:ind w:right="49"/>
        <w:jc w:val="both"/>
        <w:rPr>
          <w:rFonts w:ascii="Arial" w:hAnsi="Arial" w:cs="Arial"/>
          <w:sz w:val="24"/>
          <w:szCs w:val="24"/>
        </w:rPr>
      </w:pPr>
      <w:r w:rsidRPr="00A45D90">
        <w:rPr>
          <w:rFonts w:ascii="Arial" w:hAnsi="Arial" w:cs="Arial"/>
          <w:sz w:val="24"/>
          <w:szCs w:val="24"/>
        </w:rPr>
        <w:t>5.- Se instruye a la Asesoría Jurídica para que, una vez que se segregue el lote S/N en cabeza de su dueño, se remita la información al Departamento de Desarrollo Socio Produc</w:t>
      </w:r>
      <w:r w:rsidRPr="00DB5C32">
        <w:rPr>
          <w:rFonts w:ascii="Arial" w:hAnsi="Arial" w:cs="Arial"/>
          <w:sz w:val="24"/>
          <w:szCs w:val="24"/>
        </w:rPr>
        <w:t>tivo y Comunal para que se proceda con las gestiones respectivas.</w:t>
      </w:r>
    </w:p>
    <w:p w14:paraId="3B7A0748" w14:textId="77777777" w:rsidR="00A45D90" w:rsidRPr="00DB5C32" w:rsidRDefault="00A45D90" w:rsidP="00AB3DFE">
      <w:pPr>
        <w:jc w:val="both"/>
        <w:rPr>
          <w:rFonts w:ascii="Arial" w:hAnsi="Arial" w:cs="Arial"/>
          <w:sz w:val="24"/>
          <w:szCs w:val="24"/>
        </w:rPr>
      </w:pPr>
    </w:p>
    <w:p w14:paraId="0A325F93" w14:textId="76F8A25F" w:rsidR="00AB3DFE" w:rsidRPr="00DB5C32" w:rsidRDefault="00AB3DFE" w:rsidP="00AB3DFE">
      <w:pPr>
        <w:jc w:val="both"/>
        <w:rPr>
          <w:rFonts w:ascii="Arial" w:hAnsi="Arial" w:cs="Arial"/>
          <w:sz w:val="24"/>
          <w:szCs w:val="24"/>
        </w:rPr>
      </w:pPr>
      <w:r w:rsidRPr="00DB5C32">
        <w:rPr>
          <w:rFonts w:ascii="Arial" w:hAnsi="Arial" w:cs="Arial"/>
          <w:sz w:val="24"/>
          <w:szCs w:val="24"/>
        </w:rPr>
        <w:t xml:space="preserve">La señora </w:t>
      </w:r>
      <w:proofErr w:type="gramStart"/>
      <w:r w:rsidRPr="00DB5C32">
        <w:rPr>
          <w:rFonts w:ascii="Arial" w:hAnsi="Arial" w:cs="Arial"/>
          <w:sz w:val="24"/>
          <w:szCs w:val="24"/>
        </w:rPr>
        <w:t>Presidenta</w:t>
      </w:r>
      <w:proofErr w:type="gramEnd"/>
      <w:r w:rsidRPr="00DB5C32">
        <w:rPr>
          <w:rFonts w:ascii="Arial" w:hAnsi="Arial" w:cs="Arial"/>
          <w:sz w:val="24"/>
          <w:szCs w:val="24"/>
        </w:rPr>
        <w:t xml:space="preserve">, procede con la votación del anterior acuerdo. Las </w:t>
      </w:r>
      <w:proofErr w:type="gramStart"/>
      <w:r w:rsidRPr="00DB5C32">
        <w:rPr>
          <w:rFonts w:ascii="Arial" w:hAnsi="Arial" w:cs="Arial"/>
          <w:sz w:val="24"/>
          <w:szCs w:val="24"/>
        </w:rPr>
        <w:t>señoras directoras y señores directores</w:t>
      </w:r>
      <w:proofErr w:type="gramEnd"/>
      <w:r w:rsidRPr="00DB5C32">
        <w:rPr>
          <w:rFonts w:ascii="Arial" w:hAnsi="Arial" w:cs="Arial"/>
          <w:sz w:val="24"/>
          <w:szCs w:val="24"/>
        </w:rPr>
        <w:t xml:space="preserve">: Sra. Yorleni León Marchena, </w:t>
      </w:r>
      <w:proofErr w:type="gramStart"/>
      <w:r w:rsidRPr="00DB5C32">
        <w:rPr>
          <w:rFonts w:ascii="Arial" w:hAnsi="Arial" w:cs="Arial"/>
          <w:sz w:val="24"/>
          <w:szCs w:val="24"/>
        </w:rPr>
        <w:t>Presidenta</w:t>
      </w:r>
      <w:proofErr w:type="gramEnd"/>
      <w:r w:rsidRPr="00DB5C32">
        <w:rPr>
          <w:rFonts w:ascii="Arial" w:hAnsi="Arial" w:cs="Arial"/>
          <w:sz w:val="24"/>
          <w:szCs w:val="24"/>
        </w:rPr>
        <w:t xml:space="preserve">, Sra. Ilianna Espinoza Mora, </w:t>
      </w:r>
      <w:proofErr w:type="gramStart"/>
      <w:r w:rsidRPr="00DB5C32">
        <w:rPr>
          <w:rFonts w:ascii="Arial" w:hAnsi="Arial" w:cs="Arial"/>
          <w:sz w:val="24"/>
          <w:szCs w:val="24"/>
        </w:rPr>
        <w:t>Vicepresidenta</w:t>
      </w:r>
      <w:proofErr w:type="gramEnd"/>
      <w:r w:rsidRPr="00DB5C32">
        <w:rPr>
          <w:rFonts w:ascii="Arial" w:hAnsi="Arial" w:cs="Arial"/>
          <w:sz w:val="24"/>
          <w:szCs w:val="24"/>
        </w:rPr>
        <w:t xml:space="preserve">, Sra. </w:t>
      </w:r>
      <w:r w:rsidRPr="00DB5C32">
        <w:rPr>
          <w:rFonts w:ascii="Arial" w:eastAsia="Segoe UI" w:hAnsi="Arial" w:cs="Arial"/>
          <w:color w:val="000000" w:themeColor="text1"/>
          <w:sz w:val="24"/>
          <w:szCs w:val="24"/>
        </w:rPr>
        <w:t>Alexandra Umaña Espinoza</w:t>
      </w:r>
      <w:r w:rsidRPr="00DB5C32">
        <w:rPr>
          <w:rFonts w:ascii="Arial" w:hAnsi="Arial" w:cs="Arial"/>
          <w:sz w:val="24"/>
          <w:szCs w:val="24"/>
        </w:rPr>
        <w:t xml:space="preserve">, </w:t>
      </w:r>
      <w:proofErr w:type="gramStart"/>
      <w:r w:rsidRPr="00DB5C32">
        <w:rPr>
          <w:rFonts w:ascii="Arial" w:hAnsi="Arial" w:cs="Arial"/>
          <w:sz w:val="24"/>
          <w:szCs w:val="24"/>
        </w:rPr>
        <w:t>Directora</w:t>
      </w:r>
      <w:proofErr w:type="gramEnd"/>
      <w:r w:rsidRPr="00DB5C32">
        <w:rPr>
          <w:rFonts w:ascii="Arial" w:hAnsi="Arial" w:cs="Arial"/>
          <w:sz w:val="24"/>
          <w:szCs w:val="24"/>
        </w:rPr>
        <w:t xml:space="preserve">, Sra. Floribel Méndez Fonseca, </w:t>
      </w:r>
      <w:proofErr w:type="gramStart"/>
      <w:r w:rsidRPr="00DB5C32">
        <w:rPr>
          <w:rFonts w:ascii="Arial" w:hAnsi="Arial" w:cs="Arial"/>
          <w:sz w:val="24"/>
          <w:szCs w:val="24"/>
        </w:rPr>
        <w:t>Directora</w:t>
      </w:r>
      <w:proofErr w:type="gramEnd"/>
      <w:r w:rsidRPr="00DB5C32">
        <w:rPr>
          <w:rFonts w:ascii="Arial" w:hAnsi="Arial" w:cs="Arial"/>
          <w:sz w:val="24"/>
          <w:szCs w:val="24"/>
        </w:rPr>
        <w:t xml:space="preserve">, y el Sr. Ólger Irola Calderón, </w:t>
      </w:r>
      <w:proofErr w:type="gramStart"/>
      <w:r w:rsidRPr="00DB5C32">
        <w:rPr>
          <w:rFonts w:ascii="Arial" w:hAnsi="Arial" w:cs="Arial"/>
          <w:sz w:val="24"/>
          <w:szCs w:val="24"/>
        </w:rPr>
        <w:t>Director</w:t>
      </w:r>
      <w:proofErr w:type="gramEnd"/>
      <w:r w:rsidRPr="00DB5C32">
        <w:rPr>
          <w:rFonts w:ascii="Arial" w:hAnsi="Arial" w:cs="Arial"/>
          <w:sz w:val="24"/>
          <w:szCs w:val="24"/>
        </w:rPr>
        <w:t>, votan a favor de la propuesta de acuerdo y de su firmeza.</w:t>
      </w:r>
    </w:p>
    <w:p w14:paraId="082BEFF6" w14:textId="77777777" w:rsidR="00415F9B" w:rsidRPr="00DB5C32" w:rsidRDefault="00415F9B" w:rsidP="00415F9B">
      <w:pPr>
        <w:jc w:val="both"/>
        <w:rPr>
          <w:rFonts w:ascii="Arial" w:hAnsi="Arial" w:cs="Arial"/>
          <w:sz w:val="24"/>
          <w:szCs w:val="24"/>
        </w:rPr>
      </w:pPr>
    </w:p>
    <w:p w14:paraId="51BCB6EA" w14:textId="4E8CF49E" w:rsidR="00415F9B" w:rsidRPr="00DB5C32" w:rsidRDefault="00F8769E" w:rsidP="00415F9B">
      <w:pPr>
        <w:widowControl w:val="0"/>
        <w:tabs>
          <w:tab w:val="left" w:pos="142"/>
          <w:tab w:val="left" w:pos="284"/>
          <w:tab w:val="left" w:pos="426"/>
          <w:tab w:val="left" w:pos="709"/>
          <w:tab w:val="left" w:pos="9214"/>
          <w:tab w:val="left" w:pos="10080"/>
        </w:tabs>
        <w:contextualSpacing/>
        <w:jc w:val="both"/>
        <w:rPr>
          <w:rFonts w:ascii="Arial" w:hAnsi="Arial" w:cs="Arial"/>
          <w:sz w:val="24"/>
          <w:szCs w:val="24"/>
        </w:rPr>
      </w:pPr>
      <w:r w:rsidRPr="00DB5C32">
        <w:rPr>
          <w:rFonts w:ascii="Arial" w:eastAsia="Arial" w:hAnsi="Arial" w:cs="Arial"/>
          <w:b/>
          <w:sz w:val="24"/>
          <w:szCs w:val="24"/>
          <w:lang w:val="es-CR"/>
        </w:rPr>
        <w:t xml:space="preserve">Yorleni León: </w:t>
      </w:r>
      <w:r w:rsidRPr="00DB5C32">
        <w:rPr>
          <w:rFonts w:ascii="Arial" w:eastAsia="Arial" w:hAnsi="Arial" w:cs="Arial"/>
          <w:bCs/>
          <w:sz w:val="24"/>
          <w:szCs w:val="24"/>
          <w:lang w:val="es-CR"/>
        </w:rPr>
        <w:t xml:space="preserve">Vamos con la </w:t>
      </w:r>
      <w:r w:rsidR="00415F9B" w:rsidRPr="006252D8">
        <w:rPr>
          <w:rFonts w:ascii="Arial" w:hAnsi="Arial" w:cs="Arial"/>
          <w:b/>
          <w:bCs/>
          <w:sz w:val="24"/>
          <w:szCs w:val="24"/>
        </w:rPr>
        <w:t>Resolución # 0148-11-2025-01.</w:t>
      </w:r>
      <w:r w:rsidR="00415F9B" w:rsidRPr="00DB5C32">
        <w:rPr>
          <w:rFonts w:ascii="Arial" w:eastAsia="Arial" w:hAnsi="Arial" w:cs="Arial"/>
          <w:b/>
          <w:bCs/>
          <w:color w:val="EE0000"/>
          <w:sz w:val="24"/>
          <w:szCs w:val="24"/>
          <w:lang w:val="es-CR"/>
        </w:rPr>
        <w:t xml:space="preserve"> </w:t>
      </w:r>
    </w:p>
    <w:p w14:paraId="3436EF35" w14:textId="77777777" w:rsidR="00415F9B" w:rsidRPr="00DB5C32" w:rsidRDefault="00415F9B" w:rsidP="00415F9B">
      <w:pPr>
        <w:jc w:val="both"/>
        <w:rPr>
          <w:rFonts w:ascii="Arial" w:eastAsia="Arial" w:hAnsi="Arial" w:cs="Arial"/>
          <w:sz w:val="24"/>
          <w:szCs w:val="24"/>
        </w:rPr>
      </w:pPr>
    </w:p>
    <w:p w14:paraId="3A8386F1" w14:textId="77777777" w:rsidR="00415F9B" w:rsidRPr="00DB5C32" w:rsidRDefault="00415F9B" w:rsidP="00415F9B">
      <w:pPr>
        <w:pStyle w:val="paragraph"/>
        <w:widowControl w:val="0"/>
        <w:tabs>
          <w:tab w:val="left" w:pos="142"/>
          <w:tab w:val="left" w:pos="426"/>
        </w:tabs>
        <w:suppressAutoHyphens/>
        <w:spacing w:before="0" w:beforeAutospacing="0" w:after="0" w:afterAutospacing="0"/>
        <w:jc w:val="both"/>
        <w:textAlignment w:val="baseline"/>
        <w:rPr>
          <w:rFonts w:ascii="Arial" w:hAnsi="Arial" w:cs="Arial"/>
          <w:b/>
          <w:bCs/>
        </w:rPr>
      </w:pPr>
      <w:r w:rsidRPr="00DB5C32">
        <w:rPr>
          <w:rFonts w:ascii="Arial" w:hAnsi="Arial" w:cs="Arial"/>
          <w:b/>
          <w:bCs/>
        </w:rPr>
        <w:t xml:space="preserve">Alexandra Umaña: </w:t>
      </w:r>
      <w:r w:rsidRPr="00DB5C32">
        <w:rPr>
          <w:rFonts w:ascii="Arial" w:eastAsia="Arial" w:hAnsi="Arial" w:cs="Arial"/>
        </w:rPr>
        <w:t>Hago lectura.</w:t>
      </w:r>
    </w:p>
    <w:p w14:paraId="62DC985A" w14:textId="77777777" w:rsidR="00415F9B" w:rsidRPr="00DB5C32" w:rsidRDefault="00415F9B" w:rsidP="00415F9B">
      <w:pPr>
        <w:jc w:val="both"/>
        <w:rPr>
          <w:rFonts w:ascii="Arial" w:eastAsia="Arial" w:hAnsi="Arial" w:cs="Arial"/>
          <w:sz w:val="24"/>
          <w:szCs w:val="24"/>
        </w:rPr>
      </w:pPr>
    </w:p>
    <w:p w14:paraId="43CD9581" w14:textId="52874A46" w:rsidR="00415F9B" w:rsidRPr="00DB5C32" w:rsidRDefault="00415F9B" w:rsidP="00415F9B">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DB5C32">
        <w:rPr>
          <w:rFonts w:ascii="Arial" w:eastAsia="Arial" w:hAnsi="Arial" w:cs="Arial"/>
          <w:b/>
          <w:bCs/>
          <w:color w:val="000000" w:themeColor="text1"/>
          <w:sz w:val="24"/>
          <w:szCs w:val="24"/>
        </w:rPr>
        <w:t>ACUERDO No. 18-02-2026</w:t>
      </w:r>
    </w:p>
    <w:p w14:paraId="47EC5ABB" w14:textId="77777777" w:rsidR="00DB5C32" w:rsidRPr="00DB5C32" w:rsidRDefault="00DB5C32" w:rsidP="00DB5C32">
      <w:pPr>
        <w:ind w:right="-376"/>
        <w:jc w:val="center"/>
        <w:rPr>
          <w:rFonts w:ascii="Arial" w:hAnsi="Arial" w:cs="Arial"/>
          <w:b/>
          <w:sz w:val="24"/>
          <w:szCs w:val="24"/>
        </w:rPr>
      </w:pPr>
      <w:r w:rsidRPr="00DB5C32">
        <w:rPr>
          <w:rFonts w:ascii="Arial" w:hAnsi="Arial" w:cs="Arial"/>
          <w:b/>
          <w:sz w:val="24"/>
          <w:szCs w:val="24"/>
        </w:rPr>
        <w:t>RESULTANDOS</w:t>
      </w:r>
    </w:p>
    <w:p w14:paraId="51618509" w14:textId="77777777" w:rsidR="00DB5C32" w:rsidRPr="00DB5C32" w:rsidRDefault="00DB5C32" w:rsidP="00DB5C32">
      <w:pPr>
        <w:ind w:right="-376"/>
        <w:jc w:val="center"/>
        <w:rPr>
          <w:rFonts w:ascii="Arial" w:hAnsi="Arial" w:cs="Arial"/>
          <w:b/>
          <w:sz w:val="24"/>
          <w:szCs w:val="24"/>
        </w:rPr>
      </w:pPr>
    </w:p>
    <w:p w14:paraId="25398097" w14:textId="77777777" w:rsidR="00DB5C32" w:rsidRPr="00DB5C32" w:rsidRDefault="00DB5C32" w:rsidP="00DB5C32">
      <w:pPr>
        <w:ind w:right="49"/>
        <w:jc w:val="both"/>
        <w:rPr>
          <w:rFonts w:ascii="Arial" w:hAnsi="Arial" w:cs="Arial"/>
          <w:b/>
          <w:sz w:val="24"/>
          <w:szCs w:val="24"/>
        </w:rPr>
      </w:pPr>
      <w:r w:rsidRPr="00DB5C32">
        <w:rPr>
          <w:rFonts w:ascii="Arial" w:hAnsi="Arial" w:cs="Arial"/>
          <w:b/>
          <w:bCs/>
          <w:sz w:val="24"/>
          <w:szCs w:val="24"/>
        </w:rPr>
        <w:t>PRIMERO</w:t>
      </w:r>
      <w:r w:rsidRPr="00DB5C32">
        <w:rPr>
          <w:rFonts w:ascii="Arial" w:hAnsi="Arial" w:cs="Arial"/>
          <w:b/>
          <w:sz w:val="24"/>
          <w:szCs w:val="24"/>
        </w:rPr>
        <w:t xml:space="preserve">: </w:t>
      </w:r>
      <w:r w:rsidRPr="00DB5C32">
        <w:rPr>
          <w:rFonts w:ascii="Arial" w:hAnsi="Arial" w:cs="Arial"/>
          <w:bCs/>
          <w:sz w:val="24"/>
          <w:szCs w:val="24"/>
        </w:rPr>
        <w:t>Que de conformidad con lo dispuesto en las leyes 7083, 7151 y 7154, el Instituto Mixto de Ayuda Social se encuentra facultado para segregar y traspasar sus terrenos a las personas que los ocupen por ser adjudicatarios de viviendas promovidas por esta Institución y las zonas públicas a los gobiernos locales.</w:t>
      </w:r>
      <w:r w:rsidRPr="00DB5C32">
        <w:rPr>
          <w:rFonts w:ascii="Arial" w:hAnsi="Arial" w:cs="Arial"/>
          <w:b/>
          <w:sz w:val="24"/>
          <w:szCs w:val="24"/>
        </w:rPr>
        <w:t> </w:t>
      </w:r>
    </w:p>
    <w:p w14:paraId="2A06DDEC" w14:textId="77777777" w:rsidR="00DB5C32" w:rsidRPr="00DB5C32" w:rsidRDefault="00DB5C32" w:rsidP="00DB5C32">
      <w:pPr>
        <w:ind w:right="49"/>
        <w:jc w:val="both"/>
        <w:rPr>
          <w:rFonts w:ascii="Arial" w:hAnsi="Arial" w:cs="Arial"/>
          <w:b/>
          <w:sz w:val="24"/>
          <w:szCs w:val="24"/>
        </w:rPr>
      </w:pPr>
      <w:r w:rsidRPr="00DB5C32">
        <w:rPr>
          <w:rFonts w:ascii="Arial" w:hAnsi="Arial" w:cs="Arial"/>
          <w:b/>
          <w:sz w:val="24"/>
          <w:szCs w:val="24"/>
        </w:rPr>
        <w:t> </w:t>
      </w:r>
    </w:p>
    <w:p w14:paraId="647C81FF" w14:textId="77777777" w:rsidR="00DB5C32" w:rsidRPr="00DB5C32" w:rsidRDefault="00DB5C32" w:rsidP="00DB5C32">
      <w:pPr>
        <w:jc w:val="both"/>
        <w:rPr>
          <w:rFonts w:ascii="Arial" w:hAnsi="Arial" w:cs="Arial"/>
          <w:sz w:val="24"/>
          <w:szCs w:val="24"/>
        </w:rPr>
      </w:pPr>
      <w:r w:rsidRPr="00DB5C32">
        <w:rPr>
          <w:rFonts w:ascii="Arial" w:hAnsi="Arial" w:cs="Arial"/>
          <w:b/>
          <w:bCs/>
          <w:sz w:val="24"/>
          <w:szCs w:val="24"/>
        </w:rPr>
        <w:t>SEGUNDO:</w:t>
      </w:r>
      <w:r w:rsidRPr="00DB5C32">
        <w:rPr>
          <w:rFonts w:ascii="Arial" w:hAnsi="Arial" w:cs="Arial"/>
          <w:sz w:val="24"/>
          <w:szCs w:val="24"/>
        </w:rPr>
        <w:t xml:space="preserve"> Los terrenos destinados a uso público deben traspasarse a los gobiernos locales conforme al Artículo </w:t>
      </w:r>
      <w:proofErr w:type="spellStart"/>
      <w:r w:rsidRPr="00DB5C32">
        <w:rPr>
          <w:rFonts w:ascii="Arial" w:hAnsi="Arial" w:cs="Arial"/>
          <w:sz w:val="24"/>
          <w:szCs w:val="24"/>
        </w:rPr>
        <w:t>N°</w:t>
      </w:r>
      <w:proofErr w:type="spellEnd"/>
      <w:r w:rsidRPr="00DB5C32">
        <w:rPr>
          <w:rFonts w:ascii="Arial" w:hAnsi="Arial" w:cs="Arial"/>
          <w:sz w:val="24"/>
          <w:szCs w:val="24"/>
        </w:rPr>
        <w:t xml:space="preserve"> 40 de la Ley de Planificación Urbana N°4240, y según </w:t>
      </w:r>
      <w:r w:rsidRPr="00DB5C32">
        <w:rPr>
          <w:rFonts w:ascii="Arial" w:hAnsi="Arial" w:cs="Arial"/>
          <w:sz w:val="24"/>
          <w:szCs w:val="24"/>
        </w:rPr>
        <w:lastRenderedPageBreak/>
        <w:t>lo establecido en la Guía de Calificación del Registro Inmobiliario-Subdirección Registral (Sección I.11); para ello se requiere que de previo se individualicen las fincas involucradas.</w:t>
      </w:r>
    </w:p>
    <w:p w14:paraId="1793F69F" w14:textId="77777777" w:rsidR="00DB5C32" w:rsidRPr="00DB5C32" w:rsidRDefault="00DB5C32" w:rsidP="00DB5C32">
      <w:pPr>
        <w:jc w:val="both"/>
        <w:rPr>
          <w:rFonts w:ascii="Arial" w:hAnsi="Arial" w:cs="Arial"/>
          <w:sz w:val="24"/>
          <w:szCs w:val="24"/>
        </w:rPr>
      </w:pPr>
    </w:p>
    <w:p w14:paraId="2268E337" w14:textId="77777777" w:rsidR="00DB5C32" w:rsidRPr="00DB5C32" w:rsidRDefault="00DB5C32" w:rsidP="00DB5C32">
      <w:pPr>
        <w:jc w:val="both"/>
        <w:rPr>
          <w:rFonts w:ascii="Arial" w:hAnsi="Arial" w:cs="Arial"/>
          <w:sz w:val="24"/>
          <w:szCs w:val="24"/>
        </w:rPr>
      </w:pPr>
      <w:r w:rsidRPr="00DB5C32">
        <w:rPr>
          <w:rFonts w:ascii="Arial" w:hAnsi="Arial" w:cs="Arial"/>
          <w:b/>
          <w:bCs/>
          <w:sz w:val="24"/>
          <w:szCs w:val="24"/>
        </w:rPr>
        <w:t xml:space="preserve">TERCERO: </w:t>
      </w:r>
      <w:r w:rsidRPr="00DB5C32">
        <w:rPr>
          <w:rFonts w:ascii="Arial" w:hAnsi="Arial" w:cs="Arial"/>
          <w:sz w:val="24"/>
          <w:szCs w:val="24"/>
        </w:rPr>
        <w:t>Según oficio IMAS-SGDS-ADSPC-0022-2023 de fecha 12 de enero 2023, donde se enlistan los requisitos definidos en la Guía de Calificación para traspasos de áreas con destino público, refiere para lo que nos ocupa, entre otras cosas:</w:t>
      </w:r>
    </w:p>
    <w:p w14:paraId="2CE18A53" w14:textId="77777777" w:rsidR="00DB5C32" w:rsidRPr="00DB5C32" w:rsidRDefault="00DB5C32" w:rsidP="00DB5C32">
      <w:pPr>
        <w:jc w:val="both"/>
        <w:rPr>
          <w:rFonts w:ascii="Arial" w:hAnsi="Arial" w:cs="Arial"/>
          <w:sz w:val="24"/>
          <w:szCs w:val="24"/>
        </w:rPr>
      </w:pPr>
    </w:p>
    <w:p w14:paraId="638467B8" w14:textId="77777777" w:rsidR="00DB5C32" w:rsidRPr="00DB5C32" w:rsidRDefault="00DB5C32" w:rsidP="00DB5C32">
      <w:pPr>
        <w:ind w:left="708"/>
        <w:jc w:val="both"/>
        <w:rPr>
          <w:rFonts w:ascii="Arial" w:hAnsi="Arial" w:cs="Arial"/>
          <w:sz w:val="24"/>
          <w:szCs w:val="24"/>
        </w:rPr>
      </w:pPr>
      <w:r w:rsidRPr="00DB5C32">
        <w:rPr>
          <w:rFonts w:ascii="Arial" w:hAnsi="Arial" w:cs="Arial"/>
          <w:sz w:val="24"/>
          <w:szCs w:val="24"/>
        </w:rPr>
        <w:t>“[…] (Punto) 3.- Deberán ser fincas individualizadas con su respectivo plano, pues no se permitirán inscripciones de lotes sin segregar […]”.</w:t>
      </w:r>
    </w:p>
    <w:p w14:paraId="698BE851" w14:textId="77777777" w:rsidR="00DB5C32" w:rsidRPr="00DB5C32" w:rsidRDefault="00DB5C32" w:rsidP="00DB5C32">
      <w:pPr>
        <w:jc w:val="both"/>
        <w:rPr>
          <w:rFonts w:ascii="Arial" w:hAnsi="Arial" w:cs="Arial"/>
          <w:sz w:val="24"/>
          <w:szCs w:val="24"/>
        </w:rPr>
      </w:pPr>
    </w:p>
    <w:p w14:paraId="375C4989" w14:textId="77777777" w:rsidR="00DB5C32" w:rsidRPr="00DB5C32" w:rsidRDefault="00DB5C32" w:rsidP="00DB5C32">
      <w:pPr>
        <w:jc w:val="both"/>
        <w:rPr>
          <w:rFonts w:ascii="Arial" w:hAnsi="Arial" w:cs="Arial"/>
          <w:bCs/>
          <w:sz w:val="24"/>
          <w:szCs w:val="24"/>
        </w:rPr>
      </w:pPr>
      <w:r w:rsidRPr="00DB5C32">
        <w:rPr>
          <w:rFonts w:ascii="Arial" w:hAnsi="Arial" w:cs="Arial"/>
          <w:b/>
          <w:bCs/>
          <w:sz w:val="24"/>
          <w:szCs w:val="24"/>
        </w:rPr>
        <w:t>CUARTO:</w:t>
      </w:r>
      <w:r w:rsidRPr="00DB5C32">
        <w:rPr>
          <w:rFonts w:ascii="Arial" w:hAnsi="Arial" w:cs="Arial"/>
          <w:sz w:val="24"/>
          <w:szCs w:val="24"/>
        </w:rPr>
        <w:t xml:space="preserve"> El </w:t>
      </w:r>
      <w:r w:rsidRPr="00DB5C32">
        <w:rPr>
          <w:rFonts w:ascii="Arial" w:hAnsi="Arial" w:cs="Arial"/>
          <w:bCs/>
          <w:sz w:val="24"/>
          <w:szCs w:val="24"/>
        </w:rPr>
        <w:t xml:space="preserve">Proyecto </w:t>
      </w:r>
      <w:r w:rsidRPr="00DB5C32">
        <w:rPr>
          <w:rFonts w:ascii="Arial" w:hAnsi="Arial" w:cs="Arial"/>
          <w:sz w:val="24"/>
          <w:szCs w:val="24"/>
        </w:rPr>
        <w:t>La Suiza</w:t>
      </w:r>
      <w:r w:rsidRPr="00DB5C32">
        <w:rPr>
          <w:rFonts w:ascii="Arial" w:hAnsi="Arial" w:cs="Arial"/>
          <w:bCs/>
          <w:sz w:val="24"/>
          <w:szCs w:val="24"/>
        </w:rPr>
        <w:t xml:space="preserve">, lote S/N, ubicado en el Distrito 2° La Suiza, Cantón 5° Turrialba, Provincia 3° Cartago, parte del folio real </w:t>
      </w:r>
      <w:r w:rsidRPr="00DB5C32">
        <w:rPr>
          <w:rFonts w:ascii="Arial" w:hAnsi="Arial" w:cs="Arial"/>
          <w:sz w:val="24"/>
          <w:szCs w:val="24"/>
        </w:rPr>
        <w:t xml:space="preserve">032244-000, </w:t>
      </w:r>
      <w:r w:rsidRPr="00DB5C32">
        <w:rPr>
          <w:rFonts w:ascii="Arial" w:hAnsi="Arial" w:cs="Arial"/>
          <w:bCs/>
          <w:sz w:val="24"/>
          <w:szCs w:val="24"/>
        </w:rPr>
        <w:t xml:space="preserve">con Plano de Catastro </w:t>
      </w:r>
      <w:proofErr w:type="spellStart"/>
      <w:r w:rsidRPr="00DB5C32">
        <w:rPr>
          <w:rFonts w:ascii="Arial" w:hAnsi="Arial" w:cs="Arial"/>
          <w:sz w:val="24"/>
          <w:szCs w:val="24"/>
        </w:rPr>
        <w:t>N°</w:t>
      </w:r>
      <w:proofErr w:type="spellEnd"/>
      <w:r w:rsidRPr="00DB5C32">
        <w:rPr>
          <w:rFonts w:ascii="Arial" w:hAnsi="Arial" w:cs="Arial"/>
          <w:sz w:val="24"/>
          <w:szCs w:val="24"/>
        </w:rPr>
        <w:t xml:space="preserve"> 3-0327118-1996</w:t>
      </w:r>
      <w:r w:rsidRPr="00DB5C32">
        <w:rPr>
          <w:rFonts w:ascii="Arial" w:hAnsi="Arial" w:cs="Arial"/>
          <w:bCs/>
          <w:sz w:val="24"/>
          <w:szCs w:val="24"/>
        </w:rPr>
        <w:t>, contempla 1 terreno destinado a uso público que debe ser segregado en cabeza de su dueño, para posteriormente traspasarlo al gobierno local, a saber:</w:t>
      </w:r>
    </w:p>
    <w:p w14:paraId="6A7DEC00" w14:textId="77777777" w:rsidR="00DB5C32" w:rsidRDefault="00DB5C32" w:rsidP="00DB5C32">
      <w:pPr>
        <w:jc w:val="both"/>
        <w:rPr>
          <w:rFonts w:ascii="Arial" w:hAnsi="Arial" w:cs="Arial"/>
          <w:bCs/>
        </w:rPr>
      </w:pP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
        <w:gridCol w:w="2810"/>
        <w:gridCol w:w="737"/>
        <w:gridCol w:w="298"/>
        <w:gridCol w:w="1921"/>
        <w:gridCol w:w="1035"/>
        <w:gridCol w:w="1932"/>
      </w:tblGrid>
      <w:tr w:rsidR="00DB5C32" w:rsidRPr="00CC0E32" w14:paraId="1DABA8CE" w14:textId="77777777" w:rsidTr="00B01F30">
        <w:trPr>
          <w:gridBefore w:val="1"/>
          <w:wBefore w:w="196" w:type="dxa"/>
          <w:trHeight w:val="481"/>
          <w:jc w:val="center"/>
        </w:trPr>
        <w:tc>
          <w:tcPr>
            <w:tcW w:w="2810" w:type="dxa"/>
            <w:vAlign w:val="center"/>
          </w:tcPr>
          <w:p w14:paraId="7BD3B707" w14:textId="77777777" w:rsidR="00DB5C32" w:rsidRPr="00CC0E32" w:rsidRDefault="00DB5C32" w:rsidP="00B01F30">
            <w:pPr>
              <w:jc w:val="center"/>
              <w:rPr>
                <w:rFonts w:ascii="Arial" w:hAnsi="Arial" w:cs="Arial"/>
                <w:b/>
              </w:rPr>
            </w:pPr>
            <w:r w:rsidRPr="00CC0E32">
              <w:rPr>
                <w:rFonts w:ascii="Arial" w:hAnsi="Arial" w:cs="Arial"/>
                <w:b/>
              </w:rPr>
              <w:t>Destino</w:t>
            </w:r>
          </w:p>
        </w:tc>
        <w:tc>
          <w:tcPr>
            <w:tcW w:w="1035" w:type="dxa"/>
            <w:gridSpan w:val="2"/>
            <w:vAlign w:val="center"/>
          </w:tcPr>
          <w:p w14:paraId="0421917D" w14:textId="77777777" w:rsidR="00DB5C32" w:rsidRPr="00CC0E32" w:rsidRDefault="00DB5C32" w:rsidP="00B01F30">
            <w:pPr>
              <w:jc w:val="center"/>
              <w:rPr>
                <w:rFonts w:ascii="Arial" w:hAnsi="Arial" w:cs="Arial"/>
                <w:b/>
              </w:rPr>
            </w:pPr>
            <w:r w:rsidRPr="00CC0E32">
              <w:rPr>
                <w:rFonts w:ascii="Arial" w:hAnsi="Arial" w:cs="Arial"/>
                <w:b/>
              </w:rPr>
              <w:t>Lote #</w:t>
            </w:r>
          </w:p>
        </w:tc>
        <w:tc>
          <w:tcPr>
            <w:tcW w:w="1921" w:type="dxa"/>
            <w:vAlign w:val="center"/>
          </w:tcPr>
          <w:p w14:paraId="16D72B53" w14:textId="77777777" w:rsidR="00DB5C32" w:rsidRPr="00CC0E32" w:rsidRDefault="00DB5C32" w:rsidP="00B01F30">
            <w:pPr>
              <w:jc w:val="center"/>
              <w:rPr>
                <w:rFonts w:ascii="Arial" w:hAnsi="Arial" w:cs="Arial"/>
                <w:b/>
              </w:rPr>
            </w:pPr>
            <w:r w:rsidRPr="00CC0E32">
              <w:rPr>
                <w:rFonts w:ascii="Arial" w:hAnsi="Arial" w:cs="Arial"/>
                <w:b/>
              </w:rPr>
              <w:t>Plano de Catastro</w:t>
            </w:r>
          </w:p>
        </w:tc>
        <w:tc>
          <w:tcPr>
            <w:tcW w:w="1035" w:type="dxa"/>
            <w:vAlign w:val="center"/>
          </w:tcPr>
          <w:p w14:paraId="57A5CA7F" w14:textId="77777777" w:rsidR="00DB5C32" w:rsidRPr="00CC0E32" w:rsidRDefault="00DB5C32" w:rsidP="00B01F30">
            <w:pPr>
              <w:jc w:val="center"/>
              <w:rPr>
                <w:rFonts w:ascii="Arial" w:hAnsi="Arial" w:cs="Arial"/>
                <w:b/>
              </w:rPr>
            </w:pPr>
            <w:r w:rsidRPr="00CC0E32">
              <w:rPr>
                <w:rFonts w:ascii="Arial" w:hAnsi="Arial" w:cs="Arial"/>
                <w:b/>
              </w:rPr>
              <w:t>Área m²</w:t>
            </w:r>
          </w:p>
        </w:tc>
        <w:tc>
          <w:tcPr>
            <w:tcW w:w="1932" w:type="dxa"/>
            <w:vAlign w:val="center"/>
          </w:tcPr>
          <w:p w14:paraId="0E563E96" w14:textId="77777777" w:rsidR="00DB5C32" w:rsidRPr="00CC0E32" w:rsidRDefault="00DB5C32" w:rsidP="00B01F30">
            <w:pPr>
              <w:jc w:val="center"/>
              <w:rPr>
                <w:rFonts w:ascii="Arial" w:hAnsi="Arial" w:cs="Arial"/>
                <w:b/>
              </w:rPr>
            </w:pPr>
            <w:r w:rsidRPr="00CC0E32">
              <w:rPr>
                <w:rFonts w:ascii="Arial" w:hAnsi="Arial" w:cs="Arial"/>
                <w:b/>
              </w:rPr>
              <w:t>Parte del Folio Real</w:t>
            </w:r>
          </w:p>
        </w:tc>
      </w:tr>
      <w:tr w:rsidR="00DB5C32" w:rsidRPr="00CC0E32" w14:paraId="496FD335" w14:textId="77777777" w:rsidTr="00B01F30">
        <w:trPr>
          <w:gridBefore w:val="1"/>
          <w:wBefore w:w="196" w:type="dxa"/>
          <w:trHeight w:val="620"/>
          <w:jc w:val="center"/>
        </w:trPr>
        <w:tc>
          <w:tcPr>
            <w:tcW w:w="2810" w:type="dxa"/>
            <w:vAlign w:val="center"/>
          </w:tcPr>
          <w:p w14:paraId="5D77B609" w14:textId="77777777" w:rsidR="00DB5C32" w:rsidRPr="00BA11BC" w:rsidRDefault="00DB5C32" w:rsidP="00B01F30">
            <w:pPr>
              <w:jc w:val="center"/>
              <w:rPr>
                <w:rFonts w:ascii="Arial" w:hAnsi="Arial" w:cs="Arial"/>
              </w:rPr>
            </w:pPr>
            <w:r>
              <w:rPr>
                <w:rFonts w:ascii="Arial" w:hAnsi="Arial" w:cs="Arial"/>
              </w:rPr>
              <w:t>Calle Pública de la</w:t>
            </w:r>
          </w:p>
          <w:p w14:paraId="548F50E2" w14:textId="77777777" w:rsidR="00DB5C32" w:rsidRPr="00CC0E32" w:rsidRDefault="00DB5C32" w:rsidP="00B01F30">
            <w:pPr>
              <w:jc w:val="center"/>
              <w:rPr>
                <w:rFonts w:ascii="Arial" w:hAnsi="Arial" w:cs="Arial"/>
              </w:rPr>
            </w:pPr>
            <w:r w:rsidRPr="00BA11BC">
              <w:rPr>
                <w:rFonts w:ascii="Arial" w:hAnsi="Arial" w:cs="Arial"/>
              </w:rPr>
              <w:t xml:space="preserve">Municipalidad de </w:t>
            </w:r>
            <w:r>
              <w:rPr>
                <w:rFonts w:ascii="Arial" w:hAnsi="Arial" w:cs="Arial"/>
              </w:rPr>
              <w:t>Turrialba</w:t>
            </w:r>
          </w:p>
        </w:tc>
        <w:tc>
          <w:tcPr>
            <w:tcW w:w="1035" w:type="dxa"/>
            <w:gridSpan w:val="2"/>
            <w:vAlign w:val="center"/>
          </w:tcPr>
          <w:p w14:paraId="191ED13C" w14:textId="77777777" w:rsidR="00DB5C32" w:rsidRPr="00CC0E32" w:rsidRDefault="00DB5C32" w:rsidP="00B01F30">
            <w:pPr>
              <w:jc w:val="center"/>
              <w:rPr>
                <w:rFonts w:ascii="Arial" w:hAnsi="Arial" w:cs="Arial"/>
              </w:rPr>
            </w:pPr>
            <w:r w:rsidRPr="00CC0E32">
              <w:rPr>
                <w:rFonts w:ascii="Arial" w:hAnsi="Arial" w:cs="Arial"/>
              </w:rPr>
              <w:t>S/N</w:t>
            </w:r>
          </w:p>
        </w:tc>
        <w:tc>
          <w:tcPr>
            <w:tcW w:w="1921" w:type="dxa"/>
            <w:vAlign w:val="center"/>
          </w:tcPr>
          <w:p w14:paraId="4E4DAA30" w14:textId="77777777" w:rsidR="00DB5C32" w:rsidRPr="00CC0E32" w:rsidRDefault="00DB5C32" w:rsidP="00B01F30">
            <w:pPr>
              <w:jc w:val="center"/>
              <w:rPr>
                <w:rFonts w:ascii="Arial" w:hAnsi="Arial" w:cs="Arial"/>
              </w:rPr>
            </w:pPr>
            <w:r>
              <w:rPr>
                <w:rFonts w:ascii="Arial" w:hAnsi="Arial" w:cs="Arial"/>
              </w:rPr>
              <w:t>3-0327118-1996</w:t>
            </w:r>
          </w:p>
        </w:tc>
        <w:tc>
          <w:tcPr>
            <w:tcW w:w="1035" w:type="dxa"/>
            <w:vAlign w:val="center"/>
          </w:tcPr>
          <w:p w14:paraId="1486C08B" w14:textId="77777777" w:rsidR="00DB5C32" w:rsidRPr="00CC0E32" w:rsidRDefault="00DB5C32" w:rsidP="00B01F30">
            <w:pPr>
              <w:jc w:val="center"/>
              <w:rPr>
                <w:rFonts w:ascii="Arial" w:hAnsi="Arial" w:cs="Arial"/>
              </w:rPr>
            </w:pPr>
            <w:r>
              <w:rPr>
                <w:rFonts w:ascii="Arial" w:hAnsi="Arial" w:cs="Arial"/>
              </w:rPr>
              <w:t>755.95</w:t>
            </w:r>
          </w:p>
        </w:tc>
        <w:tc>
          <w:tcPr>
            <w:tcW w:w="1932" w:type="dxa"/>
            <w:vAlign w:val="center"/>
          </w:tcPr>
          <w:p w14:paraId="10954474" w14:textId="77777777" w:rsidR="00DB5C32" w:rsidRPr="00CC0E32" w:rsidRDefault="00DB5C32" w:rsidP="00B01F30">
            <w:pPr>
              <w:jc w:val="center"/>
              <w:rPr>
                <w:rFonts w:ascii="Arial" w:hAnsi="Arial" w:cs="Arial"/>
              </w:rPr>
            </w:pPr>
            <w:r>
              <w:rPr>
                <w:rFonts w:ascii="Arial" w:hAnsi="Arial" w:cs="Arial"/>
              </w:rPr>
              <w:t>3-032244-000</w:t>
            </w:r>
          </w:p>
        </w:tc>
      </w:tr>
      <w:tr w:rsidR="00DB5C32" w:rsidRPr="00CC0E32" w14:paraId="5641B5A4" w14:textId="77777777" w:rsidTr="00B01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55"/>
          <w:jc w:val="center"/>
        </w:trPr>
        <w:tc>
          <w:tcPr>
            <w:tcW w:w="3743" w:type="dxa"/>
            <w:gridSpan w:val="3"/>
          </w:tcPr>
          <w:p w14:paraId="62067384" w14:textId="77777777" w:rsidR="00DB5C32" w:rsidRPr="00CC0E32" w:rsidRDefault="00DB5C32" w:rsidP="00B01F30">
            <w:pPr>
              <w:rPr>
                <w:rFonts w:ascii="Arial" w:hAnsi="Arial" w:cs="Arial"/>
              </w:rPr>
            </w:pPr>
          </w:p>
        </w:tc>
        <w:tc>
          <w:tcPr>
            <w:tcW w:w="5186" w:type="dxa"/>
            <w:gridSpan w:val="4"/>
          </w:tcPr>
          <w:p w14:paraId="2C8A71EF" w14:textId="77777777" w:rsidR="00DB5C32" w:rsidRPr="00CC0E32" w:rsidRDefault="00DB5C32" w:rsidP="00B01F30">
            <w:pPr>
              <w:jc w:val="both"/>
              <w:rPr>
                <w:rFonts w:ascii="Arial" w:hAnsi="Arial" w:cs="Arial"/>
              </w:rPr>
            </w:pPr>
          </w:p>
        </w:tc>
      </w:tr>
    </w:tbl>
    <w:p w14:paraId="4C6F184D" w14:textId="7CA667A0" w:rsidR="00DB5C32" w:rsidRPr="00DB5C32" w:rsidRDefault="00DB5C32" w:rsidP="00DB5C32">
      <w:pPr>
        <w:ind w:right="-376"/>
        <w:jc w:val="center"/>
        <w:rPr>
          <w:rFonts w:ascii="Arial" w:hAnsi="Arial" w:cs="Arial"/>
          <w:b/>
          <w:sz w:val="24"/>
          <w:szCs w:val="24"/>
        </w:rPr>
      </w:pPr>
      <w:r w:rsidRPr="00DB5C32">
        <w:rPr>
          <w:rFonts w:ascii="Arial" w:hAnsi="Arial" w:cs="Arial"/>
          <w:b/>
          <w:sz w:val="24"/>
          <w:szCs w:val="24"/>
        </w:rPr>
        <w:t>CONSIDERANDO</w:t>
      </w:r>
    </w:p>
    <w:p w14:paraId="5D042C72" w14:textId="77777777" w:rsidR="00DB5C32" w:rsidRPr="00DB5C32" w:rsidRDefault="00DB5C32" w:rsidP="00DB5C32">
      <w:pPr>
        <w:ind w:right="-376"/>
        <w:jc w:val="center"/>
        <w:rPr>
          <w:rFonts w:ascii="Arial" w:hAnsi="Arial" w:cs="Arial"/>
          <w:b/>
          <w:sz w:val="24"/>
          <w:szCs w:val="24"/>
        </w:rPr>
      </w:pPr>
    </w:p>
    <w:p w14:paraId="0429EF87" w14:textId="5FEB11D5" w:rsidR="00DB5C32" w:rsidRPr="00DB5C32" w:rsidRDefault="00DB5C32" w:rsidP="00DB5C32">
      <w:pPr>
        <w:ind w:right="49"/>
        <w:contextualSpacing/>
        <w:jc w:val="both"/>
        <w:rPr>
          <w:rFonts w:ascii="Arial" w:eastAsia="Arial" w:hAnsi="Arial" w:cs="Arial"/>
          <w:color w:val="000000"/>
          <w:sz w:val="24"/>
          <w:szCs w:val="24"/>
        </w:rPr>
      </w:pPr>
      <w:r w:rsidRPr="00DB5C32">
        <w:rPr>
          <w:rFonts w:ascii="Arial" w:eastAsia="Arial" w:hAnsi="Arial" w:cs="Arial"/>
          <w:color w:val="000000"/>
          <w:sz w:val="24"/>
          <w:szCs w:val="24"/>
        </w:rPr>
        <w:t xml:space="preserve">a. Se tramita la segregación de un lote S/N en cabeza de su dueño, quedando un resto de finca por segregar; según solicitud hecha por el Ing. Fabián Hernández Astorga, mediante oficio </w:t>
      </w:r>
      <w:r w:rsidRPr="00DB5C32">
        <w:rPr>
          <w:rFonts w:ascii="Arial" w:hAnsi="Arial" w:cs="Arial"/>
          <w:sz w:val="24"/>
          <w:szCs w:val="24"/>
        </w:rPr>
        <w:t>IMAS-DDS-DDSPC-0900-2025 de fecha 24 de octubre del 2025.</w:t>
      </w:r>
    </w:p>
    <w:p w14:paraId="57D6C6EA" w14:textId="77777777" w:rsidR="00DB5C32" w:rsidRPr="00DB5C32" w:rsidRDefault="00DB5C32" w:rsidP="00DB5C32">
      <w:pPr>
        <w:pStyle w:val="Prrafodelista"/>
        <w:ind w:left="360" w:right="49"/>
        <w:contextualSpacing/>
        <w:jc w:val="both"/>
        <w:rPr>
          <w:rFonts w:ascii="Arial" w:eastAsia="Arial" w:hAnsi="Arial" w:cs="Arial"/>
          <w:color w:val="000000"/>
        </w:rPr>
      </w:pPr>
    </w:p>
    <w:p w14:paraId="6599D3AD" w14:textId="50EDAFAC" w:rsidR="00DB5C32" w:rsidRPr="00DB5C32" w:rsidRDefault="00DB5C32" w:rsidP="00DB5C32">
      <w:pPr>
        <w:ind w:right="49"/>
        <w:contextualSpacing/>
        <w:jc w:val="both"/>
        <w:rPr>
          <w:rFonts w:ascii="Arial" w:eastAsia="Arial" w:hAnsi="Arial" w:cs="Arial"/>
          <w:color w:val="000000"/>
          <w:sz w:val="24"/>
          <w:szCs w:val="24"/>
        </w:rPr>
      </w:pPr>
      <w:r w:rsidRPr="00DB5C32">
        <w:rPr>
          <w:rFonts w:ascii="Arial" w:eastAsia="Arial" w:hAnsi="Arial" w:cs="Arial"/>
          <w:color w:val="000000"/>
          <w:sz w:val="24"/>
          <w:szCs w:val="24"/>
        </w:rPr>
        <w:t xml:space="preserve">b. En seguimiento a las gestiones de traspasos de zonas públicas, estos terrenos deben traspasarse a los gobiernos locales conforme al Artículo </w:t>
      </w:r>
      <w:proofErr w:type="spellStart"/>
      <w:r w:rsidRPr="00DB5C32">
        <w:rPr>
          <w:rFonts w:ascii="Arial" w:eastAsia="Arial" w:hAnsi="Arial" w:cs="Arial"/>
          <w:color w:val="000000"/>
          <w:sz w:val="24"/>
          <w:szCs w:val="24"/>
        </w:rPr>
        <w:t>N°</w:t>
      </w:r>
      <w:proofErr w:type="spellEnd"/>
      <w:r w:rsidRPr="00DB5C32">
        <w:rPr>
          <w:rFonts w:ascii="Arial" w:eastAsia="Arial" w:hAnsi="Arial" w:cs="Arial"/>
          <w:color w:val="000000"/>
          <w:sz w:val="24"/>
          <w:szCs w:val="24"/>
        </w:rPr>
        <w:t xml:space="preserve"> 40 de la Ley de Planificación Urbana </w:t>
      </w:r>
      <w:proofErr w:type="spellStart"/>
      <w:r w:rsidRPr="00DB5C32">
        <w:rPr>
          <w:rFonts w:ascii="Arial" w:eastAsia="Arial" w:hAnsi="Arial" w:cs="Arial"/>
          <w:color w:val="000000"/>
          <w:sz w:val="24"/>
          <w:szCs w:val="24"/>
        </w:rPr>
        <w:t>N°</w:t>
      </w:r>
      <w:proofErr w:type="spellEnd"/>
      <w:r w:rsidRPr="00DB5C32">
        <w:rPr>
          <w:rFonts w:ascii="Arial" w:eastAsia="Arial" w:hAnsi="Arial" w:cs="Arial"/>
          <w:color w:val="000000"/>
          <w:sz w:val="24"/>
          <w:szCs w:val="24"/>
        </w:rPr>
        <w:t xml:space="preserve"> 4240, y según lo establecido en la Guía de Calificación del Registro Inmobiliario-Subdirección Registral (Sección I.11); para ello se requiere que de previo se individualicen las fincas involucradas.</w:t>
      </w:r>
    </w:p>
    <w:p w14:paraId="595A776D" w14:textId="77777777" w:rsidR="00DB5C32" w:rsidRPr="00DB5C32" w:rsidRDefault="00DB5C32" w:rsidP="00DB5C32">
      <w:pPr>
        <w:pStyle w:val="Prrafodelista"/>
        <w:ind w:left="360" w:right="49"/>
        <w:contextualSpacing/>
        <w:jc w:val="both"/>
        <w:rPr>
          <w:rFonts w:ascii="Arial" w:eastAsia="Arial" w:hAnsi="Arial" w:cs="Arial"/>
          <w:color w:val="000000"/>
        </w:rPr>
      </w:pPr>
    </w:p>
    <w:p w14:paraId="7EA479CB" w14:textId="63410F06" w:rsidR="00DB5C32" w:rsidRPr="00DB5C32" w:rsidRDefault="00DB5C32" w:rsidP="00DB5C32">
      <w:pPr>
        <w:pStyle w:val="Prrafodelista"/>
        <w:numPr>
          <w:ilvl w:val="0"/>
          <w:numId w:val="38"/>
        </w:numPr>
        <w:tabs>
          <w:tab w:val="left" w:pos="284"/>
        </w:tabs>
        <w:ind w:left="0" w:right="49" w:firstLine="0"/>
        <w:contextualSpacing/>
        <w:jc w:val="both"/>
        <w:rPr>
          <w:rFonts w:ascii="Arial" w:eastAsia="Arial" w:hAnsi="Arial" w:cs="Arial"/>
          <w:color w:val="000000"/>
        </w:rPr>
      </w:pPr>
      <w:r w:rsidRPr="00DB5C32">
        <w:rPr>
          <w:rFonts w:ascii="Arial" w:eastAsia="Arial" w:hAnsi="Arial" w:cs="Arial"/>
          <w:color w:val="000000"/>
        </w:rPr>
        <w:t>Según oficio IMAS-SGDS-ADSPC-0022-2023 de fecha 12 de enero 2023, donde se enlistan los requisitos definidos en la Guía de Calificación para traspasos de áreas con destino público, refiere para lo que nos ocupa, entre otras cosas: “[…] (Punto) 3.- Deberán ser fincas individualizadas con su respectivo plano, pues no se permitirán inscripciones de lotes sin segregar […]”.</w:t>
      </w:r>
    </w:p>
    <w:p w14:paraId="06E161DA" w14:textId="77777777" w:rsidR="00DB5C32" w:rsidRPr="00DB5C32" w:rsidRDefault="00DB5C32" w:rsidP="00DB5C32">
      <w:pPr>
        <w:pStyle w:val="Prrafodelista"/>
        <w:ind w:left="0" w:right="49"/>
        <w:contextualSpacing/>
        <w:jc w:val="both"/>
        <w:rPr>
          <w:rFonts w:ascii="Arial" w:eastAsia="Arial" w:hAnsi="Arial" w:cs="Arial"/>
          <w:color w:val="000000"/>
        </w:rPr>
      </w:pPr>
    </w:p>
    <w:p w14:paraId="0F739A7A" w14:textId="77777777" w:rsidR="00DB5C32" w:rsidRPr="00DB5C32" w:rsidRDefault="00DB5C32" w:rsidP="00DB5C32">
      <w:pPr>
        <w:pStyle w:val="Prrafodelista"/>
        <w:numPr>
          <w:ilvl w:val="0"/>
          <w:numId w:val="38"/>
        </w:numPr>
        <w:tabs>
          <w:tab w:val="left" w:pos="142"/>
          <w:tab w:val="left" w:pos="284"/>
        </w:tabs>
        <w:ind w:left="0" w:right="49" w:firstLine="0"/>
        <w:contextualSpacing/>
        <w:jc w:val="both"/>
        <w:rPr>
          <w:rFonts w:ascii="Arial" w:eastAsia="Arial" w:hAnsi="Arial" w:cs="Arial"/>
          <w:color w:val="000000"/>
        </w:rPr>
      </w:pPr>
      <w:r w:rsidRPr="00DB5C32">
        <w:rPr>
          <w:rFonts w:ascii="Arial" w:eastAsia="Arial" w:hAnsi="Arial" w:cs="Arial"/>
          <w:color w:val="000000"/>
        </w:rPr>
        <w:t xml:space="preserve">Que todo terreno destinado a áreas públicas, y en este caso un resto de finca, debe ser traspasado al gobierno local respectivo, conforme al Artículo 40 de la Ley de Planificación Urbana </w:t>
      </w:r>
      <w:proofErr w:type="spellStart"/>
      <w:r w:rsidRPr="00DB5C32">
        <w:rPr>
          <w:rFonts w:ascii="Arial" w:eastAsia="Arial" w:hAnsi="Arial" w:cs="Arial"/>
          <w:color w:val="000000"/>
        </w:rPr>
        <w:t>N°</w:t>
      </w:r>
      <w:proofErr w:type="spellEnd"/>
      <w:r w:rsidRPr="00DB5C32">
        <w:rPr>
          <w:rFonts w:ascii="Arial" w:eastAsia="Arial" w:hAnsi="Arial" w:cs="Arial"/>
          <w:color w:val="000000"/>
        </w:rPr>
        <w:t xml:space="preserve"> 4240 y que, acorde a lo indicado en la Guía de Calificación del Registro Inmobiliario-Subdirección Registral (Sección I.11), la Institución, de previo a proceder con dichos traspasos, primero debe individualizarlos (segregarlos) de sus respectivas “fincas madres” en cabeza de su dueño, para luego poder traspasarlos al gobierno local que corresponda.</w:t>
      </w:r>
    </w:p>
    <w:p w14:paraId="60F9E939" w14:textId="77777777" w:rsidR="00DB5C32" w:rsidRPr="00DB5C32" w:rsidRDefault="00DB5C32" w:rsidP="00DB5C32">
      <w:pPr>
        <w:jc w:val="both"/>
        <w:rPr>
          <w:rFonts w:ascii="Arial" w:hAnsi="Arial" w:cs="Arial"/>
          <w:sz w:val="24"/>
          <w:szCs w:val="24"/>
        </w:rPr>
      </w:pPr>
    </w:p>
    <w:p w14:paraId="6E7524AB" w14:textId="77777777" w:rsidR="00DB5C32" w:rsidRPr="00DB5C32" w:rsidRDefault="00DB5C32" w:rsidP="00DB5C32">
      <w:pPr>
        <w:pStyle w:val="Prrafodelista"/>
        <w:numPr>
          <w:ilvl w:val="0"/>
          <w:numId w:val="38"/>
        </w:numPr>
        <w:tabs>
          <w:tab w:val="left" w:pos="284"/>
        </w:tabs>
        <w:ind w:left="0" w:right="49" w:firstLine="0"/>
        <w:contextualSpacing/>
        <w:jc w:val="both"/>
        <w:rPr>
          <w:rFonts w:ascii="Arial" w:eastAsia="Arial" w:hAnsi="Arial" w:cs="Arial"/>
          <w:lang w:val="es-MX"/>
        </w:rPr>
      </w:pPr>
      <w:r w:rsidRPr="00DB5C32">
        <w:rPr>
          <w:rFonts w:ascii="Arial" w:eastAsia="Arial" w:hAnsi="Arial" w:cs="Arial"/>
          <w:color w:val="000000"/>
        </w:rPr>
        <w:t xml:space="preserve">De conformidad con la información expuesta anteriormente y la recomendación técnica, el Consejo Directivo del IMAS considera que es procedente la </w:t>
      </w:r>
      <w:r w:rsidRPr="00DB5C32">
        <w:rPr>
          <w:rFonts w:ascii="Arial" w:hAnsi="Arial" w:cs="Arial"/>
        </w:rPr>
        <w:t>segregación de un lote S/N en cabeza de su dueño</w:t>
      </w:r>
      <w:r w:rsidRPr="00DB5C32">
        <w:rPr>
          <w:rFonts w:ascii="Arial" w:eastAsia="Arial" w:hAnsi="Arial" w:cs="Arial"/>
          <w:color w:val="000000"/>
        </w:rPr>
        <w:t xml:space="preserve"> en los términos planteados.</w:t>
      </w:r>
    </w:p>
    <w:p w14:paraId="1F0CA2B8" w14:textId="77777777" w:rsidR="00DB5C32" w:rsidRPr="00DB5C32" w:rsidRDefault="00DB5C32" w:rsidP="00DB5C32">
      <w:pPr>
        <w:pStyle w:val="Prrafodelista"/>
        <w:ind w:left="0" w:right="-376"/>
        <w:jc w:val="both"/>
        <w:rPr>
          <w:rFonts w:ascii="Arial" w:hAnsi="Arial" w:cs="Arial"/>
          <w:b/>
          <w:bCs/>
          <w:lang w:val="es-CR"/>
        </w:rPr>
      </w:pPr>
    </w:p>
    <w:p w14:paraId="42CB2437" w14:textId="45C863E4" w:rsidR="00DB5C32" w:rsidRPr="00DB5C32" w:rsidRDefault="00DB5C32" w:rsidP="00DB5C32">
      <w:pPr>
        <w:pStyle w:val="Prrafodelista"/>
        <w:ind w:left="0" w:right="-376"/>
        <w:contextualSpacing/>
        <w:jc w:val="center"/>
        <w:rPr>
          <w:rFonts w:ascii="Arial" w:hAnsi="Arial" w:cs="Arial"/>
        </w:rPr>
      </w:pPr>
      <w:r w:rsidRPr="00DB5C32">
        <w:rPr>
          <w:rFonts w:ascii="Arial" w:hAnsi="Arial" w:cs="Arial"/>
          <w:b/>
          <w:lang w:val="es-ES"/>
        </w:rPr>
        <w:t>POR T</w:t>
      </w:r>
      <w:r w:rsidRPr="00DB5C32">
        <w:rPr>
          <w:rFonts w:ascii="Arial" w:hAnsi="Arial" w:cs="Arial"/>
          <w:b/>
        </w:rPr>
        <w:t>ANTO</w:t>
      </w:r>
      <w:r w:rsidRPr="00DB5C32">
        <w:rPr>
          <w:rFonts w:ascii="Arial" w:hAnsi="Arial" w:cs="Arial"/>
          <w:b/>
          <w:lang w:val="es-CR"/>
        </w:rPr>
        <w:t xml:space="preserve">, </w:t>
      </w:r>
      <w:r w:rsidRPr="00DB5C32">
        <w:rPr>
          <w:rFonts w:ascii="Arial" w:hAnsi="Arial" w:cs="Arial"/>
          <w:b/>
        </w:rPr>
        <w:t>SE ACUERDA</w:t>
      </w:r>
      <w:r w:rsidRPr="00DB5C32">
        <w:rPr>
          <w:rFonts w:ascii="Arial" w:hAnsi="Arial" w:cs="Arial"/>
        </w:rPr>
        <w:t>:</w:t>
      </w:r>
    </w:p>
    <w:p w14:paraId="063934BD" w14:textId="77777777" w:rsidR="00DB5C32" w:rsidRPr="00DB5C32" w:rsidRDefault="00DB5C32" w:rsidP="00DB5C32">
      <w:pPr>
        <w:ind w:right="-376"/>
        <w:rPr>
          <w:rFonts w:ascii="Arial" w:hAnsi="Arial" w:cs="Arial"/>
          <w:sz w:val="24"/>
          <w:szCs w:val="24"/>
        </w:rPr>
      </w:pPr>
    </w:p>
    <w:p w14:paraId="5BA8F992" w14:textId="77777777" w:rsidR="00DB5C32" w:rsidRPr="00DB5C32" w:rsidRDefault="00DB5C32" w:rsidP="00DB5C32">
      <w:pPr>
        <w:jc w:val="both"/>
        <w:rPr>
          <w:rFonts w:ascii="Arial" w:hAnsi="Arial" w:cs="Arial"/>
          <w:sz w:val="24"/>
          <w:szCs w:val="24"/>
        </w:rPr>
      </w:pPr>
      <w:r w:rsidRPr="00DB5C32">
        <w:rPr>
          <w:rFonts w:ascii="Arial" w:hAnsi="Arial" w:cs="Arial"/>
          <w:sz w:val="24"/>
          <w:szCs w:val="24"/>
        </w:rPr>
        <w:lastRenderedPageBreak/>
        <w:t xml:space="preserve">1.- Aprobar la Segregación en Cabeza de su Dueño de un lote S/N, que es parte de la finca inscrita en el Partido de Cartago, parte del folio real 032244-000, con plano catastrado  </w:t>
      </w:r>
      <w:proofErr w:type="spellStart"/>
      <w:r w:rsidRPr="00DB5C32">
        <w:rPr>
          <w:rFonts w:ascii="Arial" w:hAnsi="Arial" w:cs="Arial"/>
          <w:sz w:val="24"/>
          <w:szCs w:val="24"/>
        </w:rPr>
        <w:t>N°</w:t>
      </w:r>
      <w:proofErr w:type="spellEnd"/>
      <w:r w:rsidRPr="00DB5C32">
        <w:rPr>
          <w:rFonts w:ascii="Arial" w:hAnsi="Arial" w:cs="Arial"/>
          <w:sz w:val="24"/>
          <w:szCs w:val="24"/>
        </w:rPr>
        <w:t xml:space="preserve"> 3-0327118-1996, quedando un resto de finca del Proyecto La Suiza, lote S/N, ubicado en el </w:t>
      </w:r>
      <w:r w:rsidRPr="00DB5C32">
        <w:rPr>
          <w:rFonts w:ascii="Arial" w:hAnsi="Arial" w:cs="Arial"/>
          <w:bCs/>
          <w:sz w:val="24"/>
          <w:szCs w:val="24"/>
        </w:rPr>
        <w:t>Distrito 2° La Suiza, Cantón 5° Turrialba, Provincia 3° Cartago</w:t>
      </w:r>
      <w:r w:rsidRPr="00DB5C32">
        <w:rPr>
          <w:rFonts w:ascii="Arial" w:hAnsi="Arial" w:cs="Arial"/>
          <w:sz w:val="24"/>
          <w:szCs w:val="24"/>
        </w:rPr>
        <w:t xml:space="preserve">; propiedad del Instituto Mixto de Ayuda Social; lo anterior con base en la recomendación emitida en la Resolución # 0148-11-2025-01 de fecha 11 de noviembre del 2025, en la cual se informa que se ha corroborado por parte de la MBA. Karla Pérez Fonseca y del Lic. Luis Felipe Barrantes Arias que el presente trámite cumple con los requisitos técnicos y sociales, así como el cumplimiento de los requisitos jurídicos, verificados por parte del Lic. Berny Vargas Mejía. El lote para segregar en </w:t>
      </w:r>
      <w:r w:rsidRPr="00DB5C32">
        <w:rPr>
          <w:rFonts w:ascii="Arial" w:hAnsi="Arial" w:cs="Arial"/>
          <w:bCs/>
          <w:sz w:val="24"/>
          <w:szCs w:val="24"/>
        </w:rPr>
        <w:t>cabeza de su dueño</w:t>
      </w:r>
      <w:r w:rsidRPr="00DB5C32">
        <w:rPr>
          <w:rFonts w:ascii="Arial" w:hAnsi="Arial" w:cs="Arial"/>
          <w:sz w:val="24"/>
          <w:szCs w:val="24"/>
        </w:rPr>
        <w:t xml:space="preserve"> es el que se describe a continuación: </w:t>
      </w:r>
    </w:p>
    <w:p w14:paraId="7C7B37BE" w14:textId="77777777" w:rsidR="00DB5C32" w:rsidRDefault="00DB5C32" w:rsidP="00DB5C32">
      <w:pPr>
        <w:jc w:val="both"/>
        <w:rPr>
          <w:rFonts w:ascii="Arial" w:hAnsi="Arial" w:cs="Arial"/>
        </w:rPr>
      </w:pP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
        <w:gridCol w:w="2880"/>
        <w:gridCol w:w="755"/>
        <w:gridCol w:w="305"/>
        <w:gridCol w:w="1969"/>
        <w:gridCol w:w="1060"/>
        <w:gridCol w:w="1776"/>
      </w:tblGrid>
      <w:tr w:rsidR="00DB5C32" w:rsidRPr="00CC0E32" w14:paraId="18CA2CCF" w14:textId="77777777" w:rsidTr="00B01F30">
        <w:trPr>
          <w:gridBefore w:val="1"/>
          <w:wBefore w:w="201" w:type="dxa"/>
          <w:trHeight w:val="330"/>
          <w:jc w:val="center"/>
        </w:trPr>
        <w:tc>
          <w:tcPr>
            <w:tcW w:w="2880" w:type="dxa"/>
            <w:vAlign w:val="center"/>
          </w:tcPr>
          <w:p w14:paraId="1E166ED5" w14:textId="77777777" w:rsidR="00DB5C32" w:rsidRPr="00CC0E32" w:rsidRDefault="00DB5C32" w:rsidP="00B01F30">
            <w:pPr>
              <w:jc w:val="center"/>
              <w:rPr>
                <w:rFonts w:ascii="Arial" w:hAnsi="Arial" w:cs="Arial"/>
                <w:b/>
              </w:rPr>
            </w:pPr>
            <w:r w:rsidRPr="00CC0E32">
              <w:rPr>
                <w:rFonts w:ascii="Arial" w:hAnsi="Arial" w:cs="Arial"/>
                <w:b/>
              </w:rPr>
              <w:t>Destino</w:t>
            </w:r>
          </w:p>
        </w:tc>
        <w:tc>
          <w:tcPr>
            <w:tcW w:w="1060" w:type="dxa"/>
            <w:gridSpan w:val="2"/>
            <w:vAlign w:val="center"/>
          </w:tcPr>
          <w:p w14:paraId="5DA6B021" w14:textId="77777777" w:rsidR="00DB5C32" w:rsidRPr="00CC0E32" w:rsidRDefault="00DB5C32" w:rsidP="00B01F30">
            <w:pPr>
              <w:jc w:val="center"/>
              <w:rPr>
                <w:rFonts w:ascii="Arial" w:hAnsi="Arial" w:cs="Arial"/>
                <w:b/>
              </w:rPr>
            </w:pPr>
            <w:r w:rsidRPr="00CC0E32">
              <w:rPr>
                <w:rFonts w:ascii="Arial" w:hAnsi="Arial" w:cs="Arial"/>
                <w:b/>
              </w:rPr>
              <w:t>Lote #</w:t>
            </w:r>
          </w:p>
        </w:tc>
        <w:tc>
          <w:tcPr>
            <w:tcW w:w="1969" w:type="dxa"/>
            <w:vAlign w:val="center"/>
          </w:tcPr>
          <w:p w14:paraId="5EBFB827" w14:textId="77777777" w:rsidR="00DB5C32" w:rsidRPr="00CC0E32" w:rsidRDefault="00DB5C32" w:rsidP="00B01F30">
            <w:pPr>
              <w:jc w:val="center"/>
              <w:rPr>
                <w:rFonts w:ascii="Arial" w:hAnsi="Arial" w:cs="Arial"/>
                <w:b/>
              </w:rPr>
            </w:pPr>
            <w:r w:rsidRPr="00CC0E32">
              <w:rPr>
                <w:rFonts w:ascii="Arial" w:hAnsi="Arial" w:cs="Arial"/>
                <w:b/>
              </w:rPr>
              <w:t>Plano de Catastro</w:t>
            </w:r>
          </w:p>
        </w:tc>
        <w:tc>
          <w:tcPr>
            <w:tcW w:w="1060" w:type="dxa"/>
            <w:vAlign w:val="center"/>
          </w:tcPr>
          <w:p w14:paraId="7C08AC05" w14:textId="77777777" w:rsidR="00DB5C32" w:rsidRPr="00CC0E32" w:rsidRDefault="00DB5C32" w:rsidP="00B01F30">
            <w:pPr>
              <w:jc w:val="center"/>
              <w:rPr>
                <w:rFonts w:ascii="Arial" w:hAnsi="Arial" w:cs="Arial"/>
                <w:b/>
              </w:rPr>
            </w:pPr>
            <w:r w:rsidRPr="00CC0E32">
              <w:rPr>
                <w:rFonts w:ascii="Arial" w:hAnsi="Arial" w:cs="Arial"/>
                <w:b/>
              </w:rPr>
              <w:t>Área m²</w:t>
            </w:r>
          </w:p>
        </w:tc>
        <w:tc>
          <w:tcPr>
            <w:tcW w:w="1776" w:type="dxa"/>
            <w:vAlign w:val="center"/>
          </w:tcPr>
          <w:p w14:paraId="73BC45AE" w14:textId="77777777" w:rsidR="00DB5C32" w:rsidRPr="00CC0E32" w:rsidRDefault="00DB5C32" w:rsidP="00B01F30">
            <w:pPr>
              <w:jc w:val="center"/>
              <w:rPr>
                <w:rFonts w:ascii="Arial" w:hAnsi="Arial" w:cs="Arial"/>
                <w:b/>
              </w:rPr>
            </w:pPr>
            <w:r w:rsidRPr="00CC0E32">
              <w:rPr>
                <w:rFonts w:ascii="Arial" w:hAnsi="Arial" w:cs="Arial"/>
                <w:b/>
              </w:rPr>
              <w:t>Parte del Folio Real</w:t>
            </w:r>
          </w:p>
        </w:tc>
      </w:tr>
      <w:tr w:rsidR="00DB5C32" w:rsidRPr="00CC0E32" w14:paraId="44B247A5" w14:textId="77777777" w:rsidTr="00B01F30">
        <w:trPr>
          <w:gridBefore w:val="1"/>
          <w:wBefore w:w="201" w:type="dxa"/>
          <w:trHeight w:val="406"/>
          <w:jc w:val="center"/>
        </w:trPr>
        <w:tc>
          <w:tcPr>
            <w:tcW w:w="2880" w:type="dxa"/>
            <w:vAlign w:val="center"/>
          </w:tcPr>
          <w:p w14:paraId="1F25B9C6" w14:textId="77777777" w:rsidR="00DB5C32" w:rsidRPr="00BA11BC" w:rsidRDefault="00DB5C32" w:rsidP="00B01F30">
            <w:pPr>
              <w:jc w:val="center"/>
              <w:rPr>
                <w:rFonts w:ascii="Arial" w:hAnsi="Arial" w:cs="Arial"/>
              </w:rPr>
            </w:pPr>
            <w:r>
              <w:rPr>
                <w:rFonts w:ascii="Arial" w:hAnsi="Arial" w:cs="Arial"/>
              </w:rPr>
              <w:t>Calle Pública de la</w:t>
            </w:r>
          </w:p>
          <w:p w14:paraId="055499BB" w14:textId="77777777" w:rsidR="00DB5C32" w:rsidRPr="00CC0E32" w:rsidRDefault="00DB5C32" w:rsidP="00B01F30">
            <w:pPr>
              <w:jc w:val="center"/>
              <w:rPr>
                <w:rFonts w:ascii="Arial" w:hAnsi="Arial" w:cs="Arial"/>
              </w:rPr>
            </w:pPr>
            <w:r w:rsidRPr="00BA11BC">
              <w:rPr>
                <w:rFonts w:ascii="Arial" w:hAnsi="Arial" w:cs="Arial"/>
              </w:rPr>
              <w:t xml:space="preserve">Municipalidad de </w:t>
            </w:r>
            <w:r>
              <w:rPr>
                <w:rFonts w:ascii="Arial" w:hAnsi="Arial" w:cs="Arial"/>
              </w:rPr>
              <w:t>Turrialba</w:t>
            </w:r>
          </w:p>
        </w:tc>
        <w:tc>
          <w:tcPr>
            <w:tcW w:w="1060" w:type="dxa"/>
            <w:gridSpan w:val="2"/>
            <w:vAlign w:val="center"/>
          </w:tcPr>
          <w:p w14:paraId="199A4246" w14:textId="77777777" w:rsidR="00DB5C32" w:rsidRPr="00CC0E32" w:rsidRDefault="00DB5C32" w:rsidP="00B01F30">
            <w:pPr>
              <w:jc w:val="center"/>
              <w:rPr>
                <w:rFonts w:ascii="Arial" w:hAnsi="Arial" w:cs="Arial"/>
              </w:rPr>
            </w:pPr>
            <w:r w:rsidRPr="00CC0E32">
              <w:rPr>
                <w:rFonts w:ascii="Arial" w:hAnsi="Arial" w:cs="Arial"/>
              </w:rPr>
              <w:t>S/N</w:t>
            </w:r>
          </w:p>
        </w:tc>
        <w:tc>
          <w:tcPr>
            <w:tcW w:w="1969" w:type="dxa"/>
            <w:vAlign w:val="center"/>
          </w:tcPr>
          <w:p w14:paraId="4DED38C4" w14:textId="77777777" w:rsidR="00DB5C32" w:rsidRPr="00CC0E32" w:rsidRDefault="00DB5C32" w:rsidP="00B01F30">
            <w:pPr>
              <w:jc w:val="center"/>
              <w:rPr>
                <w:rFonts w:ascii="Arial" w:hAnsi="Arial" w:cs="Arial"/>
              </w:rPr>
            </w:pPr>
            <w:r>
              <w:rPr>
                <w:rFonts w:ascii="Arial" w:hAnsi="Arial" w:cs="Arial"/>
              </w:rPr>
              <w:t>3-0327118-1996</w:t>
            </w:r>
          </w:p>
        </w:tc>
        <w:tc>
          <w:tcPr>
            <w:tcW w:w="1060" w:type="dxa"/>
            <w:vAlign w:val="center"/>
          </w:tcPr>
          <w:p w14:paraId="20A7A008" w14:textId="77777777" w:rsidR="00DB5C32" w:rsidRPr="00CC0E32" w:rsidRDefault="00DB5C32" w:rsidP="00B01F30">
            <w:pPr>
              <w:jc w:val="center"/>
              <w:rPr>
                <w:rFonts w:ascii="Arial" w:hAnsi="Arial" w:cs="Arial"/>
              </w:rPr>
            </w:pPr>
            <w:r>
              <w:rPr>
                <w:rFonts w:ascii="Arial" w:hAnsi="Arial" w:cs="Arial"/>
              </w:rPr>
              <w:t>755.95</w:t>
            </w:r>
          </w:p>
        </w:tc>
        <w:tc>
          <w:tcPr>
            <w:tcW w:w="1776" w:type="dxa"/>
            <w:vAlign w:val="center"/>
          </w:tcPr>
          <w:p w14:paraId="59B30ACD" w14:textId="77777777" w:rsidR="00DB5C32" w:rsidRPr="00CC0E32" w:rsidRDefault="00DB5C32" w:rsidP="00B01F30">
            <w:pPr>
              <w:jc w:val="center"/>
              <w:rPr>
                <w:rFonts w:ascii="Arial" w:hAnsi="Arial" w:cs="Arial"/>
              </w:rPr>
            </w:pPr>
            <w:r>
              <w:rPr>
                <w:rFonts w:ascii="Arial" w:hAnsi="Arial" w:cs="Arial"/>
              </w:rPr>
              <w:t>3-032244-000</w:t>
            </w:r>
          </w:p>
        </w:tc>
      </w:tr>
      <w:tr w:rsidR="00DB5C32" w:rsidRPr="00CC0E32" w14:paraId="175F957B" w14:textId="77777777" w:rsidTr="00B01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5"/>
          <w:jc w:val="center"/>
        </w:trPr>
        <w:tc>
          <w:tcPr>
            <w:tcW w:w="3836" w:type="dxa"/>
            <w:gridSpan w:val="3"/>
          </w:tcPr>
          <w:p w14:paraId="0673515F" w14:textId="77777777" w:rsidR="00DB5C32" w:rsidRPr="00CC0E32" w:rsidRDefault="00DB5C32" w:rsidP="00B01F30">
            <w:pPr>
              <w:rPr>
                <w:rFonts w:ascii="Arial" w:hAnsi="Arial" w:cs="Arial"/>
              </w:rPr>
            </w:pPr>
          </w:p>
        </w:tc>
        <w:tc>
          <w:tcPr>
            <w:tcW w:w="5110" w:type="dxa"/>
            <w:gridSpan w:val="4"/>
          </w:tcPr>
          <w:p w14:paraId="1105677B" w14:textId="77777777" w:rsidR="00DB5C32" w:rsidRPr="00CC0E32" w:rsidRDefault="00DB5C32" w:rsidP="00B01F30">
            <w:pPr>
              <w:jc w:val="both"/>
              <w:rPr>
                <w:rFonts w:ascii="Arial" w:hAnsi="Arial" w:cs="Arial"/>
              </w:rPr>
            </w:pPr>
          </w:p>
        </w:tc>
      </w:tr>
    </w:tbl>
    <w:p w14:paraId="48F64136" w14:textId="77777777" w:rsidR="00DB5C32" w:rsidRPr="00DB5C32" w:rsidRDefault="00DB5C32" w:rsidP="00DB5C32">
      <w:pPr>
        <w:ind w:right="49"/>
        <w:jc w:val="both"/>
        <w:rPr>
          <w:rFonts w:ascii="Arial" w:hAnsi="Arial" w:cs="Arial"/>
          <w:sz w:val="24"/>
          <w:szCs w:val="24"/>
        </w:rPr>
      </w:pPr>
      <w:r w:rsidRPr="00DB5C32">
        <w:rPr>
          <w:rFonts w:ascii="Arial" w:hAnsi="Arial" w:cs="Arial"/>
          <w:sz w:val="24"/>
          <w:szCs w:val="24"/>
        </w:rPr>
        <w:t>2.- El presente acuerdo será tramitado en un plazo no mayor a treinta días hábiles, contados a partir de su comunicación.</w:t>
      </w:r>
    </w:p>
    <w:p w14:paraId="2A3090EE" w14:textId="77777777" w:rsidR="00DB5C32" w:rsidRPr="00DB5C32" w:rsidRDefault="00DB5C32" w:rsidP="00DB5C32">
      <w:pPr>
        <w:ind w:right="49"/>
        <w:rPr>
          <w:rFonts w:ascii="Arial" w:hAnsi="Arial" w:cs="Arial"/>
          <w:sz w:val="24"/>
          <w:szCs w:val="24"/>
        </w:rPr>
      </w:pPr>
    </w:p>
    <w:p w14:paraId="2434CBE9" w14:textId="77777777" w:rsidR="00DB5C32" w:rsidRPr="00DB5C32" w:rsidRDefault="00DB5C32" w:rsidP="00DB5C32">
      <w:pPr>
        <w:ind w:right="49"/>
        <w:jc w:val="both"/>
        <w:rPr>
          <w:rFonts w:ascii="Arial" w:hAnsi="Arial" w:cs="Arial"/>
          <w:sz w:val="24"/>
          <w:szCs w:val="24"/>
        </w:rPr>
      </w:pPr>
      <w:r w:rsidRPr="00DB5C32">
        <w:rPr>
          <w:rFonts w:ascii="Arial" w:hAnsi="Arial" w:cs="Arial"/>
          <w:sz w:val="24"/>
          <w:szCs w:val="24"/>
        </w:rPr>
        <w:t>3.- Se instruye a la Secretaría de Actas del Consejo Directivo para que además de comunicar este Acuerdo por los medios institucionales establecidos, se solicite a la Dirección de Desarrollo Social el traslado a la Asesoría Jurídica del expediente físico (si lo hubiere) para la asignación del caso a las personas profesionales en derecho definidas para esta gestión. En el caso de los expedientes digitales no es necesario el traslado porque se encuentra en el Sistema Informático Expediente Digital (SIED).</w:t>
      </w:r>
    </w:p>
    <w:p w14:paraId="187F6E22" w14:textId="77777777" w:rsidR="00DB5C32" w:rsidRPr="00DB5C32" w:rsidRDefault="00DB5C32" w:rsidP="00DB5C32">
      <w:pPr>
        <w:ind w:right="49"/>
        <w:jc w:val="both"/>
        <w:rPr>
          <w:rFonts w:ascii="Arial" w:hAnsi="Arial" w:cs="Arial"/>
          <w:sz w:val="24"/>
          <w:szCs w:val="24"/>
        </w:rPr>
      </w:pPr>
    </w:p>
    <w:p w14:paraId="6BB0C293" w14:textId="77777777" w:rsidR="00DB5C32" w:rsidRPr="00DB5C32" w:rsidRDefault="00DB5C32" w:rsidP="00DB5C32">
      <w:pPr>
        <w:ind w:right="49"/>
        <w:jc w:val="both"/>
        <w:rPr>
          <w:rFonts w:ascii="Arial" w:hAnsi="Arial" w:cs="Arial"/>
          <w:sz w:val="24"/>
          <w:szCs w:val="24"/>
        </w:rPr>
      </w:pPr>
      <w:r w:rsidRPr="00DB5C32">
        <w:rPr>
          <w:rFonts w:ascii="Arial" w:hAnsi="Arial" w:cs="Arial"/>
          <w:sz w:val="24"/>
          <w:szCs w:val="24"/>
        </w:rPr>
        <w:t>4.- Se instruye a la Asesoría Jurídica para que, en caso de que se presente algún inconveniente que amerite alguna corrección, se remita la información al Departamento de Desarrollo Socio Productivo y Comunal para que se proceda con las correcciones requeridas y la Asesoría Jurídica pueda continuar con el cumplimiento del acuerdo.</w:t>
      </w:r>
    </w:p>
    <w:p w14:paraId="367B7338" w14:textId="77777777" w:rsidR="00DB5C32" w:rsidRPr="00DB5C32" w:rsidRDefault="00DB5C32" w:rsidP="00DB5C32">
      <w:pPr>
        <w:ind w:right="49"/>
        <w:jc w:val="both"/>
        <w:rPr>
          <w:rFonts w:ascii="Arial" w:hAnsi="Arial" w:cs="Arial"/>
          <w:sz w:val="24"/>
          <w:szCs w:val="24"/>
        </w:rPr>
      </w:pPr>
    </w:p>
    <w:p w14:paraId="77257264" w14:textId="77777777" w:rsidR="00DB5C32" w:rsidRPr="00DB5C32" w:rsidRDefault="00DB5C32" w:rsidP="00DB5C32">
      <w:pPr>
        <w:ind w:right="49"/>
        <w:jc w:val="both"/>
        <w:rPr>
          <w:rFonts w:ascii="Arial" w:hAnsi="Arial" w:cs="Arial"/>
          <w:sz w:val="24"/>
          <w:szCs w:val="24"/>
        </w:rPr>
      </w:pPr>
      <w:r w:rsidRPr="00DB5C32">
        <w:rPr>
          <w:rFonts w:ascii="Arial" w:hAnsi="Arial" w:cs="Arial"/>
          <w:sz w:val="24"/>
          <w:szCs w:val="24"/>
        </w:rPr>
        <w:t>5.- Se instruye a la Asesoría Jurídica para que, una vez que se segregue el lote S/N en cabeza de su dueño, se remita la información al Departamento de Desarrollo Socio Productivo y Comunal para que se proceda con las gestiones respectivas.</w:t>
      </w:r>
    </w:p>
    <w:p w14:paraId="72A2633B" w14:textId="77777777" w:rsidR="00DB5C32" w:rsidRDefault="00DB5C32" w:rsidP="00DB5C32">
      <w:pPr>
        <w:ind w:right="49"/>
        <w:rPr>
          <w:rFonts w:ascii="Arial" w:hAnsi="Arial" w:cs="Arial"/>
          <w:b/>
          <w:lang w:val="es-MX"/>
        </w:rPr>
      </w:pPr>
    </w:p>
    <w:p w14:paraId="276763B8" w14:textId="10B5332E" w:rsidR="00356475" w:rsidRPr="00120651" w:rsidRDefault="004E5C0D" w:rsidP="00356475">
      <w:pPr>
        <w:jc w:val="both"/>
        <w:rPr>
          <w:rFonts w:ascii="Arial" w:eastAsia="Arial" w:hAnsi="Arial" w:cs="Arial"/>
          <w:sz w:val="24"/>
          <w:szCs w:val="24"/>
        </w:rPr>
      </w:pPr>
      <w:r>
        <w:rPr>
          <w:rFonts w:ascii="Arial" w:eastAsia="Arial" w:hAnsi="Arial" w:cs="Arial"/>
          <w:b/>
          <w:bCs/>
          <w:sz w:val="24"/>
          <w:szCs w:val="24"/>
        </w:rPr>
        <w:t xml:space="preserve">Yorleni León: </w:t>
      </w:r>
      <w:r w:rsidR="00356475" w:rsidRPr="00120651">
        <w:rPr>
          <w:rFonts w:ascii="Arial" w:eastAsia="Arial" w:hAnsi="Arial" w:cs="Arial"/>
          <w:sz w:val="24"/>
          <w:szCs w:val="24"/>
        </w:rPr>
        <w:t>¿Tienen alguna consulta?, ninguna</w:t>
      </w:r>
    </w:p>
    <w:p w14:paraId="40ED436A" w14:textId="77777777" w:rsidR="00415F9B" w:rsidRPr="00120651" w:rsidRDefault="00415F9B" w:rsidP="00415F9B">
      <w:pPr>
        <w:jc w:val="both"/>
        <w:rPr>
          <w:rFonts w:ascii="Arial" w:hAnsi="Arial" w:cs="Arial"/>
          <w:sz w:val="24"/>
          <w:szCs w:val="24"/>
        </w:rPr>
      </w:pPr>
    </w:p>
    <w:p w14:paraId="18A3ABA7" w14:textId="77777777" w:rsidR="00AB3DFE" w:rsidRPr="00120651" w:rsidRDefault="00AB3DFE" w:rsidP="00AB3DFE">
      <w:pPr>
        <w:jc w:val="both"/>
        <w:rPr>
          <w:rFonts w:ascii="Arial" w:hAnsi="Arial" w:cs="Arial"/>
          <w:sz w:val="24"/>
          <w:szCs w:val="24"/>
        </w:rPr>
      </w:pPr>
      <w:r w:rsidRPr="00120651">
        <w:rPr>
          <w:rFonts w:ascii="Arial" w:hAnsi="Arial" w:cs="Arial"/>
          <w:sz w:val="24"/>
          <w:szCs w:val="24"/>
        </w:rPr>
        <w:t xml:space="preserve">La señora </w:t>
      </w:r>
      <w:proofErr w:type="gramStart"/>
      <w:r w:rsidRPr="00120651">
        <w:rPr>
          <w:rFonts w:ascii="Arial" w:hAnsi="Arial" w:cs="Arial"/>
          <w:sz w:val="24"/>
          <w:szCs w:val="24"/>
        </w:rPr>
        <w:t>Presidenta</w:t>
      </w:r>
      <w:proofErr w:type="gramEnd"/>
      <w:r w:rsidRPr="00120651">
        <w:rPr>
          <w:rFonts w:ascii="Arial" w:hAnsi="Arial" w:cs="Arial"/>
          <w:sz w:val="24"/>
          <w:szCs w:val="24"/>
        </w:rPr>
        <w:t xml:space="preserve">, procede con la votación del anterior acuerdo. Las </w:t>
      </w:r>
      <w:proofErr w:type="gramStart"/>
      <w:r w:rsidRPr="00120651">
        <w:rPr>
          <w:rFonts w:ascii="Arial" w:hAnsi="Arial" w:cs="Arial"/>
          <w:sz w:val="24"/>
          <w:szCs w:val="24"/>
        </w:rPr>
        <w:t>señoras directoras y señores directores</w:t>
      </w:r>
      <w:proofErr w:type="gramEnd"/>
      <w:r w:rsidRPr="00120651">
        <w:rPr>
          <w:rFonts w:ascii="Arial" w:hAnsi="Arial" w:cs="Arial"/>
          <w:sz w:val="24"/>
          <w:szCs w:val="24"/>
        </w:rPr>
        <w:t xml:space="preserve">: Sra. Yorleni León Marchena, </w:t>
      </w:r>
      <w:proofErr w:type="gramStart"/>
      <w:r w:rsidRPr="00120651">
        <w:rPr>
          <w:rFonts w:ascii="Arial" w:hAnsi="Arial" w:cs="Arial"/>
          <w:sz w:val="24"/>
          <w:szCs w:val="24"/>
        </w:rPr>
        <w:t>Presidenta</w:t>
      </w:r>
      <w:proofErr w:type="gramEnd"/>
      <w:r w:rsidRPr="00120651">
        <w:rPr>
          <w:rFonts w:ascii="Arial" w:hAnsi="Arial" w:cs="Arial"/>
          <w:sz w:val="24"/>
          <w:szCs w:val="24"/>
        </w:rPr>
        <w:t xml:space="preserve">, Sra. Ilianna Espinoza Mora, </w:t>
      </w:r>
      <w:proofErr w:type="gramStart"/>
      <w:r w:rsidRPr="00120651">
        <w:rPr>
          <w:rFonts w:ascii="Arial" w:hAnsi="Arial" w:cs="Arial"/>
          <w:sz w:val="24"/>
          <w:szCs w:val="24"/>
        </w:rPr>
        <w:t>Vicepresidenta</w:t>
      </w:r>
      <w:proofErr w:type="gramEnd"/>
      <w:r w:rsidRPr="00120651">
        <w:rPr>
          <w:rFonts w:ascii="Arial" w:hAnsi="Arial" w:cs="Arial"/>
          <w:sz w:val="24"/>
          <w:szCs w:val="24"/>
        </w:rPr>
        <w:t xml:space="preserve">, Sra. </w:t>
      </w:r>
      <w:r w:rsidRPr="00120651">
        <w:rPr>
          <w:rFonts w:ascii="Arial" w:eastAsia="Segoe UI" w:hAnsi="Arial" w:cs="Arial"/>
          <w:color w:val="000000" w:themeColor="text1"/>
          <w:sz w:val="24"/>
          <w:szCs w:val="24"/>
        </w:rPr>
        <w:t>Alexandra Umaña Espinoza</w:t>
      </w:r>
      <w:r w:rsidRPr="00120651">
        <w:rPr>
          <w:rFonts w:ascii="Arial" w:hAnsi="Arial" w:cs="Arial"/>
          <w:sz w:val="24"/>
          <w:szCs w:val="24"/>
        </w:rPr>
        <w:t xml:space="preserve">, </w:t>
      </w:r>
      <w:proofErr w:type="gramStart"/>
      <w:r w:rsidRPr="00120651">
        <w:rPr>
          <w:rFonts w:ascii="Arial" w:hAnsi="Arial" w:cs="Arial"/>
          <w:sz w:val="24"/>
          <w:szCs w:val="24"/>
        </w:rPr>
        <w:t>Directora</w:t>
      </w:r>
      <w:proofErr w:type="gramEnd"/>
      <w:r w:rsidRPr="00120651">
        <w:rPr>
          <w:rFonts w:ascii="Arial" w:hAnsi="Arial" w:cs="Arial"/>
          <w:sz w:val="24"/>
          <w:szCs w:val="24"/>
        </w:rPr>
        <w:t xml:space="preserve">, Sra. Floribel Méndez Fonseca, </w:t>
      </w:r>
      <w:proofErr w:type="gramStart"/>
      <w:r w:rsidRPr="00120651">
        <w:rPr>
          <w:rFonts w:ascii="Arial" w:hAnsi="Arial" w:cs="Arial"/>
          <w:sz w:val="24"/>
          <w:szCs w:val="24"/>
        </w:rPr>
        <w:t>Directora</w:t>
      </w:r>
      <w:proofErr w:type="gramEnd"/>
      <w:r w:rsidRPr="00120651">
        <w:rPr>
          <w:rFonts w:ascii="Arial" w:hAnsi="Arial" w:cs="Arial"/>
          <w:sz w:val="24"/>
          <w:szCs w:val="24"/>
        </w:rPr>
        <w:t xml:space="preserve">, y el Sr. Ólger Irola Calderón, </w:t>
      </w:r>
      <w:proofErr w:type="gramStart"/>
      <w:r w:rsidRPr="00120651">
        <w:rPr>
          <w:rFonts w:ascii="Arial" w:hAnsi="Arial" w:cs="Arial"/>
          <w:sz w:val="24"/>
          <w:szCs w:val="24"/>
        </w:rPr>
        <w:t>Director</w:t>
      </w:r>
      <w:proofErr w:type="gramEnd"/>
      <w:r w:rsidRPr="00120651">
        <w:rPr>
          <w:rFonts w:ascii="Arial" w:hAnsi="Arial" w:cs="Arial"/>
          <w:sz w:val="24"/>
          <w:szCs w:val="24"/>
        </w:rPr>
        <w:t>, votan a favor de la propuesta de acuerdo y de su firmeza.</w:t>
      </w:r>
    </w:p>
    <w:p w14:paraId="4DEF36E2" w14:textId="77777777" w:rsidR="00415F9B" w:rsidRPr="00120651" w:rsidRDefault="00415F9B" w:rsidP="00415F9B">
      <w:pPr>
        <w:pStyle w:val="paragraph"/>
        <w:widowControl w:val="0"/>
        <w:tabs>
          <w:tab w:val="left" w:pos="142"/>
          <w:tab w:val="left" w:pos="426"/>
        </w:tabs>
        <w:suppressAutoHyphens/>
        <w:spacing w:before="0" w:beforeAutospacing="0" w:after="0" w:afterAutospacing="0"/>
        <w:jc w:val="both"/>
        <w:textAlignment w:val="baseline"/>
        <w:rPr>
          <w:rFonts w:ascii="Arial" w:hAnsi="Arial" w:cs="Arial"/>
        </w:rPr>
      </w:pPr>
    </w:p>
    <w:p w14:paraId="56795FCC" w14:textId="51E6C615" w:rsidR="00415F9B" w:rsidRPr="00120651" w:rsidRDefault="004F5DEF" w:rsidP="00415F9B">
      <w:pPr>
        <w:widowControl w:val="0"/>
        <w:tabs>
          <w:tab w:val="left" w:pos="142"/>
          <w:tab w:val="left" w:pos="284"/>
          <w:tab w:val="left" w:pos="426"/>
          <w:tab w:val="left" w:pos="709"/>
          <w:tab w:val="left" w:pos="9214"/>
          <w:tab w:val="left" w:pos="10080"/>
        </w:tabs>
        <w:contextualSpacing/>
        <w:jc w:val="both"/>
        <w:rPr>
          <w:rFonts w:ascii="Arial" w:hAnsi="Arial" w:cs="Arial"/>
          <w:sz w:val="24"/>
          <w:szCs w:val="24"/>
        </w:rPr>
      </w:pPr>
      <w:r>
        <w:rPr>
          <w:rFonts w:ascii="Arial" w:hAnsi="Arial" w:cs="Arial"/>
          <w:b/>
          <w:bCs/>
          <w:sz w:val="24"/>
          <w:szCs w:val="24"/>
        </w:rPr>
        <w:t xml:space="preserve">Yorleni León: </w:t>
      </w:r>
      <w:r>
        <w:rPr>
          <w:rFonts w:ascii="Arial" w:hAnsi="Arial" w:cs="Arial"/>
          <w:sz w:val="24"/>
          <w:szCs w:val="24"/>
        </w:rPr>
        <w:t xml:space="preserve">Vamos con la </w:t>
      </w:r>
      <w:r w:rsidR="00415F9B" w:rsidRPr="006252D8">
        <w:rPr>
          <w:rFonts w:ascii="Arial" w:hAnsi="Arial" w:cs="Arial"/>
          <w:b/>
          <w:bCs/>
          <w:sz w:val="24"/>
          <w:szCs w:val="24"/>
        </w:rPr>
        <w:t>Resolución # 0149-11-2025-01</w:t>
      </w:r>
      <w:r w:rsidR="00415F9B" w:rsidRPr="00120651">
        <w:rPr>
          <w:rFonts w:ascii="Arial" w:hAnsi="Arial" w:cs="Arial"/>
          <w:sz w:val="24"/>
          <w:szCs w:val="24"/>
        </w:rPr>
        <w:t xml:space="preserve">. </w:t>
      </w:r>
    </w:p>
    <w:p w14:paraId="058D08DE" w14:textId="77777777" w:rsidR="00415F9B" w:rsidRPr="00120651" w:rsidRDefault="00415F9B" w:rsidP="00415F9B">
      <w:pPr>
        <w:pStyle w:val="paragraph"/>
        <w:widowControl w:val="0"/>
        <w:tabs>
          <w:tab w:val="left" w:pos="142"/>
          <w:tab w:val="left" w:pos="426"/>
        </w:tabs>
        <w:suppressAutoHyphens/>
        <w:spacing w:before="0" w:beforeAutospacing="0" w:after="0" w:afterAutospacing="0"/>
        <w:jc w:val="both"/>
        <w:textAlignment w:val="baseline"/>
        <w:rPr>
          <w:rFonts w:ascii="Arial" w:hAnsi="Arial" w:cs="Arial"/>
        </w:rPr>
      </w:pPr>
    </w:p>
    <w:p w14:paraId="52FAF77E" w14:textId="77777777" w:rsidR="00415F9B" w:rsidRPr="00120651" w:rsidRDefault="00415F9B" w:rsidP="00415F9B">
      <w:pPr>
        <w:pStyle w:val="paragraph"/>
        <w:widowControl w:val="0"/>
        <w:tabs>
          <w:tab w:val="left" w:pos="142"/>
          <w:tab w:val="left" w:pos="426"/>
        </w:tabs>
        <w:suppressAutoHyphens/>
        <w:spacing w:before="0" w:beforeAutospacing="0" w:after="0" w:afterAutospacing="0"/>
        <w:jc w:val="both"/>
        <w:textAlignment w:val="baseline"/>
        <w:rPr>
          <w:rFonts w:ascii="Arial" w:hAnsi="Arial" w:cs="Arial"/>
          <w:b/>
          <w:bCs/>
        </w:rPr>
      </w:pPr>
      <w:r w:rsidRPr="00120651">
        <w:rPr>
          <w:rFonts w:ascii="Arial" w:hAnsi="Arial" w:cs="Arial"/>
          <w:b/>
          <w:bCs/>
        </w:rPr>
        <w:t xml:space="preserve">Alexandra Umaña: </w:t>
      </w:r>
      <w:r w:rsidRPr="00120651">
        <w:rPr>
          <w:rFonts w:ascii="Arial" w:eastAsia="Arial" w:hAnsi="Arial" w:cs="Arial"/>
        </w:rPr>
        <w:t>Hago lectura.</w:t>
      </w:r>
    </w:p>
    <w:p w14:paraId="00F57BC9" w14:textId="77777777" w:rsidR="00415F9B" w:rsidRPr="00120651" w:rsidRDefault="00415F9B" w:rsidP="00415F9B">
      <w:pPr>
        <w:jc w:val="both"/>
        <w:rPr>
          <w:rFonts w:ascii="Arial" w:eastAsia="Arial" w:hAnsi="Arial" w:cs="Arial"/>
          <w:sz w:val="24"/>
          <w:szCs w:val="24"/>
        </w:rPr>
      </w:pPr>
    </w:p>
    <w:p w14:paraId="649A8DC8" w14:textId="7FB787D6" w:rsidR="00415F9B" w:rsidRPr="00120651" w:rsidRDefault="00415F9B" w:rsidP="00415F9B">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120651">
        <w:rPr>
          <w:rFonts w:ascii="Arial" w:eastAsia="Arial" w:hAnsi="Arial" w:cs="Arial"/>
          <w:b/>
          <w:bCs/>
          <w:color w:val="000000" w:themeColor="text1"/>
          <w:sz w:val="24"/>
          <w:szCs w:val="24"/>
        </w:rPr>
        <w:t>ACUERDO No. 19-02-2026</w:t>
      </w:r>
    </w:p>
    <w:p w14:paraId="299CF93D" w14:textId="77777777" w:rsidR="00BD78DC" w:rsidRPr="00BD78DC" w:rsidRDefault="00BD78DC" w:rsidP="00BD78DC">
      <w:pPr>
        <w:ind w:right="-376"/>
        <w:jc w:val="center"/>
        <w:rPr>
          <w:rFonts w:ascii="Arial" w:hAnsi="Arial" w:cs="Arial"/>
          <w:b/>
          <w:sz w:val="24"/>
          <w:szCs w:val="24"/>
        </w:rPr>
      </w:pPr>
      <w:r w:rsidRPr="00BD78DC">
        <w:rPr>
          <w:rFonts w:ascii="Arial" w:hAnsi="Arial" w:cs="Arial"/>
          <w:b/>
          <w:sz w:val="24"/>
          <w:szCs w:val="24"/>
        </w:rPr>
        <w:t>RESULTANDOS</w:t>
      </w:r>
    </w:p>
    <w:p w14:paraId="06125EEC" w14:textId="77777777" w:rsidR="00BD78DC" w:rsidRPr="00BD78DC" w:rsidRDefault="00BD78DC" w:rsidP="00BD78DC">
      <w:pPr>
        <w:ind w:right="-376"/>
        <w:jc w:val="center"/>
        <w:rPr>
          <w:rFonts w:ascii="Arial" w:hAnsi="Arial" w:cs="Arial"/>
          <w:b/>
          <w:sz w:val="24"/>
          <w:szCs w:val="24"/>
        </w:rPr>
      </w:pPr>
    </w:p>
    <w:p w14:paraId="09D03B56" w14:textId="77777777" w:rsidR="00BD78DC" w:rsidRPr="00BD78DC" w:rsidRDefault="00BD78DC" w:rsidP="00BD78DC">
      <w:pPr>
        <w:ind w:right="49"/>
        <w:jc w:val="both"/>
        <w:rPr>
          <w:rFonts w:ascii="Arial" w:hAnsi="Arial" w:cs="Arial"/>
          <w:b/>
          <w:sz w:val="24"/>
          <w:szCs w:val="24"/>
        </w:rPr>
      </w:pPr>
      <w:r w:rsidRPr="00BD78DC">
        <w:rPr>
          <w:rFonts w:ascii="Arial" w:hAnsi="Arial" w:cs="Arial"/>
          <w:b/>
          <w:bCs/>
          <w:sz w:val="24"/>
          <w:szCs w:val="24"/>
        </w:rPr>
        <w:t>PRIMERO</w:t>
      </w:r>
      <w:r w:rsidRPr="00BD78DC">
        <w:rPr>
          <w:rFonts w:ascii="Arial" w:hAnsi="Arial" w:cs="Arial"/>
          <w:b/>
          <w:sz w:val="24"/>
          <w:szCs w:val="24"/>
        </w:rPr>
        <w:t xml:space="preserve">: </w:t>
      </w:r>
      <w:r w:rsidRPr="00BD78DC">
        <w:rPr>
          <w:rFonts w:ascii="Arial" w:hAnsi="Arial" w:cs="Arial"/>
          <w:bCs/>
          <w:sz w:val="24"/>
          <w:szCs w:val="24"/>
        </w:rPr>
        <w:t xml:space="preserve">Que de conformidad con lo dispuesto en las leyes 7083, 7151 y 7154, el Instituto Mixto de Ayuda Social se encuentra facultado para segregar y traspasar sus </w:t>
      </w:r>
      <w:r w:rsidRPr="00BD78DC">
        <w:rPr>
          <w:rFonts w:ascii="Arial" w:hAnsi="Arial" w:cs="Arial"/>
          <w:bCs/>
          <w:sz w:val="24"/>
          <w:szCs w:val="24"/>
        </w:rPr>
        <w:lastRenderedPageBreak/>
        <w:t>terrenos a las personas que los ocupen por ser adjudicatarios de viviendas promovidas por esta Institución y las zonas públicas a los gobiernos locales.</w:t>
      </w:r>
      <w:r w:rsidRPr="00BD78DC">
        <w:rPr>
          <w:rFonts w:ascii="Arial" w:hAnsi="Arial" w:cs="Arial"/>
          <w:b/>
          <w:sz w:val="24"/>
          <w:szCs w:val="24"/>
        </w:rPr>
        <w:t> </w:t>
      </w:r>
    </w:p>
    <w:p w14:paraId="1480FD2E" w14:textId="77777777" w:rsidR="00BD78DC" w:rsidRPr="00BD78DC" w:rsidRDefault="00BD78DC" w:rsidP="00BD78DC">
      <w:pPr>
        <w:ind w:right="49"/>
        <w:jc w:val="both"/>
        <w:rPr>
          <w:rFonts w:ascii="Arial" w:hAnsi="Arial" w:cs="Arial"/>
          <w:b/>
          <w:sz w:val="24"/>
          <w:szCs w:val="24"/>
        </w:rPr>
      </w:pPr>
      <w:r w:rsidRPr="00BD78DC">
        <w:rPr>
          <w:rFonts w:ascii="Arial" w:hAnsi="Arial" w:cs="Arial"/>
          <w:b/>
          <w:sz w:val="24"/>
          <w:szCs w:val="24"/>
        </w:rPr>
        <w:t> </w:t>
      </w:r>
    </w:p>
    <w:p w14:paraId="337D8443" w14:textId="77777777" w:rsidR="00BD78DC" w:rsidRPr="00BD78DC" w:rsidRDefault="00BD78DC" w:rsidP="00BD78DC">
      <w:pPr>
        <w:jc w:val="both"/>
        <w:rPr>
          <w:rFonts w:ascii="Arial" w:hAnsi="Arial" w:cs="Arial"/>
          <w:sz w:val="24"/>
          <w:szCs w:val="24"/>
        </w:rPr>
      </w:pPr>
      <w:r w:rsidRPr="00BD78DC">
        <w:rPr>
          <w:rFonts w:ascii="Arial" w:hAnsi="Arial" w:cs="Arial"/>
          <w:b/>
          <w:bCs/>
          <w:sz w:val="24"/>
          <w:szCs w:val="24"/>
        </w:rPr>
        <w:t>SEGUNDO:</w:t>
      </w:r>
      <w:r w:rsidRPr="00BD78DC">
        <w:rPr>
          <w:rFonts w:ascii="Arial" w:hAnsi="Arial" w:cs="Arial"/>
          <w:sz w:val="24"/>
          <w:szCs w:val="24"/>
        </w:rPr>
        <w:t xml:space="preserve"> Los terrenos destinados a uso público deben traspasarse a los gobiernos locales conforme al Artículo </w:t>
      </w:r>
      <w:proofErr w:type="spellStart"/>
      <w:r w:rsidRPr="00BD78DC">
        <w:rPr>
          <w:rFonts w:ascii="Arial" w:hAnsi="Arial" w:cs="Arial"/>
          <w:sz w:val="24"/>
          <w:szCs w:val="24"/>
        </w:rPr>
        <w:t>N°</w:t>
      </w:r>
      <w:proofErr w:type="spellEnd"/>
      <w:r w:rsidRPr="00BD78DC">
        <w:rPr>
          <w:rFonts w:ascii="Arial" w:hAnsi="Arial" w:cs="Arial"/>
          <w:sz w:val="24"/>
          <w:szCs w:val="24"/>
        </w:rPr>
        <w:t xml:space="preserve"> 40 de la Ley de Planificación Urbana N°4240, y según lo establecido en la Guía de Calificación del Registro Inmobiliario-Subdirección Registral (Sección I.11); para ello se requiere que de previo se individualicen las fincas involucradas.</w:t>
      </w:r>
    </w:p>
    <w:p w14:paraId="7147BACE" w14:textId="77777777" w:rsidR="00BD78DC" w:rsidRPr="00BD78DC" w:rsidRDefault="00BD78DC" w:rsidP="00BD78DC">
      <w:pPr>
        <w:jc w:val="both"/>
        <w:rPr>
          <w:rFonts w:ascii="Arial" w:hAnsi="Arial" w:cs="Arial"/>
          <w:sz w:val="24"/>
          <w:szCs w:val="24"/>
        </w:rPr>
      </w:pPr>
    </w:p>
    <w:p w14:paraId="67D66114" w14:textId="77777777" w:rsidR="00BD78DC" w:rsidRPr="00BD78DC" w:rsidRDefault="00BD78DC" w:rsidP="00BD78DC">
      <w:pPr>
        <w:jc w:val="both"/>
        <w:rPr>
          <w:rFonts w:ascii="Arial" w:hAnsi="Arial" w:cs="Arial"/>
          <w:sz w:val="24"/>
          <w:szCs w:val="24"/>
        </w:rPr>
      </w:pPr>
      <w:r w:rsidRPr="00BD78DC">
        <w:rPr>
          <w:rFonts w:ascii="Arial" w:hAnsi="Arial" w:cs="Arial"/>
          <w:b/>
          <w:bCs/>
          <w:sz w:val="24"/>
          <w:szCs w:val="24"/>
        </w:rPr>
        <w:t xml:space="preserve">TERCERO: </w:t>
      </w:r>
      <w:r w:rsidRPr="00BD78DC">
        <w:rPr>
          <w:rFonts w:ascii="Arial" w:hAnsi="Arial" w:cs="Arial"/>
          <w:sz w:val="24"/>
          <w:szCs w:val="24"/>
        </w:rPr>
        <w:t>Según oficio IMAS-SGDS-ADSPC-0022-2023 de fecha 12 de enero 2023, donde se enlistan los requisitos definidos en la Guía de Calificación para traspasos de áreas con destino público, refiere para lo que nos ocupa, entre otras cosas:</w:t>
      </w:r>
    </w:p>
    <w:p w14:paraId="26571A01" w14:textId="77777777" w:rsidR="00BD78DC" w:rsidRPr="00BD78DC" w:rsidRDefault="00BD78DC" w:rsidP="00BD78DC">
      <w:pPr>
        <w:jc w:val="both"/>
        <w:rPr>
          <w:rFonts w:ascii="Arial" w:hAnsi="Arial" w:cs="Arial"/>
          <w:sz w:val="24"/>
          <w:szCs w:val="24"/>
        </w:rPr>
      </w:pPr>
    </w:p>
    <w:p w14:paraId="768D54C1" w14:textId="77777777" w:rsidR="00BD78DC" w:rsidRPr="00BD78DC" w:rsidRDefault="00BD78DC" w:rsidP="00BD78DC">
      <w:pPr>
        <w:ind w:left="708"/>
        <w:jc w:val="both"/>
        <w:rPr>
          <w:rFonts w:ascii="Arial" w:hAnsi="Arial" w:cs="Arial"/>
          <w:sz w:val="24"/>
          <w:szCs w:val="24"/>
        </w:rPr>
      </w:pPr>
      <w:r w:rsidRPr="00BD78DC">
        <w:rPr>
          <w:rFonts w:ascii="Arial" w:hAnsi="Arial" w:cs="Arial"/>
          <w:sz w:val="24"/>
          <w:szCs w:val="24"/>
        </w:rPr>
        <w:t>“[…] (Punto) 3.- Deberán ser fincas individualizadas con su respectivo plano, pues no se permitirán inscripciones de lotes sin segregar […]”.</w:t>
      </w:r>
    </w:p>
    <w:p w14:paraId="26F95964" w14:textId="77777777" w:rsidR="00BD78DC" w:rsidRPr="00BD78DC" w:rsidRDefault="00BD78DC" w:rsidP="00BD78DC">
      <w:pPr>
        <w:jc w:val="both"/>
        <w:rPr>
          <w:rFonts w:ascii="Arial" w:hAnsi="Arial" w:cs="Arial"/>
          <w:sz w:val="24"/>
          <w:szCs w:val="24"/>
        </w:rPr>
      </w:pPr>
    </w:p>
    <w:p w14:paraId="46E70CBF" w14:textId="77777777" w:rsidR="00BD78DC" w:rsidRPr="00BD78DC" w:rsidRDefault="00BD78DC" w:rsidP="00BD78DC">
      <w:pPr>
        <w:jc w:val="both"/>
        <w:rPr>
          <w:rFonts w:ascii="Arial" w:hAnsi="Arial" w:cs="Arial"/>
          <w:bCs/>
          <w:sz w:val="24"/>
          <w:szCs w:val="24"/>
        </w:rPr>
      </w:pPr>
      <w:r w:rsidRPr="00BD78DC">
        <w:rPr>
          <w:rFonts w:ascii="Arial" w:hAnsi="Arial" w:cs="Arial"/>
          <w:b/>
          <w:bCs/>
          <w:sz w:val="24"/>
          <w:szCs w:val="24"/>
        </w:rPr>
        <w:t>CUARTO:</w:t>
      </w:r>
      <w:r w:rsidRPr="00BD78DC">
        <w:rPr>
          <w:rFonts w:ascii="Arial" w:hAnsi="Arial" w:cs="Arial"/>
          <w:sz w:val="24"/>
          <w:szCs w:val="24"/>
        </w:rPr>
        <w:t xml:space="preserve"> El </w:t>
      </w:r>
      <w:r w:rsidRPr="00BD78DC">
        <w:rPr>
          <w:rFonts w:ascii="Arial" w:hAnsi="Arial" w:cs="Arial"/>
          <w:bCs/>
          <w:sz w:val="24"/>
          <w:szCs w:val="24"/>
        </w:rPr>
        <w:t xml:space="preserve">Proyecto </w:t>
      </w:r>
      <w:r w:rsidRPr="00BD78DC">
        <w:rPr>
          <w:rFonts w:ascii="Arial" w:hAnsi="Arial" w:cs="Arial"/>
          <w:sz w:val="24"/>
          <w:szCs w:val="24"/>
        </w:rPr>
        <w:t>La Suiza</w:t>
      </w:r>
      <w:r w:rsidRPr="00BD78DC">
        <w:rPr>
          <w:rFonts w:ascii="Arial" w:hAnsi="Arial" w:cs="Arial"/>
          <w:bCs/>
          <w:sz w:val="24"/>
          <w:szCs w:val="24"/>
        </w:rPr>
        <w:t xml:space="preserve">, lote S/N, ubicado en el Distrito 2° La Suiza, Cantón 5° Turrialba, Provincia 3° Cartago, parte del folio real </w:t>
      </w:r>
      <w:r w:rsidRPr="00BD78DC">
        <w:rPr>
          <w:rFonts w:ascii="Arial" w:hAnsi="Arial" w:cs="Arial"/>
          <w:sz w:val="24"/>
          <w:szCs w:val="24"/>
        </w:rPr>
        <w:t xml:space="preserve">032244-000, </w:t>
      </w:r>
      <w:r w:rsidRPr="00BD78DC">
        <w:rPr>
          <w:rFonts w:ascii="Arial" w:hAnsi="Arial" w:cs="Arial"/>
          <w:bCs/>
          <w:sz w:val="24"/>
          <w:szCs w:val="24"/>
        </w:rPr>
        <w:t xml:space="preserve">con Plano de Catastro </w:t>
      </w:r>
      <w:proofErr w:type="spellStart"/>
      <w:r w:rsidRPr="00BD78DC">
        <w:rPr>
          <w:rFonts w:ascii="Arial" w:hAnsi="Arial" w:cs="Arial"/>
          <w:sz w:val="24"/>
          <w:szCs w:val="24"/>
        </w:rPr>
        <w:t>N°</w:t>
      </w:r>
      <w:proofErr w:type="spellEnd"/>
      <w:r w:rsidRPr="00BD78DC">
        <w:rPr>
          <w:rFonts w:ascii="Arial" w:hAnsi="Arial" w:cs="Arial"/>
          <w:sz w:val="24"/>
          <w:szCs w:val="24"/>
        </w:rPr>
        <w:t xml:space="preserve"> 3-0328839-1996</w:t>
      </w:r>
      <w:r w:rsidRPr="00BD78DC">
        <w:rPr>
          <w:rFonts w:ascii="Arial" w:hAnsi="Arial" w:cs="Arial"/>
          <w:bCs/>
          <w:sz w:val="24"/>
          <w:szCs w:val="24"/>
        </w:rPr>
        <w:t>, contempla 1 terreno destinado a uso público que debe ser segregado en cabeza de su dueño, para posteriormente traspasarlo al gobierno local, a saber:</w:t>
      </w:r>
    </w:p>
    <w:p w14:paraId="28E0D6CD" w14:textId="77777777" w:rsidR="00BD78DC" w:rsidRPr="00BD78DC" w:rsidRDefault="00BD78DC" w:rsidP="00BD78DC">
      <w:pPr>
        <w:jc w:val="both"/>
        <w:rPr>
          <w:rFonts w:ascii="Arial" w:hAnsi="Arial" w:cs="Arial"/>
          <w:bCs/>
          <w:sz w:val="24"/>
          <w:szCs w:val="24"/>
        </w:rPr>
      </w:pPr>
    </w:p>
    <w:tbl>
      <w:tblPr>
        <w:tblW w:w="8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
        <w:gridCol w:w="2810"/>
        <w:gridCol w:w="737"/>
        <w:gridCol w:w="298"/>
        <w:gridCol w:w="1921"/>
        <w:gridCol w:w="1035"/>
        <w:gridCol w:w="1932"/>
      </w:tblGrid>
      <w:tr w:rsidR="00BD78DC" w:rsidRPr="00CC0E32" w14:paraId="6EDCBE27" w14:textId="77777777" w:rsidTr="00B01F30">
        <w:trPr>
          <w:gridBefore w:val="1"/>
          <w:wBefore w:w="196" w:type="dxa"/>
          <w:trHeight w:val="481"/>
          <w:jc w:val="center"/>
        </w:trPr>
        <w:tc>
          <w:tcPr>
            <w:tcW w:w="2810" w:type="dxa"/>
            <w:vAlign w:val="center"/>
          </w:tcPr>
          <w:p w14:paraId="549D4106" w14:textId="77777777" w:rsidR="00BD78DC" w:rsidRPr="00CC0E32" w:rsidRDefault="00BD78DC" w:rsidP="00B01F30">
            <w:pPr>
              <w:jc w:val="center"/>
              <w:rPr>
                <w:rFonts w:ascii="Arial" w:hAnsi="Arial" w:cs="Arial"/>
                <w:b/>
              </w:rPr>
            </w:pPr>
            <w:r w:rsidRPr="00CC0E32">
              <w:rPr>
                <w:rFonts w:ascii="Arial" w:hAnsi="Arial" w:cs="Arial"/>
                <w:b/>
              </w:rPr>
              <w:t>Destino</w:t>
            </w:r>
          </w:p>
        </w:tc>
        <w:tc>
          <w:tcPr>
            <w:tcW w:w="1035" w:type="dxa"/>
            <w:gridSpan w:val="2"/>
            <w:vAlign w:val="center"/>
          </w:tcPr>
          <w:p w14:paraId="2FD4791E" w14:textId="77777777" w:rsidR="00BD78DC" w:rsidRPr="00CC0E32" w:rsidRDefault="00BD78DC" w:rsidP="00B01F30">
            <w:pPr>
              <w:jc w:val="center"/>
              <w:rPr>
                <w:rFonts w:ascii="Arial" w:hAnsi="Arial" w:cs="Arial"/>
                <w:b/>
              </w:rPr>
            </w:pPr>
            <w:r w:rsidRPr="00CC0E32">
              <w:rPr>
                <w:rFonts w:ascii="Arial" w:hAnsi="Arial" w:cs="Arial"/>
                <w:b/>
              </w:rPr>
              <w:t>Lote #</w:t>
            </w:r>
          </w:p>
        </w:tc>
        <w:tc>
          <w:tcPr>
            <w:tcW w:w="1921" w:type="dxa"/>
            <w:vAlign w:val="center"/>
          </w:tcPr>
          <w:p w14:paraId="053749FF" w14:textId="77777777" w:rsidR="00BD78DC" w:rsidRPr="00CC0E32" w:rsidRDefault="00BD78DC" w:rsidP="00B01F30">
            <w:pPr>
              <w:jc w:val="center"/>
              <w:rPr>
                <w:rFonts w:ascii="Arial" w:hAnsi="Arial" w:cs="Arial"/>
                <w:b/>
              </w:rPr>
            </w:pPr>
            <w:r w:rsidRPr="00CC0E32">
              <w:rPr>
                <w:rFonts w:ascii="Arial" w:hAnsi="Arial" w:cs="Arial"/>
                <w:b/>
              </w:rPr>
              <w:t>Plano de Catastro</w:t>
            </w:r>
          </w:p>
        </w:tc>
        <w:tc>
          <w:tcPr>
            <w:tcW w:w="1035" w:type="dxa"/>
            <w:vAlign w:val="center"/>
          </w:tcPr>
          <w:p w14:paraId="351E63CD" w14:textId="77777777" w:rsidR="00BD78DC" w:rsidRPr="00CC0E32" w:rsidRDefault="00BD78DC" w:rsidP="00B01F30">
            <w:pPr>
              <w:jc w:val="center"/>
              <w:rPr>
                <w:rFonts w:ascii="Arial" w:hAnsi="Arial" w:cs="Arial"/>
                <w:b/>
              </w:rPr>
            </w:pPr>
            <w:r w:rsidRPr="00CC0E32">
              <w:rPr>
                <w:rFonts w:ascii="Arial" w:hAnsi="Arial" w:cs="Arial"/>
                <w:b/>
              </w:rPr>
              <w:t>Área m²</w:t>
            </w:r>
          </w:p>
        </w:tc>
        <w:tc>
          <w:tcPr>
            <w:tcW w:w="1932" w:type="dxa"/>
            <w:vAlign w:val="center"/>
          </w:tcPr>
          <w:p w14:paraId="69E770BC" w14:textId="77777777" w:rsidR="00BD78DC" w:rsidRPr="00CC0E32" w:rsidRDefault="00BD78DC" w:rsidP="00B01F30">
            <w:pPr>
              <w:jc w:val="center"/>
              <w:rPr>
                <w:rFonts w:ascii="Arial" w:hAnsi="Arial" w:cs="Arial"/>
                <w:b/>
              </w:rPr>
            </w:pPr>
            <w:r w:rsidRPr="00CC0E32">
              <w:rPr>
                <w:rFonts w:ascii="Arial" w:hAnsi="Arial" w:cs="Arial"/>
                <w:b/>
              </w:rPr>
              <w:t>Parte del Folio Real</w:t>
            </w:r>
          </w:p>
        </w:tc>
      </w:tr>
      <w:tr w:rsidR="00BD78DC" w:rsidRPr="00CC0E32" w14:paraId="62B374F4" w14:textId="77777777" w:rsidTr="00B01F30">
        <w:trPr>
          <w:gridBefore w:val="1"/>
          <w:wBefore w:w="196" w:type="dxa"/>
          <w:trHeight w:val="620"/>
          <w:jc w:val="center"/>
        </w:trPr>
        <w:tc>
          <w:tcPr>
            <w:tcW w:w="2810" w:type="dxa"/>
            <w:vAlign w:val="center"/>
          </w:tcPr>
          <w:p w14:paraId="2577C08D" w14:textId="77777777" w:rsidR="00BD78DC" w:rsidRPr="00BA11BC" w:rsidRDefault="00BD78DC" w:rsidP="00B01F30">
            <w:pPr>
              <w:jc w:val="center"/>
              <w:rPr>
                <w:rFonts w:ascii="Arial" w:hAnsi="Arial" w:cs="Arial"/>
              </w:rPr>
            </w:pPr>
            <w:r>
              <w:rPr>
                <w:rFonts w:ascii="Arial" w:hAnsi="Arial" w:cs="Arial"/>
              </w:rPr>
              <w:t>Calle Pública de la</w:t>
            </w:r>
          </w:p>
          <w:p w14:paraId="7E22A7BA" w14:textId="77777777" w:rsidR="00BD78DC" w:rsidRPr="00CC0E32" w:rsidRDefault="00BD78DC" w:rsidP="00B01F30">
            <w:pPr>
              <w:jc w:val="center"/>
              <w:rPr>
                <w:rFonts w:ascii="Arial" w:hAnsi="Arial" w:cs="Arial"/>
              </w:rPr>
            </w:pPr>
            <w:r w:rsidRPr="00BA11BC">
              <w:rPr>
                <w:rFonts w:ascii="Arial" w:hAnsi="Arial" w:cs="Arial"/>
              </w:rPr>
              <w:t xml:space="preserve">Municipalidad de </w:t>
            </w:r>
            <w:r>
              <w:rPr>
                <w:rFonts w:ascii="Arial" w:hAnsi="Arial" w:cs="Arial"/>
              </w:rPr>
              <w:t>Turrialba</w:t>
            </w:r>
          </w:p>
        </w:tc>
        <w:tc>
          <w:tcPr>
            <w:tcW w:w="1035" w:type="dxa"/>
            <w:gridSpan w:val="2"/>
            <w:vAlign w:val="center"/>
          </w:tcPr>
          <w:p w14:paraId="128987DA" w14:textId="77777777" w:rsidR="00BD78DC" w:rsidRPr="00CC0E32" w:rsidRDefault="00BD78DC" w:rsidP="00B01F30">
            <w:pPr>
              <w:jc w:val="center"/>
              <w:rPr>
                <w:rFonts w:ascii="Arial" w:hAnsi="Arial" w:cs="Arial"/>
              </w:rPr>
            </w:pPr>
            <w:r w:rsidRPr="00CC0E32">
              <w:rPr>
                <w:rFonts w:ascii="Arial" w:hAnsi="Arial" w:cs="Arial"/>
              </w:rPr>
              <w:t>S/N</w:t>
            </w:r>
          </w:p>
        </w:tc>
        <w:tc>
          <w:tcPr>
            <w:tcW w:w="1921" w:type="dxa"/>
            <w:vAlign w:val="center"/>
          </w:tcPr>
          <w:p w14:paraId="412D84A5" w14:textId="77777777" w:rsidR="00BD78DC" w:rsidRPr="00CC0E32" w:rsidRDefault="00BD78DC" w:rsidP="00B01F30">
            <w:pPr>
              <w:jc w:val="center"/>
              <w:rPr>
                <w:rFonts w:ascii="Arial" w:hAnsi="Arial" w:cs="Arial"/>
              </w:rPr>
            </w:pPr>
            <w:r>
              <w:rPr>
                <w:rFonts w:ascii="Arial" w:hAnsi="Arial" w:cs="Arial"/>
              </w:rPr>
              <w:t>3-0328839-1996</w:t>
            </w:r>
          </w:p>
        </w:tc>
        <w:tc>
          <w:tcPr>
            <w:tcW w:w="1035" w:type="dxa"/>
            <w:vAlign w:val="center"/>
          </w:tcPr>
          <w:p w14:paraId="0A468E9A" w14:textId="77777777" w:rsidR="00BD78DC" w:rsidRPr="00CC0E32" w:rsidRDefault="00BD78DC" w:rsidP="00B01F30">
            <w:pPr>
              <w:jc w:val="center"/>
              <w:rPr>
                <w:rFonts w:ascii="Arial" w:hAnsi="Arial" w:cs="Arial"/>
              </w:rPr>
            </w:pPr>
            <w:r>
              <w:rPr>
                <w:rFonts w:ascii="Arial" w:hAnsi="Arial" w:cs="Arial"/>
              </w:rPr>
              <w:t>1033.26</w:t>
            </w:r>
          </w:p>
        </w:tc>
        <w:tc>
          <w:tcPr>
            <w:tcW w:w="1932" w:type="dxa"/>
            <w:vAlign w:val="center"/>
          </w:tcPr>
          <w:p w14:paraId="4FD9698F" w14:textId="77777777" w:rsidR="00BD78DC" w:rsidRPr="00CC0E32" w:rsidRDefault="00BD78DC" w:rsidP="00B01F30">
            <w:pPr>
              <w:jc w:val="center"/>
              <w:rPr>
                <w:rFonts w:ascii="Arial" w:hAnsi="Arial" w:cs="Arial"/>
              </w:rPr>
            </w:pPr>
            <w:r>
              <w:rPr>
                <w:rFonts w:ascii="Arial" w:hAnsi="Arial" w:cs="Arial"/>
              </w:rPr>
              <w:t>3-032244-000</w:t>
            </w:r>
          </w:p>
        </w:tc>
      </w:tr>
      <w:tr w:rsidR="00BD78DC" w:rsidRPr="00CC0E32" w14:paraId="7AA851A5" w14:textId="77777777" w:rsidTr="00B01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55"/>
          <w:jc w:val="center"/>
        </w:trPr>
        <w:tc>
          <w:tcPr>
            <w:tcW w:w="3743" w:type="dxa"/>
            <w:gridSpan w:val="3"/>
          </w:tcPr>
          <w:p w14:paraId="199AA4F6" w14:textId="77777777" w:rsidR="00BD78DC" w:rsidRPr="00CC0E32" w:rsidRDefault="00BD78DC" w:rsidP="00B01F30">
            <w:pPr>
              <w:rPr>
                <w:rFonts w:ascii="Arial" w:hAnsi="Arial" w:cs="Arial"/>
              </w:rPr>
            </w:pPr>
          </w:p>
        </w:tc>
        <w:tc>
          <w:tcPr>
            <w:tcW w:w="5186" w:type="dxa"/>
            <w:gridSpan w:val="4"/>
          </w:tcPr>
          <w:p w14:paraId="5CB72F8E" w14:textId="77777777" w:rsidR="00BD78DC" w:rsidRPr="00CC0E32" w:rsidRDefault="00BD78DC" w:rsidP="00B01F30">
            <w:pPr>
              <w:jc w:val="both"/>
              <w:rPr>
                <w:rFonts w:ascii="Arial" w:hAnsi="Arial" w:cs="Arial"/>
              </w:rPr>
            </w:pPr>
          </w:p>
        </w:tc>
      </w:tr>
    </w:tbl>
    <w:p w14:paraId="265118D6" w14:textId="77777777" w:rsidR="00BD78DC" w:rsidRDefault="00BD78DC" w:rsidP="00BD78DC">
      <w:pPr>
        <w:ind w:right="-376"/>
        <w:jc w:val="center"/>
        <w:rPr>
          <w:rFonts w:ascii="Arial" w:hAnsi="Arial" w:cs="Arial"/>
          <w:b/>
        </w:rPr>
      </w:pPr>
    </w:p>
    <w:p w14:paraId="103280D1" w14:textId="617AA7FA" w:rsidR="00BD78DC" w:rsidRPr="00BD78DC" w:rsidRDefault="00BD78DC" w:rsidP="00BD78DC">
      <w:pPr>
        <w:ind w:right="-376"/>
        <w:jc w:val="center"/>
        <w:rPr>
          <w:rFonts w:ascii="Arial" w:hAnsi="Arial" w:cs="Arial"/>
          <w:b/>
          <w:sz w:val="24"/>
          <w:szCs w:val="24"/>
        </w:rPr>
      </w:pPr>
      <w:r w:rsidRPr="00BD78DC">
        <w:rPr>
          <w:rFonts w:ascii="Arial" w:hAnsi="Arial" w:cs="Arial"/>
          <w:b/>
          <w:sz w:val="24"/>
          <w:szCs w:val="24"/>
        </w:rPr>
        <w:t>CONSIDERANDO</w:t>
      </w:r>
    </w:p>
    <w:p w14:paraId="7C8498CE" w14:textId="77777777" w:rsidR="00BD78DC" w:rsidRPr="00BD78DC" w:rsidRDefault="00BD78DC" w:rsidP="00BD78DC">
      <w:pPr>
        <w:ind w:right="-376"/>
        <w:jc w:val="center"/>
        <w:rPr>
          <w:rFonts w:ascii="Arial" w:hAnsi="Arial" w:cs="Arial"/>
          <w:b/>
          <w:sz w:val="24"/>
          <w:szCs w:val="24"/>
        </w:rPr>
      </w:pPr>
    </w:p>
    <w:p w14:paraId="05E71099" w14:textId="18DE9EE4" w:rsidR="00BD78DC" w:rsidRPr="00BD78DC" w:rsidRDefault="00BD78DC" w:rsidP="00BD78DC">
      <w:pPr>
        <w:pStyle w:val="Prrafodelista"/>
        <w:numPr>
          <w:ilvl w:val="0"/>
          <w:numId w:val="40"/>
        </w:numPr>
        <w:tabs>
          <w:tab w:val="left" w:pos="284"/>
        </w:tabs>
        <w:ind w:left="0" w:right="49" w:firstLine="0"/>
        <w:contextualSpacing/>
        <w:jc w:val="both"/>
        <w:rPr>
          <w:rFonts w:ascii="Arial" w:eastAsia="Arial" w:hAnsi="Arial" w:cs="Arial"/>
          <w:color w:val="000000"/>
        </w:rPr>
      </w:pPr>
      <w:r w:rsidRPr="00BD78DC">
        <w:rPr>
          <w:rFonts w:ascii="Arial" w:eastAsia="Arial" w:hAnsi="Arial" w:cs="Arial"/>
          <w:color w:val="000000"/>
        </w:rPr>
        <w:t xml:space="preserve">Se tramita la segregación de un lote S/N en cabeza de su dueño, quedando un resto de finca por segregar; según solicitud hecha por el Ing. Fabián Hernández Astorga, mediante oficio </w:t>
      </w:r>
      <w:r w:rsidRPr="00BD78DC">
        <w:rPr>
          <w:rFonts w:ascii="Arial" w:hAnsi="Arial" w:cs="Arial"/>
        </w:rPr>
        <w:t>IMAS-DDS-DDSPC-0901-2025 de fecha 24 de octubre del 2025.</w:t>
      </w:r>
    </w:p>
    <w:p w14:paraId="0C747781" w14:textId="77777777" w:rsidR="00BD78DC" w:rsidRPr="00BD78DC" w:rsidRDefault="00BD78DC" w:rsidP="00BD78DC">
      <w:pPr>
        <w:pStyle w:val="Prrafodelista"/>
        <w:tabs>
          <w:tab w:val="left" w:pos="284"/>
        </w:tabs>
        <w:ind w:left="0" w:right="49"/>
        <w:contextualSpacing/>
        <w:jc w:val="both"/>
        <w:rPr>
          <w:rFonts w:ascii="Arial" w:eastAsia="Arial" w:hAnsi="Arial" w:cs="Arial"/>
          <w:color w:val="000000"/>
        </w:rPr>
      </w:pPr>
    </w:p>
    <w:p w14:paraId="6B1952FF" w14:textId="49698B92" w:rsidR="00BD78DC" w:rsidRPr="00BD78DC" w:rsidRDefault="00BD78DC" w:rsidP="00BD78DC">
      <w:pPr>
        <w:pStyle w:val="Prrafodelista"/>
        <w:numPr>
          <w:ilvl w:val="0"/>
          <w:numId w:val="40"/>
        </w:numPr>
        <w:tabs>
          <w:tab w:val="left" w:pos="284"/>
        </w:tabs>
        <w:ind w:left="0" w:right="49" w:firstLine="0"/>
        <w:contextualSpacing/>
        <w:jc w:val="both"/>
        <w:rPr>
          <w:rFonts w:ascii="Arial" w:eastAsia="Arial" w:hAnsi="Arial" w:cs="Arial"/>
          <w:color w:val="000000"/>
        </w:rPr>
      </w:pPr>
      <w:r w:rsidRPr="00BD78DC">
        <w:rPr>
          <w:rFonts w:ascii="Arial" w:eastAsia="Arial" w:hAnsi="Arial" w:cs="Arial"/>
          <w:color w:val="000000"/>
        </w:rPr>
        <w:t xml:space="preserve">En seguimiento a las gestiones de traspasos de zonas públicas, estos terrenos deben traspasarse a los gobiernos locales conforme al Artículo </w:t>
      </w:r>
      <w:proofErr w:type="spellStart"/>
      <w:r w:rsidRPr="00BD78DC">
        <w:rPr>
          <w:rFonts w:ascii="Arial" w:eastAsia="Arial" w:hAnsi="Arial" w:cs="Arial"/>
          <w:color w:val="000000"/>
        </w:rPr>
        <w:t>N°</w:t>
      </w:r>
      <w:proofErr w:type="spellEnd"/>
      <w:r w:rsidRPr="00BD78DC">
        <w:rPr>
          <w:rFonts w:ascii="Arial" w:eastAsia="Arial" w:hAnsi="Arial" w:cs="Arial"/>
          <w:color w:val="000000"/>
        </w:rPr>
        <w:t xml:space="preserve"> 40 de la Ley de Planificación Urbana </w:t>
      </w:r>
      <w:proofErr w:type="spellStart"/>
      <w:r w:rsidRPr="00BD78DC">
        <w:rPr>
          <w:rFonts w:ascii="Arial" w:eastAsia="Arial" w:hAnsi="Arial" w:cs="Arial"/>
          <w:color w:val="000000"/>
        </w:rPr>
        <w:t>N°</w:t>
      </w:r>
      <w:proofErr w:type="spellEnd"/>
      <w:r w:rsidRPr="00BD78DC">
        <w:rPr>
          <w:rFonts w:ascii="Arial" w:eastAsia="Arial" w:hAnsi="Arial" w:cs="Arial"/>
          <w:color w:val="000000"/>
        </w:rPr>
        <w:t xml:space="preserve"> 4240, y según lo establecido en la Guía de Calificación del Registro Inmobiliario-Subdirección Registral (Sección I.11); para ello se requiere que de previo se individualicen las fincas involucradas.</w:t>
      </w:r>
    </w:p>
    <w:p w14:paraId="4591F740" w14:textId="77777777" w:rsidR="00BD78DC" w:rsidRPr="00BD78DC" w:rsidRDefault="00BD78DC" w:rsidP="00BD78DC">
      <w:pPr>
        <w:pStyle w:val="Prrafodelista"/>
        <w:tabs>
          <w:tab w:val="left" w:pos="284"/>
        </w:tabs>
        <w:ind w:left="0" w:right="49"/>
        <w:contextualSpacing/>
        <w:jc w:val="both"/>
        <w:rPr>
          <w:rFonts w:ascii="Arial" w:eastAsia="Arial" w:hAnsi="Arial" w:cs="Arial"/>
          <w:color w:val="000000"/>
        </w:rPr>
      </w:pPr>
    </w:p>
    <w:p w14:paraId="0BC71A69" w14:textId="77777777" w:rsidR="00BD78DC" w:rsidRPr="00BD78DC" w:rsidRDefault="00BD78DC" w:rsidP="00BD78DC">
      <w:pPr>
        <w:pStyle w:val="Prrafodelista"/>
        <w:numPr>
          <w:ilvl w:val="0"/>
          <w:numId w:val="40"/>
        </w:numPr>
        <w:tabs>
          <w:tab w:val="left" w:pos="284"/>
        </w:tabs>
        <w:ind w:left="0" w:right="49" w:firstLine="0"/>
        <w:contextualSpacing/>
        <w:jc w:val="both"/>
        <w:rPr>
          <w:rFonts w:ascii="Arial" w:eastAsia="Arial" w:hAnsi="Arial" w:cs="Arial"/>
          <w:color w:val="000000"/>
        </w:rPr>
      </w:pPr>
      <w:r w:rsidRPr="00BD78DC">
        <w:rPr>
          <w:rFonts w:ascii="Arial" w:eastAsia="Arial" w:hAnsi="Arial" w:cs="Arial"/>
          <w:color w:val="000000"/>
        </w:rPr>
        <w:t>Según oficio IMAS-SGDS-ADSPC-0022-2023 de fecha 12 de enero 2023, donde se enlistan los requisitos definidos en la Guía de Calificación para traspasos de áreas con destino público, refiere para lo que nos ocupa, entre otras cosas: “[…] (Punto) 3.- Deberán ser fincas individualizadas con su respectivo plano, pues no se permitirán inscripciones de lotes sin segregar […]”.</w:t>
      </w:r>
    </w:p>
    <w:p w14:paraId="704CDE8C" w14:textId="77777777" w:rsidR="00BD78DC" w:rsidRPr="00BD78DC" w:rsidRDefault="00BD78DC" w:rsidP="00BD78DC">
      <w:pPr>
        <w:pStyle w:val="Prrafodelista"/>
        <w:tabs>
          <w:tab w:val="left" w:pos="284"/>
        </w:tabs>
        <w:ind w:left="0" w:right="49"/>
        <w:contextualSpacing/>
        <w:jc w:val="both"/>
        <w:rPr>
          <w:rFonts w:ascii="Arial" w:eastAsia="Arial" w:hAnsi="Arial" w:cs="Arial"/>
          <w:color w:val="000000"/>
        </w:rPr>
      </w:pPr>
    </w:p>
    <w:p w14:paraId="500287BC" w14:textId="77777777" w:rsidR="00BD78DC" w:rsidRPr="00BD78DC" w:rsidRDefault="00BD78DC" w:rsidP="00BD78DC">
      <w:pPr>
        <w:pStyle w:val="Prrafodelista"/>
        <w:numPr>
          <w:ilvl w:val="0"/>
          <w:numId w:val="40"/>
        </w:numPr>
        <w:tabs>
          <w:tab w:val="left" w:pos="284"/>
        </w:tabs>
        <w:ind w:left="0" w:right="49" w:firstLine="0"/>
        <w:contextualSpacing/>
        <w:jc w:val="both"/>
        <w:rPr>
          <w:rFonts w:ascii="Arial" w:eastAsia="Arial" w:hAnsi="Arial" w:cs="Arial"/>
          <w:color w:val="000000"/>
        </w:rPr>
      </w:pPr>
      <w:r w:rsidRPr="00BD78DC">
        <w:rPr>
          <w:rFonts w:ascii="Arial" w:eastAsia="Arial" w:hAnsi="Arial" w:cs="Arial"/>
          <w:color w:val="000000"/>
        </w:rPr>
        <w:t xml:space="preserve">Que todo terreno destinado a áreas públicas, y en este caso un resto de finca, debe ser traspasado al gobierno local respectivo, conforme al Artículo 40 de la Ley de Planificación Urbana </w:t>
      </w:r>
      <w:proofErr w:type="spellStart"/>
      <w:r w:rsidRPr="00BD78DC">
        <w:rPr>
          <w:rFonts w:ascii="Arial" w:eastAsia="Arial" w:hAnsi="Arial" w:cs="Arial"/>
          <w:color w:val="000000"/>
        </w:rPr>
        <w:t>N°</w:t>
      </w:r>
      <w:proofErr w:type="spellEnd"/>
      <w:r w:rsidRPr="00BD78DC">
        <w:rPr>
          <w:rFonts w:ascii="Arial" w:eastAsia="Arial" w:hAnsi="Arial" w:cs="Arial"/>
          <w:color w:val="000000"/>
        </w:rPr>
        <w:t xml:space="preserve"> 4240 y que, acorde a lo indicado en la Guía de Calificación del Registro Inmobiliario-Subdirección Registral (Sección I.11), la Institución, de previo a proceder con dichos traspasos, primero debe individualizarlos (segregarlos) de sus respectivas “fincas madres” en cabeza de su dueño, para luego poder traspasarlos al gobierno local que corresponda.</w:t>
      </w:r>
    </w:p>
    <w:p w14:paraId="0C1E2046" w14:textId="77777777" w:rsidR="00BD78DC" w:rsidRPr="00BD78DC" w:rsidRDefault="00BD78DC" w:rsidP="00BD78DC">
      <w:pPr>
        <w:tabs>
          <w:tab w:val="left" w:pos="284"/>
        </w:tabs>
        <w:jc w:val="both"/>
        <w:rPr>
          <w:rFonts w:ascii="Arial" w:hAnsi="Arial" w:cs="Arial"/>
          <w:sz w:val="24"/>
          <w:szCs w:val="24"/>
        </w:rPr>
      </w:pPr>
    </w:p>
    <w:p w14:paraId="7AC8E342" w14:textId="77777777" w:rsidR="00BD78DC" w:rsidRPr="00BD78DC" w:rsidRDefault="00BD78DC" w:rsidP="00BD78DC">
      <w:pPr>
        <w:pStyle w:val="Prrafodelista"/>
        <w:numPr>
          <w:ilvl w:val="0"/>
          <w:numId w:val="40"/>
        </w:numPr>
        <w:tabs>
          <w:tab w:val="left" w:pos="284"/>
        </w:tabs>
        <w:ind w:left="0" w:right="49" w:firstLine="0"/>
        <w:contextualSpacing/>
        <w:jc w:val="both"/>
        <w:rPr>
          <w:rFonts w:ascii="Arial" w:eastAsia="Arial" w:hAnsi="Arial" w:cs="Arial"/>
          <w:lang w:val="es-MX"/>
        </w:rPr>
      </w:pPr>
      <w:r w:rsidRPr="00BD78DC">
        <w:rPr>
          <w:rFonts w:ascii="Arial" w:eastAsia="Arial" w:hAnsi="Arial" w:cs="Arial"/>
          <w:color w:val="000000"/>
        </w:rPr>
        <w:t xml:space="preserve">De conformidad con la información expuesta anteriormente y la recomendación técnica, el Consejo Directivo del IMAS considera que es procedente la </w:t>
      </w:r>
      <w:r w:rsidRPr="00BD78DC">
        <w:rPr>
          <w:rFonts w:ascii="Arial" w:hAnsi="Arial" w:cs="Arial"/>
        </w:rPr>
        <w:t>segregación de un lote S/N en cabeza de su dueño</w:t>
      </w:r>
      <w:r w:rsidRPr="00BD78DC">
        <w:rPr>
          <w:rFonts w:ascii="Arial" w:eastAsia="Arial" w:hAnsi="Arial" w:cs="Arial"/>
          <w:color w:val="000000"/>
        </w:rPr>
        <w:t xml:space="preserve"> en los términos planteados.</w:t>
      </w:r>
    </w:p>
    <w:p w14:paraId="07C36646" w14:textId="77777777" w:rsidR="00BD78DC" w:rsidRPr="00A72618" w:rsidRDefault="00BD78DC" w:rsidP="00BD78DC">
      <w:pPr>
        <w:pStyle w:val="Prrafodelista"/>
        <w:ind w:left="0" w:right="-376"/>
        <w:jc w:val="both"/>
        <w:rPr>
          <w:rFonts w:ascii="Arial" w:hAnsi="Arial" w:cs="Arial"/>
          <w:b/>
          <w:bCs/>
          <w:sz w:val="22"/>
          <w:szCs w:val="22"/>
          <w:lang w:val="es-CR"/>
        </w:rPr>
      </w:pPr>
    </w:p>
    <w:p w14:paraId="6E373251" w14:textId="240ACFB5" w:rsidR="00BD78DC" w:rsidRPr="00BD78DC" w:rsidRDefault="00BD78DC" w:rsidP="00BD78DC">
      <w:pPr>
        <w:pStyle w:val="Prrafodelista"/>
        <w:ind w:left="0" w:right="-376"/>
        <w:contextualSpacing/>
        <w:jc w:val="center"/>
        <w:rPr>
          <w:rFonts w:ascii="Arial" w:hAnsi="Arial" w:cs="Arial"/>
        </w:rPr>
      </w:pPr>
      <w:r w:rsidRPr="00BD78DC">
        <w:rPr>
          <w:rFonts w:ascii="Arial" w:hAnsi="Arial" w:cs="Arial"/>
          <w:b/>
          <w:lang w:val="es-ES"/>
        </w:rPr>
        <w:t>POR T</w:t>
      </w:r>
      <w:r w:rsidRPr="00BD78DC">
        <w:rPr>
          <w:rFonts w:ascii="Arial" w:hAnsi="Arial" w:cs="Arial"/>
          <w:b/>
        </w:rPr>
        <w:t>ANTO</w:t>
      </w:r>
      <w:r w:rsidRPr="00BD78DC">
        <w:rPr>
          <w:rFonts w:ascii="Arial" w:hAnsi="Arial" w:cs="Arial"/>
          <w:b/>
          <w:lang w:val="es-CR"/>
        </w:rPr>
        <w:t xml:space="preserve">, </w:t>
      </w:r>
      <w:r w:rsidRPr="00BD78DC">
        <w:rPr>
          <w:rFonts w:ascii="Arial" w:hAnsi="Arial" w:cs="Arial"/>
          <w:b/>
        </w:rPr>
        <w:t>SE ACUERDA</w:t>
      </w:r>
      <w:r w:rsidRPr="00BD78DC">
        <w:rPr>
          <w:rFonts w:ascii="Arial" w:hAnsi="Arial" w:cs="Arial"/>
        </w:rPr>
        <w:t>:</w:t>
      </w:r>
    </w:p>
    <w:p w14:paraId="569231AE" w14:textId="77777777" w:rsidR="00BD78DC" w:rsidRPr="00BD78DC" w:rsidRDefault="00BD78DC" w:rsidP="00BD78DC">
      <w:pPr>
        <w:ind w:right="-376"/>
        <w:rPr>
          <w:rFonts w:ascii="Arial" w:hAnsi="Arial" w:cs="Arial"/>
          <w:sz w:val="24"/>
          <w:szCs w:val="24"/>
        </w:rPr>
      </w:pPr>
    </w:p>
    <w:p w14:paraId="4188BB8C" w14:textId="77777777" w:rsidR="00BD78DC" w:rsidRDefault="00BD78DC" w:rsidP="00BD78DC">
      <w:pPr>
        <w:jc w:val="both"/>
        <w:rPr>
          <w:rFonts w:ascii="Arial" w:hAnsi="Arial" w:cs="Arial"/>
          <w:sz w:val="24"/>
          <w:szCs w:val="24"/>
        </w:rPr>
      </w:pPr>
      <w:r w:rsidRPr="00BD78DC">
        <w:rPr>
          <w:rFonts w:ascii="Arial" w:hAnsi="Arial" w:cs="Arial"/>
          <w:sz w:val="24"/>
          <w:szCs w:val="24"/>
        </w:rPr>
        <w:t xml:space="preserve">1.- Aprobar la Segregación en Cabeza de su Dueño de un lote S/N, que es parte de la finca inscrita en el Partido de Cartago, parte del folio real 032244-000, con plano catastrado  </w:t>
      </w:r>
      <w:proofErr w:type="spellStart"/>
      <w:r w:rsidRPr="00BD78DC">
        <w:rPr>
          <w:rFonts w:ascii="Arial" w:hAnsi="Arial" w:cs="Arial"/>
          <w:sz w:val="24"/>
          <w:szCs w:val="24"/>
        </w:rPr>
        <w:t>N°</w:t>
      </w:r>
      <w:proofErr w:type="spellEnd"/>
      <w:r w:rsidRPr="00BD78DC">
        <w:rPr>
          <w:rFonts w:ascii="Arial" w:hAnsi="Arial" w:cs="Arial"/>
          <w:sz w:val="24"/>
          <w:szCs w:val="24"/>
        </w:rPr>
        <w:t xml:space="preserve"> 3-0328839-1996, quedando un resto de finca del Proyecto La Suiza, lote S/N, ubicado en el </w:t>
      </w:r>
      <w:r w:rsidRPr="00BD78DC">
        <w:rPr>
          <w:rFonts w:ascii="Arial" w:hAnsi="Arial" w:cs="Arial"/>
          <w:bCs/>
          <w:sz w:val="24"/>
          <w:szCs w:val="24"/>
        </w:rPr>
        <w:t>Distrito 2° La Suiza, Cantón 5° Turrialba, Provincia 3° Cartago</w:t>
      </w:r>
      <w:r w:rsidRPr="00BD78DC">
        <w:rPr>
          <w:rFonts w:ascii="Arial" w:hAnsi="Arial" w:cs="Arial"/>
          <w:sz w:val="24"/>
          <w:szCs w:val="24"/>
        </w:rPr>
        <w:t xml:space="preserve">; propiedad del Instituto Mixto de Ayuda Social; lo anterior con base en la recomendación emitida en la Resolución # 0149-11-2025-01 de fecha 11 de noviembre del 2025, en la cual se informa que se ha corroborado por parte de la MBA. Karla Pérez Fonseca y del Lic. Luis Felipe Barrantes Arias que el presente trámite cumple con los requisitos técnicos y sociales, así como el cumplimiento de los requisitos jurídicos, verificados por parte del Lic. Berny Vargas Mejía. El lote para segregar en </w:t>
      </w:r>
      <w:r w:rsidRPr="00BD78DC">
        <w:rPr>
          <w:rFonts w:ascii="Arial" w:hAnsi="Arial" w:cs="Arial"/>
          <w:bCs/>
          <w:sz w:val="24"/>
          <w:szCs w:val="24"/>
        </w:rPr>
        <w:t>cabeza de su dueño</w:t>
      </w:r>
      <w:r w:rsidRPr="00BD78DC">
        <w:rPr>
          <w:rFonts w:ascii="Arial" w:hAnsi="Arial" w:cs="Arial"/>
          <w:sz w:val="24"/>
          <w:szCs w:val="24"/>
        </w:rPr>
        <w:t xml:space="preserve"> es el que se describe a continuación: </w:t>
      </w:r>
    </w:p>
    <w:p w14:paraId="1A2ED71C" w14:textId="77777777" w:rsidR="00BD78DC" w:rsidRPr="00BD78DC" w:rsidRDefault="00BD78DC" w:rsidP="00BD78DC">
      <w:pPr>
        <w:jc w:val="both"/>
        <w:rPr>
          <w:rFonts w:ascii="Arial" w:hAnsi="Arial" w:cs="Arial"/>
          <w:sz w:val="24"/>
          <w:szCs w:val="24"/>
        </w:rPr>
      </w:pPr>
    </w:p>
    <w:p w14:paraId="358FD3CF" w14:textId="77777777" w:rsidR="00BD78DC" w:rsidRDefault="00BD78DC" w:rsidP="00BD78DC">
      <w:pPr>
        <w:jc w:val="both"/>
        <w:rPr>
          <w:rFonts w:ascii="Arial" w:hAnsi="Arial" w:cs="Arial"/>
        </w:rPr>
      </w:pP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
        <w:gridCol w:w="2880"/>
        <w:gridCol w:w="755"/>
        <w:gridCol w:w="305"/>
        <w:gridCol w:w="1969"/>
        <w:gridCol w:w="1060"/>
        <w:gridCol w:w="1776"/>
      </w:tblGrid>
      <w:tr w:rsidR="00BD78DC" w:rsidRPr="00CC0E32" w14:paraId="644AF5EF" w14:textId="77777777" w:rsidTr="00B01F30">
        <w:trPr>
          <w:gridBefore w:val="1"/>
          <w:wBefore w:w="201" w:type="dxa"/>
          <w:trHeight w:val="330"/>
          <w:jc w:val="center"/>
        </w:trPr>
        <w:tc>
          <w:tcPr>
            <w:tcW w:w="2880" w:type="dxa"/>
            <w:vAlign w:val="center"/>
          </w:tcPr>
          <w:p w14:paraId="69BD7FE4" w14:textId="77777777" w:rsidR="00BD78DC" w:rsidRPr="00CC0E32" w:rsidRDefault="00BD78DC" w:rsidP="00B01F30">
            <w:pPr>
              <w:jc w:val="center"/>
              <w:rPr>
                <w:rFonts w:ascii="Arial" w:hAnsi="Arial" w:cs="Arial"/>
                <w:b/>
              </w:rPr>
            </w:pPr>
            <w:r w:rsidRPr="00CC0E32">
              <w:rPr>
                <w:rFonts w:ascii="Arial" w:hAnsi="Arial" w:cs="Arial"/>
                <w:b/>
              </w:rPr>
              <w:t>Destino</w:t>
            </w:r>
          </w:p>
        </w:tc>
        <w:tc>
          <w:tcPr>
            <w:tcW w:w="1060" w:type="dxa"/>
            <w:gridSpan w:val="2"/>
            <w:vAlign w:val="center"/>
          </w:tcPr>
          <w:p w14:paraId="25E049E9" w14:textId="77777777" w:rsidR="00BD78DC" w:rsidRPr="00CC0E32" w:rsidRDefault="00BD78DC" w:rsidP="00B01F30">
            <w:pPr>
              <w:jc w:val="center"/>
              <w:rPr>
                <w:rFonts w:ascii="Arial" w:hAnsi="Arial" w:cs="Arial"/>
                <w:b/>
              </w:rPr>
            </w:pPr>
            <w:r w:rsidRPr="00CC0E32">
              <w:rPr>
                <w:rFonts w:ascii="Arial" w:hAnsi="Arial" w:cs="Arial"/>
                <w:b/>
              </w:rPr>
              <w:t>Lote #</w:t>
            </w:r>
          </w:p>
        </w:tc>
        <w:tc>
          <w:tcPr>
            <w:tcW w:w="1969" w:type="dxa"/>
            <w:vAlign w:val="center"/>
          </w:tcPr>
          <w:p w14:paraId="288041B1" w14:textId="77777777" w:rsidR="00BD78DC" w:rsidRPr="00CC0E32" w:rsidRDefault="00BD78DC" w:rsidP="00B01F30">
            <w:pPr>
              <w:jc w:val="center"/>
              <w:rPr>
                <w:rFonts w:ascii="Arial" w:hAnsi="Arial" w:cs="Arial"/>
                <w:b/>
              </w:rPr>
            </w:pPr>
            <w:r w:rsidRPr="00CC0E32">
              <w:rPr>
                <w:rFonts w:ascii="Arial" w:hAnsi="Arial" w:cs="Arial"/>
                <w:b/>
              </w:rPr>
              <w:t>Plano de Catastro</w:t>
            </w:r>
          </w:p>
        </w:tc>
        <w:tc>
          <w:tcPr>
            <w:tcW w:w="1060" w:type="dxa"/>
            <w:vAlign w:val="center"/>
          </w:tcPr>
          <w:p w14:paraId="5B64F92B" w14:textId="77777777" w:rsidR="00BD78DC" w:rsidRPr="00CC0E32" w:rsidRDefault="00BD78DC" w:rsidP="00B01F30">
            <w:pPr>
              <w:jc w:val="center"/>
              <w:rPr>
                <w:rFonts w:ascii="Arial" w:hAnsi="Arial" w:cs="Arial"/>
                <w:b/>
              </w:rPr>
            </w:pPr>
            <w:r w:rsidRPr="00CC0E32">
              <w:rPr>
                <w:rFonts w:ascii="Arial" w:hAnsi="Arial" w:cs="Arial"/>
                <w:b/>
              </w:rPr>
              <w:t>Área m²</w:t>
            </w:r>
          </w:p>
        </w:tc>
        <w:tc>
          <w:tcPr>
            <w:tcW w:w="1776" w:type="dxa"/>
            <w:vAlign w:val="center"/>
          </w:tcPr>
          <w:p w14:paraId="4BB7C69B" w14:textId="77777777" w:rsidR="00BD78DC" w:rsidRPr="00CC0E32" w:rsidRDefault="00BD78DC" w:rsidP="00B01F30">
            <w:pPr>
              <w:jc w:val="center"/>
              <w:rPr>
                <w:rFonts w:ascii="Arial" w:hAnsi="Arial" w:cs="Arial"/>
                <w:b/>
              </w:rPr>
            </w:pPr>
            <w:r w:rsidRPr="00CC0E32">
              <w:rPr>
                <w:rFonts w:ascii="Arial" w:hAnsi="Arial" w:cs="Arial"/>
                <w:b/>
              </w:rPr>
              <w:t>Parte del Folio Real</w:t>
            </w:r>
          </w:p>
        </w:tc>
      </w:tr>
      <w:tr w:rsidR="00BD78DC" w:rsidRPr="00CC0E32" w14:paraId="17C5FA0F" w14:textId="77777777" w:rsidTr="00B01F30">
        <w:trPr>
          <w:gridBefore w:val="1"/>
          <w:wBefore w:w="201" w:type="dxa"/>
          <w:trHeight w:val="406"/>
          <w:jc w:val="center"/>
        </w:trPr>
        <w:tc>
          <w:tcPr>
            <w:tcW w:w="2880" w:type="dxa"/>
            <w:vAlign w:val="center"/>
          </w:tcPr>
          <w:p w14:paraId="2AC9B28F" w14:textId="77777777" w:rsidR="00BD78DC" w:rsidRPr="00BA11BC" w:rsidRDefault="00BD78DC" w:rsidP="00B01F30">
            <w:pPr>
              <w:jc w:val="center"/>
              <w:rPr>
                <w:rFonts w:ascii="Arial" w:hAnsi="Arial" w:cs="Arial"/>
              </w:rPr>
            </w:pPr>
            <w:r>
              <w:rPr>
                <w:rFonts w:ascii="Arial" w:hAnsi="Arial" w:cs="Arial"/>
              </w:rPr>
              <w:t>Calle Pública de la</w:t>
            </w:r>
          </w:p>
          <w:p w14:paraId="16D3DE89" w14:textId="77777777" w:rsidR="00BD78DC" w:rsidRPr="00CC0E32" w:rsidRDefault="00BD78DC" w:rsidP="00B01F30">
            <w:pPr>
              <w:jc w:val="center"/>
              <w:rPr>
                <w:rFonts w:ascii="Arial" w:hAnsi="Arial" w:cs="Arial"/>
              </w:rPr>
            </w:pPr>
            <w:r w:rsidRPr="00BA11BC">
              <w:rPr>
                <w:rFonts w:ascii="Arial" w:hAnsi="Arial" w:cs="Arial"/>
              </w:rPr>
              <w:t xml:space="preserve">Municipalidad de </w:t>
            </w:r>
            <w:r>
              <w:rPr>
                <w:rFonts w:ascii="Arial" w:hAnsi="Arial" w:cs="Arial"/>
              </w:rPr>
              <w:t>Turrialba</w:t>
            </w:r>
          </w:p>
        </w:tc>
        <w:tc>
          <w:tcPr>
            <w:tcW w:w="1060" w:type="dxa"/>
            <w:gridSpan w:val="2"/>
            <w:vAlign w:val="center"/>
          </w:tcPr>
          <w:p w14:paraId="590CE54A" w14:textId="77777777" w:rsidR="00BD78DC" w:rsidRPr="00CC0E32" w:rsidRDefault="00BD78DC" w:rsidP="00B01F30">
            <w:pPr>
              <w:jc w:val="center"/>
              <w:rPr>
                <w:rFonts w:ascii="Arial" w:hAnsi="Arial" w:cs="Arial"/>
              </w:rPr>
            </w:pPr>
            <w:r w:rsidRPr="00CC0E32">
              <w:rPr>
                <w:rFonts w:ascii="Arial" w:hAnsi="Arial" w:cs="Arial"/>
              </w:rPr>
              <w:t>S/N</w:t>
            </w:r>
          </w:p>
        </w:tc>
        <w:tc>
          <w:tcPr>
            <w:tcW w:w="1969" w:type="dxa"/>
            <w:vAlign w:val="center"/>
          </w:tcPr>
          <w:p w14:paraId="5EC53893" w14:textId="77777777" w:rsidR="00BD78DC" w:rsidRPr="00CC0E32" w:rsidRDefault="00BD78DC" w:rsidP="00B01F30">
            <w:pPr>
              <w:jc w:val="center"/>
              <w:rPr>
                <w:rFonts w:ascii="Arial" w:hAnsi="Arial" w:cs="Arial"/>
              </w:rPr>
            </w:pPr>
            <w:r>
              <w:rPr>
                <w:rFonts w:ascii="Arial" w:hAnsi="Arial" w:cs="Arial"/>
              </w:rPr>
              <w:t>3-0328839-1996</w:t>
            </w:r>
          </w:p>
        </w:tc>
        <w:tc>
          <w:tcPr>
            <w:tcW w:w="1060" w:type="dxa"/>
            <w:vAlign w:val="center"/>
          </w:tcPr>
          <w:p w14:paraId="4F18406F" w14:textId="77777777" w:rsidR="00BD78DC" w:rsidRPr="00CC0E32" w:rsidRDefault="00BD78DC" w:rsidP="00B01F30">
            <w:pPr>
              <w:jc w:val="center"/>
              <w:rPr>
                <w:rFonts w:ascii="Arial" w:hAnsi="Arial" w:cs="Arial"/>
              </w:rPr>
            </w:pPr>
            <w:r>
              <w:rPr>
                <w:rFonts w:ascii="Arial" w:hAnsi="Arial" w:cs="Arial"/>
              </w:rPr>
              <w:t>1033.26</w:t>
            </w:r>
          </w:p>
        </w:tc>
        <w:tc>
          <w:tcPr>
            <w:tcW w:w="1776" w:type="dxa"/>
            <w:vAlign w:val="center"/>
          </w:tcPr>
          <w:p w14:paraId="706CC4C7" w14:textId="77777777" w:rsidR="00BD78DC" w:rsidRPr="00CC0E32" w:rsidRDefault="00BD78DC" w:rsidP="00B01F30">
            <w:pPr>
              <w:jc w:val="center"/>
              <w:rPr>
                <w:rFonts w:ascii="Arial" w:hAnsi="Arial" w:cs="Arial"/>
              </w:rPr>
            </w:pPr>
            <w:r>
              <w:rPr>
                <w:rFonts w:ascii="Arial" w:hAnsi="Arial" w:cs="Arial"/>
              </w:rPr>
              <w:t>3-032244-000</w:t>
            </w:r>
          </w:p>
        </w:tc>
      </w:tr>
      <w:tr w:rsidR="00BD78DC" w:rsidRPr="00CC0E32" w14:paraId="1B95FC51" w14:textId="77777777" w:rsidTr="00B01F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trHeight w:val="105"/>
          <w:jc w:val="center"/>
        </w:trPr>
        <w:tc>
          <w:tcPr>
            <w:tcW w:w="3836" w:type="dxa"/>
            <w:gridSpan w:val="3"/>
          </w:tcPr>
          <w:p w14:paraId="2116DD5B" w14:textId="77777777" w:rsidR="00BD78DC" w:rsidRPr="00CC0E32" w:rsidRDefault="00BD78DC" w:rsidP="00B01F30">
            <w:pPr>
              <w:rPr>
                <w:rFonts w:ascii="Arial" w:hAnsi="Arial" w:cs="Arial"/>
              </w:rPr>
            </w:pPr>
          </w:p>
        </w:tc>
        <w:tc>
          <w:tcPr>
            <w:tcW w:w="5110" w:type="dxa"/>
            <w:gridSpan w:val="4"/>
          </w:tcPr>
          <w:p w14:paraId="05369F9D" w14:textId="77777777" w:rsidR="00BD78DC" w:rsidRPr="00CC0E32" w:rsidRDefault="00BD78DC" w:rsidP="00B01F30">
            <w:pPr>
              <w:jc w:val="both"/>
              <w:rPr>
                <w:rFonts w:ascii="Arial" w:hAnsi="Arial" w:cs="Arial"/>
              </w:rPr>
            </w:pPr>
          </w:p>
        </w:tc>
      </w:tr>
    </w:tbl>
    <w:p w14:paraId="63FD5E54" w14:textId="77777777" w:rsidR="00BD78DC" w:rsidRPr="00BD78DC" w:rsidRDefault="00BD78DC" w:rsidP="00BD78DC">
      <w:pPr>
        <w:ind w:right="49"/>
        <w:jc w:val="both"/>
        <w:rPr>
          <w:rFonts w:ascii="Arial" w:hAnsi="Arial" w:cs="Arial"/>
          <w:sz w:val="24"/>
          <w:szCs w:val="24"/>
        </w:rPr>
      </w:pPr>
      <w:r w:rsidRPr="00BD78DC">
        <w:rPr>
          <w:rFonts w:ascii="Arial" w:hAnsi="Arial" w:cs="Arial"/>
          <w:sz w:val="24"/>
          <w:szCs w:val="24"/>
        </w:rPr>
        <w:t>2.- El presente acuerdo será tramitado en un plazo no mayor a treinta días hábiles, contados a partir de su comunicación.</w:t>
      </w:r>
    </w:p>
    <w:p w14:paraId="0A18B17B" w14:textId="77777777" w:rsidR="00BD78DC" w:rsidRPr="00BD78DC" w:rsidRDefault="00BD78DC" w:rsidP="00BD78DC">
      <w:pPr>
        <w:ind w:right="49"/>
        <w:rPr>
          <w:rFonts w:ascii="Arial" w:hAnsi="Arial" w:cs="Arial"/>
          <w:sz w:val="24"/>
          <w:szCs w:val="24"/>
        </w:rPr>
      </w:pPr>
    </w:p>
    <w:p w14:paraId="705D83E9" w14:textId="77777777" w:rsidR="00BD78DC" w:rsidRPr="00BD78DC" w:rsidRDefault="00BD78DC" w:rsidP="00BD78DC">
      <w:pPr>
        <w:ind w:right="49"/>
        <w:jc w:val="both"/>
        <w:rPr>
          <w:rFonts w:ascii="Arial" w:hAnsi="Arial" w:cs="Arial"/>
          <w:sz w:val="24"/>
          <w:szCs w:val="24"/>
        </w:rPr>
      </w:pPr>
      <w:r w:rsidRPr="00BD78DC">
        <w:rPr>
          <w:rFonts w:ascii="Arial" w:hAnsi="Arial" w:cs="Arial"/>
          <w:sz w:val="24"/>
          <w:szCs w:val="24"/>
        </w:rPr>
        <w:t>3.- Se instruye a la Secretaría de Actas del Consejo Directivo para que además de comunicar este Acuerdo por los medios institucionales establecidos, se solicite a la Dirección de Desarrollo Social el traslado a la Asesoría Jurídica del expediente físico (si lo hubiere) para la asignación del caso a las personas profesionales en derecho definidas para esta gestión. En el caso de los expedientes digitales no es necesario el traslado porque se encuentra en el Sistema Informático Expediente Digital (SIED).</w:t>
      </w:r>
    </w:p>
    <w:p w14:paraId="4E9A85BE" w14:textId="77777777" w:rsidR="00BD78DC" w:rsidRPr="00BD78DC" w:rsidRDefault="00BD78DC" w:rsidP="00BD78DC">
      <w:pPr>
        <w:ind w:right="49"/>
        <w:jc w:val="both"/>
        <w:rPr>
          <w:rFonts w:ascii="Arial" w:hAnsi="Arial" w:cs="Arial"/>
          <w:sz w:val="24"/>
          <w:szCs w:val="24"/>
        </w:rPr>
      </w:pPr>
    </w:p>
    <w:p w14:paraId="1909ACDB" w14:textId="77777777" w:rsidR="00BD78DC" w:rsidRPr="00BD78DC" w:rsidRDefault="00BD78DC" w:rsidP="00BD78DC">
      <w:pPr>
        <w:ind w:right="49"/>
        <w:jc w:val="both"/>
        <w:rPr>
          <w:rFonts w:ascii="Arial" w:hAnsi="Arial" w:cs="Arial"/>
          <w:sz w:val="24"/>
          <w:szCs w:val="24"/>
        </w:rPr>
      </w:pPr>
      <w:r w:rsidRPr="00BD78DC">
        <w:rPr>
          <w:rFonts w:ascii="Arial" w:hAnsi="Arial" w:cs="Arial"/>
          <w:sz w:val="24"/>
          <w:szCs w:val="24"/>
        </w:rPr>
        <w:t>4.- Se instruye a la Asesoría Jurídica para que, en caso de que se presente algún inconveniente que amerite alguna corrección, se remita la información al Departamento de Desarrollo Socio Productivo y Comunal para que se proceda con las correcciones requeridas y la Asesoría Jurídica pueda continuar con el cumplimiento del acuerdo.</w:t>
      </w:r>
    </w:p>
    <w:p w14:paraId="2C242793" w14:textId="77777777" w:rsidR="00BD78DC" w:rsidRPr="00BD78DC" w:rsidRDefault="00BD78DC" w:rsidP="00BD78DC">
      <w:pPr>
        <w:ind w:right="49"/>
        <w:jc w:val="both"/>
        <w:rPr>
          <w:rFonts w:ascii="Arial" w:hAnsi="Arial" w:cs="Arial"/>
          <w:sz w:val="24"/>
          <w:szCs w:val="24"/>
        </w:rPr>
      </w:pPr>
    </w:p>
    <w:p w14:paraId="23391771" w14:textId="77777777" w:rsidR="00BD78DC" w:rsidRPr="00BD78DC" w:rsidRDefault="00BD78DC" w:rsidP="00BD78DC">
      <w:pPr>
        <w:ind w:right="49"/>
        <w:jc w:val="both"/>
        <w:rPr>
          <w:rFonts w:ascii="Arial" w:hAnsi="Arial" w:cs="Arial"/>
          <w:sz w:val="24"/>
          <w:szCs w:val="24"/>
        </w:rPr>
      </w:pPr>
      <w:r w:rsidRPr="00BD78DC">
        <w:rPr>
          <w:rFonts w:ascii="Arial" w:hAnsi="Arial" w:cs="Arial"/>
          <w:sz w:val="24"/>
          <w:szCs w:val="24"/>
        </w:rPr>
        <w:t>5.- Se instruye a la Asesoría Jurídica para que, una vez que se segregue el lote S/N en cabeza de su dueño, se remita la información al Departamento de Desarrollo Socio Productivo y Comunal para que se proceda con las gestiones respectivas.</w:t>
      </w:r>
    </w:p>
    <w:p w14:paraId="698BBCA7" w14:textId="77777777" w:rsidR="004F5DEF" w:rsidRDefault="004F5DEF" w:rsidP="004F5DEF">
      <w:pPr>
        <w:jc w:val="both"/>
        <w:rPr>
          <w:rFonts w:ascii="Arial" w:eastAsia="Arial" w:hAnsi="Arial" w:cs="Arial"/>
          <w:b/>
          <w:sz w:val="24"/>
          <w:szCs w:val="24"/>
          <w:lang w:val="es-CR"/>
        </w:rPr>
      </w:pPr>
    </w:p>
    <w:p w14:paraId="33D8BA00" w14:textId="461D351F" w:rsidR="004F5DEF" w:rsidRPr="00120651" w:rsidRDefault="004F5DEF" w:rsidP="004F5DEF">
      <w:pPr>
        <w:jc w:val="both"/>
        <w:rPr>
          <w:rFonts w:ascii="Arial" w:eastAsia="Arial" w:hAnsi="Arial" w:cs="Arial"/>
          <w:sz w:val="24"/>
          <w:szCs w:val="24"/>
        </w:rPr>
      </w:pPr>
      <w:r w:rsidRPr="00120651">
        <w:rPr>
          <w:rFonts w:ascii="Arial" w:eastAsia="Arial" w:hAnsi="Arial" w:cs="Arial"/>
          <w:b/>
          <w:sz w:val="24"/>
          <w:szCs w:val="24"/>
          <w:lang w:val="es-CR"/>
        </w:rPr>
        <w:t xml:space="preserve">Yorleni León: </w:t>
      </w:r>
      <w:r w:rsidRPr="00120651">
        <w:rPr>
          <w:rFonts w:ascii="Arial" w:eastAsia="Arial" w:hAnsi="Arial" w:cs="Arial"/>
          <w:sz w:val="24"/>
          <w:szCs w:val="24"/>
        </w:rPr>
        <w:t>¿Tienen alguna consulta?, ninguna</w:t>
      </w:r>
    </w:p>
    <w:p w14:paraId="183E219A" w14:textId="77777777" w:rsidR="00415F9B" w:rsidRPr="00120651" w:rsidRDefault="00415F9B" w:rsidP="00415F9B">
      <w:pPr>
        <w:jc w:val="both"/>
        <w:rPr>
          <w:rFonts w:ascii="Arial" w:hAnsi="Arial" w:cs="Arial"/>
          <w:sz w:val="24"/>
          <w:szCs w:val="24"/>
        </w:rPr>
      </w:pPr>
    </w:p>
    <w:p w14:paraId="2EC14550" w14:textId="77777777" w:rsidR="00AB3DFE" w:rsidRPr="00120651" w:rsidRDefault="00AB3DFE" w:rsidP="00AB3DFE">
      <w:pPr>
        <w:jc w:val="both"/>
        <w:rPr>
          <w:rFonts w:ascii="Arial" w:hAnsi="Arial" w:cs="Arial"/>
          <w:sz w:val="24"/>
          <w:szCs w:val="24"/>
        </w:rPr>
      </w:pPr>
      <w:r w:rsidRPr="00120651">
        <w:rPr>
          <w:rFonts w:ascii="Arial" w:hAnsi="Arial" w:cs="Arial"/>
          <w:sz w:val="24"/>
          <w:szCs w:val="24"/>
        </w:rPr>
        <w:t xml:space="preserve">La señora </w:t>
      </w:r>
      <w:proofErr w:type="gramStart"/>
      <w:r w:rsidRPr="00120651">
        <w:rPr>
          <w:rFonts w:ascii="Arial" w:hAnsi="Arial" w:cs="Arial"/>
          <w:sz w:val="24"/>
          <w:szCs w:val="24"/>
        </w:rPr>
        <w:t>Presidenta</w:t>
      </w:r>
      <w:proofErr w:type="gramEnd"/>
      <w:r w:rsidRPr="00120651">
        <w:rPr>
          <w:rFonts w:ascii="Arial" w:hAnsi="Arial" w:cs="Arial"/>
          <w:sz w:val="24"/>
          <w:szCs w:val="24"/>
        </w:rPr>
        <w:t xml:space="preserve">, procede con la votación del anterior acuerdo. Las </w:t>
      </w:r>
      <w:proofErr w:type="gramStart"/>
      <w:r w:rsidRPr="00120651">
        <w:rPr>
          <w:rFonts w:ascii="Arial" w:hAnsi="Arial" w:cs="Arial"/>
          <w:sz w:val="24"/>
          <w:szCs w:val="24"/>
        </w:rPr>
        <w:t>señoras directoras y señores directores</w:t>
      </w:r>
      <w:proofErr w:type="gramEnd"/>
      <w:r w:rsidRPr="00120651">
        <w:rPr>
          <w:rFonts w:ascii="Arial" w:hAnsi="Arial" w:cs="Arial"/>
          <w:sz w:val="24"/>
          <w:szCs w:val="24"/>
        </w:rPr>
        <w:t xml:space="preserve">: Sra. Yorleni León Marchena, </w:t>
      </w:r>
      <w:proofErr w:type="gramStart"/>
      <w:r w:rsidRPr="00120651">
        <w:rPr>
          <w:rFonts w:ascii="Arial" w:hAnsi="Arial" w:cs="Arial"/>
          <w:sz w:val="24"/>
          <w:szCs w:val="24"/>
        </w:rPr>
        <w:t>Presidenta</w:t>
      </w:r>
      <w:proofErr w:type="gramEnd"/>
      <w:r w:rsidRPr="00120651">
        <w:rPr>
          <w:rFonts w:ascii="Arial" w:hAnsi="Arial" w:cs="Arial"/>
          <w:sz w:val="24"/>
          <w:szCs w:val="24"/>
        </w:rPr>
        <w:t xml:space="preserve">, Sra. Ilianna Espinoza Mora, </w:t>
      </w:r>
      <w:proofErr w:type="gramStart"/>
      <w:r w:rsidRPr="00120651">
        <w:rPr>
          <w:rFonts w:ascii="Arial" w:hAnsi="Arial" w:cs="Arial"/>
          <w:sz w:val="24"/>
          <w:szCs w:val="24"/>
        </w:rPr>
        <w:t>Vicepresidenta</w:t>
      </w:r>
      <w:proofErr w:type="gramEnd"/>
      <w:r w:rsidRPr="00120651">
        <w:rPr>
          <w:rFonts w:ascii="Arial" w:hAnsi="Arial" w:cs="Arial"/>
          <w:sz w:val="24"/>
          <w:szCs w:val="24"/>
        </w:rPr>
        <w:t xml:space="preserve">, Sra. </w:t>
      </w:r>
      <w:r w:rsidRPr="00120651">
        <w:rPr>
          <w:rFonts w:ascii="Arial" w:eastAsia="Segoe UI" w:hAnsi="Arial" w:cs="Arial"/>
          <w:color w:val="000000" w:themeColor="text1"/>
          <w:sz w:val="24"/>
          <w:szCs w:val="24"/>
        </w:rPr>
        <w:t>Alexandra Umaña Espinoza</w:t>
      </w:r>
      <w:r w:rsidRPr="00120651">
        <w:rPr>
          <w:rFonts w:ascii="Arial" w:hAnsi="Arial" w:cs="Arial"/>
          <w:sz w:val="24"/>
          <w:szCs w:val="24"/>
        </w:rPr>
        <w:t xml:space="preserve">, </w:t>
      </w:r>
      <w:proofErr w:type="gramStart"/>
      <w:r w:rsidRPr="00120651">
        <w:rPr>
          <w:rFonts w:ascii="Arial" w:hAnsi="Arial" w:cs="Arial"/>
          <w:sz w:val="24"/>
          <w:szCs w:val="24"/>
        </w:rPr>
        <w:t>Directora</w:t>
      </w:r>
      <w:proofErr w:type="gramEnd"/>
      <w:r w:rsidRPr="00120651">
        <w:rPr>
          <w:rFonts w:ascii="Arial" w:hAnsi="Arial" w:cs="Arial"/>
          <w:sz w:val="24"/>
          <w:szCs w:val="24"/>
        </w:rPr>
        <w:t xml:space="preserve">, Sra. Floribel Méndez Fonseca, </w:t>
      </w:r>
      <w:proofErr w:type="gramStart"/>
      <w:r w:rsidRPr="00120651">
        <w:rPr>
          <w:rFonts w:ascii="Arial" w:hAnsi="Arial" w:cs="Arial"/>
          <w:sz w:val="24"/>
          <w:szCs w:val="24"/>
        </w:rPr>
        <w:t>Directora</w:t>
      </w:r>
      <w:proofErr w:type="gramEnd"/>
      <w:r w:rsidRPr="00120651">
        <w:rPr>
          <w:rFonts w:ascii="Arial" w:hAnsi="Arial" w:cs="Arial"/>
          <w:sz w:val="24"/>
          <w:szCs w:val="24"/>
        </w:rPr>
        <w:t xml:space="preserve">, y el Sr. Ólger Irola Calderón, </w:t>
      </w:r>
      <w:proofErr w:type="gramStart"/>
      <w:r w:rsidRPr="00120651">
        <w:rPr>
          <w:rFonts w:ascii="Arial" w:hAnsi="Arial" w:cs="Arial"/>
          <w:sz w:val="24"/>
          <w:szCs w:val="24"/>
        </w:rPr>
        <w:t>Director</w:t>
      </w:r>
      <w:proofErr w:type="gramEnd"/>
      <w:r w:rsidRPr="00120651">
        <w:rPr>
          <w:rFonts w:ascii="Arial" w:hAnsi="Arial" w:cs="Arial"/>
          <w:sz w:val="24"/>
          <w:szCs w:val="24"/>
        </w:rPr>
        <w:t>, votan a favor de la propuesta de acuerdo y de su firmeza.</w:t>
      </w:r>
    </w:p>
    <w:p w14:paraId="134538A1" w14:textId="77777777" w:rsidR="00AB3DFE" w:rsidRPr="00120651" w:rsidRDefault="00AB3DFE" w:rsidP="00415F9B">
      <w:pPr>
        <w:widowControl w:val="0"/>
        <w:tabs>
          <w:tab w:val="left" w:pos="142"/>
          <w:tab w:val="left" w:pos="284"/>
          <w:tab w:val="left" w:pos="426"/>
          <w:tab w:val="left" w:pos="709"/>
          <w:tab w:val="left" w:pos="9214"/>
          <w:tab w:val="left" w:pos="10080"/>
        </w:tabs>
        <w:jc w:val="both"/>
        <w:rPr>
          <w:rFonts w:ascii="Arial" w:hAnsi="Arial" w:cs="Arial"/>
          <w:sz w:val="24"/>
          <w:szCs w:val="24"/>
          <w:u w:val="single"/>
        </w:rPr>
      </w:pPr>
    </w:p>
    <w:p w14:paraId="2BE10070" w14:textId="5F91A349" w:rsidR="00415F9B" w:rsidRPr="00B54051" w:rsidRDefault="00415F9B" w:rsidP="00415F9B">
      <w:pPr>
        <w:widowControl w:val="0"/>
        <w:tabs>
          <w:tab w:val="left" w:pos="142"/>
          <w:tab w:val="left" w:pos="284"/>
          <w:tab w:val="left" w:pos="426"/>
          <w:tab w:val="left" w:pos="709"/>
          <w:tab w:val="left" w:pos="9214"/>
          <w:tab w:val="left" w:pos="10080"/>
        </w:tabs>
        <w:jc w:val="both"/>
        <w:rPr>
          <w:rFonts w:ascii="Arial" w:hAnsi="Arial" w:cs="Arial"/>
          <w:sz w:val="24"/>
          <w:szCs w:val="24"/>
        </w:rPr>
      </w:pPr>
      <w:r w:rsidRPr="00120651">
        <w:rPr>
          <w:rFonts w:ascii="Arial" w:hAnsi="Arial" w:cs="Arial"/>
          <w:sz w:val="24"/>
          <w:szCs w:val="24"/>
          <w:u w:val="single"/>
        </w:rPr>
        <w:t>Segr</w:t>
      </w:r>
      <w:r w:rsidRPr="00B54051">
        <w:rPr>
          <w:rFonts w:ascii="Arial" w:hAnsi="Arial" w:cs="Arial"/>
          <w:sz w:val="24"/>
          <w:szCs w:val="24"/>
          <w:u w:val="single"/>
        </w:rPr>
        <w:t>egación y donación:</w:t>
      </w:r>
      <w:r w:rsidRPr="00B54051">
        <w:rPr>
          <w:rFonts w:ascii="Arial" w:hAnsi="Arial" w:cs="Arial"/>
          <w:sz w:val="24"/>
          <w:szCs w:val="24"/>
        </w:rPr>
        <w:t xml:space="preserve"> </w:t>
      </w:r>
    </w:p>
    <w:p w14:paraId="43C30699" w14:textId="77777777" w:rsidR="00415F9B" w:rsidRPr="00B54051" w:rsidRDefault="00415F9B" w:rsidP="00415F9B">
      <w:pPr>
        <w:pStyle w:val="paragraph"/>
        <w:widowControl w:val="0"/>
        <w:tabs>
          <w:tab w:val="left" w:pos="142"/>
          <w:tab w:val="left" w:pos="426"/>
        </w:tabs>
        <w:suppressAutoHyphens/>
        <w:spacing w:before="0" w:beforeAutospacing="0" w:after="0" w:afterAutospacing="0"/>
        <w:jc w:val="both"/>
        <w:textAlignment w:val="baseline"/>
        <w:rPr>
          <w:rFonts w:ascii="Arial" w:hAnsi="Arial" w:cs="Arial"/>
        </w:rPr>
      </w:pPr>
    </w:p>
    <w:p w14:paraId="7EEF60B7" w14:textId="116CA4F2" w:rsidR="00415F9B" w:rsidRPr="00B54051" w:rsidRDefault="002A0143" w:rsidP="00415F9B">
      <w:pPr>
        <w:widowControl w:val="0"/>
        <w:tabs>
          <w:tab w:val="left" w:pos="142"/>
          <w:tab w:val="left" w:pos="284"/>
          <w:tab w:val="left" w:pos="426"/>
          <w:tab w:val="left" w:pos="709"/>
          <w:tab w:val="left" w:pos="9214"/>
          <w:tab w:val="left" w:pos="10080"/>
        </w:tabs>
        <w:contextualSpacing/>
        <w:jc w:val="both"/>
        <w:rPr>
          <w:rFonts w:ascii="Arial" w:hAnsi="Arial" w:cs="Arial"/>
          <w:sz w:val="24"/>
          <w:szCs w:val="24"/>
          <w:lang w:val="es-CR"/>
        </w:rPr>
      </w:pPr>
      <w:r w:rsidRPr="00B54051">
        <w:rPr>
          <w:rFonts w:ascii="Arial" w:hAnsi="Arial" w:cs="Arial"/>
          <w:b/>
          <w:bCs/>
          <w:sz w:val="24"/>
          <w:szCs w:val="24"/>
        </w:rPr>
        <w:lastRenderedPageBreak/>
        <w:t xml:space="preserve">Yorleni León: </w:t>
      </w:r>
      <w:r w:rsidR="00415F9B" w:rsidRPr="00B54051">
        <w:rPr>
          <w:rFonts w:ascii="Arial" w:hAnsi="Arial" w:cs="Arial"/>
          <w:sz w:val="24"/>
          <w:szCs w:val="24"/>
        </w:rPr>
        <w:t xml:space="preserve">Resolución </w:t>
      </w:r>
      <w:r w:rsidR="00415F9B" w:rsidRPr="00E2364E">
        <w:rPr>
          <w:rFonts w:ascii="Arial" w:hAnsi="Arial" w:cs="Arial"/>
          <w:b/>
          <w:bCs/>
          <w:sz w:val="24"/>
          <w:szCs w:val="24"/>
        </w:rPr>
        <w:t># 0094-08-2025- 05</w:t>
      </w:r>
      <w:r w:rsidR="00415F9B" w:rsidRPr="00B54051">
        <w:rPr>
          <w:rFonts w:ascii="Arial" w:hAnsi="Arial" w:cs="Arial"/>
          <w:sz w:val="24"/>
          <w:szCs w:val="24"/>
        </w:rPr>
        <w:t xml:space="preserve">. </w:t>
      </w:r>
    </w:p>
    <w:p w14:paraId="5287AE82" w14:textId="77777777" w:rsidR="00415F9B" w:rsidRPr="00B54051" w:rsidRDefault="00415F9B" w:rsidP="00415F9B">
      <w:pPr>
        <w:jc w:val="both"/>
        <w:rPr>
          <w:rFonts w:ascii="Arial" w:eastAsia="Arial" w:hAnsi="Arial" w:cs="Arial"/>
          <w:sz w:val="24"/>
          <w:szCs w:val="24"/>
        </w:rPr>
      </w:pPr>
    </w:p>
    <w:p w14:paraId="3A3EA1C5" w14:textId="77777777" w:rsidR="00415F9B" w:rsidRPr="00B54051" w:rsidRDefault="00415F9B" w:rsidP="00415F9B">
      <w:pPr>
        <w:pStyle w:val="paragraph"/>
        <w:widowControl w:val="0"/>
        <w:tabs>
          <w:tab w:val="left" w:pos="142"/>
          <w:tab w:val="left" w:pos="426"/>
        </w:tabs>
        <w:suppressAutoHyphens/>
        <w:spacing w:before="0" w:beforeAutospacing="0" w:after="0" w:afterAutospacing="0"/>
        <w:jc w:val="both"/>
        <w:textAlignment w:val="baseline"/>
        <w:rPr>
          <w:rFonts w:ascii="Arial" w:hAnsi="Arial" w:cs="Arial"/>
          <w:b/>
          <w:bCs/>
        </w:rPr>
      </w:pPr>
      <w:r w:rsidRPr="00B54051">
        <w:rPr>
          <w:rFonts w:ascii="Arial" w:hAnsi="Arial" w:cs="Arial"/>
          <w:b/>
          <w:bCs/>
        </w:rPr>
        <w:t xml:space="preserve">Alexandra Umaña: </w:t>
      </w:r>
      <w:r w:rsidRPr="00B54051">
        <w:rPr>
          <w:rFonts w:ascii="Arial" w:eastAsia="Arial" w:hAnsi="Arial" w:cs="Arial"/>
        </w:rPr>
        <w:t>Hago lectura.</w:t>
      </w:r>
    </w:p>
    <w:p w14:paraId="0FD0D5AA" w14:textId="77777777" w:rsidR="00415F9B" w:rsidRPr="00B54051" w:rsidRDefault="00415F9B" w:rsidP="00415F9B">
      <w:pPr>
        <w:jc w:val="both"/>
        <w:rPr>
          <w:rFonts w:ascii="Arial" w:eastAsia="Arial" w:hAnsi="Arial" w:cs="Arial"/>
          <w:sz w:val="24"/>
          <w:szCs w:val="24"/>
        </w:rPr>
      </w:pPr>
    </w:p>
    <w:p w14:paraId="59A19F17" w14:textId="146B05A5" w:rsidR="00415F9B" w:rsidRPr="00B54051" w:rsidRDefault="00415F9B" w:rsidP="00415F9B">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B54051">
        <w:rPr>
          <w:rFonts w:ascii="Arial" w:eastAsia="Arial" w:hAnsi="Arial" w:cs="Arial"/>
          <w:b/>
          <w:bCs/>
          <w:color w:val="000000" w:themeColor="text1"/>
          <w:sz w:val="24"/>
          <w:szCs w:val="24"/>
        </w:rPr>
        <w:t>ACUERDO No. 20-02-2026</w:t>
      </w:r>
    </w:p>
    <w:p w14:paraId="4D31C961" w14:textId="77777777" w:rsidR="00B54051" w:rsidRPr="00B54051" w:rsidRDefault="00B54051" w:rsidP="00B54051">
      <w:pPr>
        <w:jc w:val="center"/>
        <w:rPr>
          <w:rFonts w:ascii="Arial" w:hAnsi="Arial" w:cs="Arial"/>
          <w:b/>
          <w:sz w:val="24"/>
          <w:szCs w:val="24"/>
        </w:rPr>
      </w:pPr>
      <w:r w:rsidRPr="00B54051">
        <w:rPr>
          <w:rFonts w:ascii="Arial" w:hAnsi="Arial" w:cs="Arial"/>
          <w:b/>
          <w:sz w:val="24"/>
          <w:szCs w:val="24"/>
        </w:rPr>
        <w:t xml:space="preserve">RESULTANDOS  </w:t>
      </w:r>
    </w:p>
    <w:p w14:paraId="0A076D53" w14:textId="77777777" w:rsidR="00B54051" w:rsidRPr="00B54051" w:rsidRDefault="00B54051" w:rsidP="00B54051">
      <w:pPr>
        <w:jc w:val="center"/>
        <w:rPr>
          <w:rFonts w:ascii="Arial" w:hAnsi="Arial" w:cs="Arial"/>
          <w:b/>
          <w:sz w:val="24"/>
          <w:szCs w:val="24"/>
        </w:rPr>
      </w:pPr>
    </w:p>
    <w:p w14:paraId="59F9CFE2" w14:textId="77777777" w:rsidR="00B54051" w:rsidRPr="00B54051" w:rsidRDefault="00B54051" w:rsidP="00B54051">
      <w:pPr>
        <w:pStyle w:val="Textoindependiente"/>
        <w:spacing w:after="0"/>
        <w:jc w:val="both"/>
        <w:rPr>
          <w:rFonts w:ascii="Arial" w:hAnsi="Arial" w:cs="Arial"/>
          <w:sz w:val="24"/>
          <w:szCs w:val="24"/>
        </w:rPr>
      </w:pPr>
      <w:r w:rsidRPr="00B54051">
        <w:rPr>
          <w:rFonts w:ascii="Arial" w:hAnsi="Arial" w:cs="Arial"/>
          <w:b/>
          <w:bCs/>
          <w:sz w:val="24"/>
          <w:szCs w:val="24"/>
        </w:rPr>
        <w:t>PRIMERO</w:t>
      </w:r>
      <w:r w:rsidRPr="00B54051">
        <w:rPr>
          <w:rFonts w:ascii="Arial" w:hAnsi="Arial" w:cs="Arial"/>
          <w:sz w:val="24"/>
          <w:szCs w:val="24"/>
        </w:rPr>
        <w:t>: Que de conformidad con lo dispuesto en las leyes 7083, 7151 y 7154, el Instituto Mixto de Ayuda Social se encuentra facultado para segregar y traspasar sus terrenos a las personas que los ocupen por ser adjudicatarios de viviendas promovidas por esta Institución.</w:t>
      </w:r>
    </w:p>
    <w:p w14:paraId="5FA8FCEC" w14:textId="77777777" w:rsidR="00B54051" w:rsidRPr="00B54051" w:rsidRDefault="00B54051" w:rsidP="00B54051">
      <w:pPr>
        <w:pStyle w:val="Textoindependiente"/>
        <w:spacing w:after="0"/>
        <w:jc w:val="both"/>
        <w:rPr>
          <w:rFonts w:ascii="Arial" w:hAnsi="Arial" w:cs="Arial"/>
          <w:sz w:val="24"/>
          <w:szCs w:val="24"/>
        </w:rPr>
      </w:pPr>
    </w:p>
    <w:p w14:paraId="70FBD22F" w14:textId="77777777" w:rsidR="00B54051" w:rsidRPr="00B54051" w:rsidRDefault="00B54051" w:rsidP="00B54051">
      <w:pPr>
        <w:jc w:val="both"/>
        <w:rPr>
          <w:rFonts w:ascii="Arial" w:hAnsi="Arial" w:cs="Arial"/>
          <w:sz w:val="24"/>
          <w:szCs w:val="24"/>
        </w:rPr>
      </w:pPr>
      <w:r w:rsidRPr="00B54051">
        <w:rPr>
          <w:rFonts w:ascii="Arial" w:hAnsi="Arial" w:cs="Arial"/>
          <w:b/>
          <w:bCs/>
          <w:sz w:val="24"/>
          <w:szCs w:val="24"/>
        </w:rPr>
        <w:t>SEGUNDO:</w:t>
      </w:r>
      <w:r w:rsidRPr="00B54051">
        <w:rPr>
          <w:rFonts w:ascii="Arial" w:hAnsi="Arial" w:cs="Arial"/>
          <w:sz w:val="24"/>
          <w:szCs w:val="24"/>
        </w:rPr>
        <w:t xml:space="preserve"> Que mediante Decreto Ejecutivo 29531-MTSS publicado en la Gaceta </w:t>
      </w:r>
      <w:proofErr w:type="spellStart"/>
      <w:r w:rsidRPr="00B54051">
        <w:rPr>
          <w:rFonts w:ascii="Arial" w:hAnsi="Arial" w:cs="Arial"/>
          <w:sz w:val="24"/>
          <w:szCs w:val="24"/>
        </w:rPr>
        <w:t>Nº</w:t>
      </w:r>
      <w:proofErr w:type="spellEnd"/>
      <w:r w:rsidRPr="00B54051">
        <w:rPr>
          <w:rFonts w:ascii="Arial" w:hAnsi="Arial" w:cs="Arial"/>
          <w:sz w:val="24"/>
          <w:szCs w:val="24"/>
        </w:rPr>
        <w:t xml:space="preserve"> 146 del 31 de julio del 2001, el Poder Ejecutivo emitió el Reglamento a las leyes 4760 y sus reformas y leyes 7083, 7151 y 7154 para el otorgamiento de escrituras de propiedad a los adjudicatarios de proyectos de vivienda IMAS, con el fin de establecer los requisitos y condiciones mediante los cuales el IMAS deberá realizar los procesos de titulación y levantamiento de limitaciones sobre los inmuebles de su propiedad.</w:t>
      </w:r>
    </w:p>
    <w:p w14:paraId="07BB36DC" w14:textId="77777777" w:rsidR="00B54051" w:rsidRPr="00B54051" w:rsidRDefault="00B54051" w:rsidP="00B54051">
      <w:pPr>
        <w:jc w:val="both"/>
        <w:rPr>
          <w:rFonts w:ascii="Arial" w:hAnsi="Arial" w:cs="Arial"/>
          <w:sz w:val="24"/>
          <w:szCs w:val="24"/>
        </w:rPr>
      </w:pPr>
    </w:p>
    <w:p w14:paraId="34344B0C" w14:textId="77777777" w:rsidR="00B54051" w:rsidRPr="00B54051" w:rsidRDefault="00B54051" w:rsidP="00B54051">
      <w:pPr>
        <w:jc w:val="both"/>
        <w:rPr>
          <w:rFonts w:ascii="Arial" w:hAnsi="Arial" w:cs="Arial"/>
          <w:sz w:val="24"/>
          <w:szCs w:val="24"/>
        </w:rPr>
      </w:pPr>
      <w:r w:rsidRPr="00B54051">
        <w:rPr>
          <w:rFonts w:ascii="Arial" w:hAnsi="Arial" w:cs="Arial"/>
          <w:b/>
          <w:bCs/>
          <w:sz w:val="24"/>
          <w:szCs w:val="24"/>
        </w:rPr>
        <w:t>TERCERO</w:t>
      </w:r>
      <w:r w:rsidRPr="00B54051">
        <w:rPr>
          <w:rFonts w:ascii="Arial" w:hAnsi="Arial" w:cs="Arial"/>
          <w:sz w:val="24"/>
          <w:szCs w:val="24"/>
        </w:rPr>
        <w:t xml:space="preserve">: Que la Ley del Sistema Financiero Nacional para la Vivienda </w:t>
      </w:r>
      <w:proofErr w:type="spellStart"/>
      <w:r w:rsidRPr="00B54051">
        <w:rPr>
          <w:rFonts w:ascii="Arial" w:hAnsi="Arial" w:cs="Arial"/>
          <w:sz w:val="24"/>
          <w:szCs w:val="24"/>
        </w:rPr>
        <w:t>N°</w:t>
      </w:r>
      <w:proofErr w:type="spellEnd"/>
      <w:r w:rsidRPr="00B54051">
        <w:rPr>
          <w:rFonts w:ascii="Arial" w:hAnsi="Arial" w:cs="Arial"/>
          <w:sz w:val="24"/>
          <w:szCs w:val="24"/>
        </w:rPr>
        <w:t xml:space="preserve"> 7052, prevé exenciones relativas a viviendas declaradas de Interés Social. Asimismo, el Reglamento de Exenciones Fiscales y otros Beneficios de la ley de cita (Decreto Ejecutivo </w:t>
      </w:r>
      <w:proofErr w:type="spellStart"/>
      <w:r w:rsidRPr="00B54051">
        <w:rPr>
          <w:rFonts w:ascii="Arial" w:hAnsi="Arial" w:cs="Arial"/>
          <w:sz w:val="24"/>
          <w:szCs w:val="24"/>
        </w:rPr>
        <w:t>N°</w:t>
      </w:r>
      <w:proofErr w:type="spellEnd"/>
      <w:r w:rsidRPr="00B54051">
        <w:rPr>
          <w:rFonts w:ascii="Arial" w:hAnsi="Arial" w:cs="Arial"/>
          <w:sz w:val="24"/>
          <w:szCs w:val="24"/>
        </w:rPr>
        <w:t xml:space="preserve"> 20574-VAH-H del 08 de julio de 1991, publicado en La Gaceta </w:t>
      </w:r>
      <w:proofErr w:type="spellStart"/>
      <w:r w:rsidRPr="00B54051">
        <w:rPr>
          <w:rFonts w:ascii="Arial" w:hAnsi="Arial" w:cs="Arial"/>
          <w:sz w:val="24"/>
          <w:szCs w:val="24"/>
        </w:rPr>
        <w:t>N°</w:t>
      </w:r>
      <w:proofErr w:type="spellEnd"/>
      <w:r w:rsidRPr="00B54051">
        <w:rPr>
          <w:rFonts w:ascii="Arial" w:hAnsi="Arial" w:cs="Arial"/>
          <w:sz w:val="24"/>
          <w:szCs w:val="24"/>
        </w:rPr>
        <w:t xml:space="preserve"> 149 del 08 de agosto de 1991) que indica que las declaraciones de Interés Social, se definirán de acuerdo a esa reglamentación, la cual en su Artículo 22, dispone en lo conducente que “…las declaratorias  de Interés Social, no relacionadas con el Sistema, podrán ser emitidas por el INVU o el IMAS…” y en su Artículo </w:t>
      </w:r>
      <w:proofErr w:type="spellStart"/>
      <w:r w:rsidRPr="00B54051">
        <w:rPr>
          <w:rFonts w:ascii="Arial" w:hAnsi="Arial" w:cs="Arial"/>
          <w:sz w:val="24"/>
          <w:szCs w:val="24"/>
        </w:rPr>
        <w:t>N°</w:t>
      </w:r>
      <w:proofErr w:type="spellEnd"/>
      <w:r w:rsidRPr="00B54051">
        <w:rPr>
          <w:rFonts w:ascii="Arial" w:hAnsi="Arial" w:cs="Arial"/>
          <w:sz w:val="24"/>
          <w:szCs w:val="24"/>
        </w:rPr>
        <w:t xml:space="preserve"> 15, dispone en lo conducente “…la formalización e inscripción de las escrituras principales y adicionales, por medio de las cuales se formalicen, operaciones individuales de vivienda, declarada de Interés Social, estarán exentas del ciento por ciento de los derechos de registro, de los timbres fiscales, de los timbres y demás cargas de los Colegios Profesionales y del Impuesto de Transferencia de Bienes Inmuebles…”.  </w:t>
      </w:r>
    </w:p>
    <w:p w14:paraId="77E543CC" w14:textId="77777777" w:rsidR="00CF3229" w:rsidRDefault="00CF3229" w:rsidP="00B54051">
      <w:pPr>
        <w:jc w:val="center"/>
        <w:rPr>
          <w:rFonts w:ascii="Arial" w:hAnsi="Arial" w:cs="Arial"/>
          <w:b/>
          <w:color w:val="000000" w:themeColor="text1"/>
          <w:sz w:val="24"/>
          <w:szCs w:val="24"/>
        </w:rPr>
      </w:pPr>
    </w:p>
    <w:p w14:paraId="4A1EC717" w14:textId="7E46A999" w:rsidR="00B54051" w:rsidRPr="00B54051" w:rsidRDefault="00B54051" w:rsidP="00B54051">
      <w:pPr>
        <w:jc w:val="center"/>
        <w:rPr>
          <w:rFonts w:ascii="Arial" w:hAnsi="Arial" w:cs="Arial"/>
          <w:b/>
          <w:color w:val="000000" w:themeColor="text1"/>
          <w:sz w:val="24"/>
          <w:szCs w:val="24"/>
        </w:rPr>
      </w:pPr>
      <w:r w:rsidRPr="00B54051">
        <w:rPr>
          <w:rFonts w:ascii="Arial" w:hAnsi="Arial" w:cs="Arial"/>
          <w:b/>
          <w:color w:val="000000" w:themeColor="text1"/>
          <w:sz w:val="24"/>
          <w:szCs w:val="24"/>
        </w:rPr>
        <w:t>CONSIDERANDO</w:t>
      </w:r>
      <w:bookmarkStart w:id="7" w:name="_Hlk184214703"/>
      <w:bookmarkStart w:id="8" w:name="_Hlk183094033"/>
      <w:bookmarkStart w:id="9" w:name="_Hlk200634633"/>
    </w:p>
    <w:p w14:paraId="19C89061" w14:textId="77777777" w:rsidR="00B54051" w:rsidRPr="00B54051" w:rsidRDefault="00B54051" w:rsidP="00B54051">
      <w:pPr>
        <w:jc w:val="center"/>
        <w:rPr>
          <w:rFonts w:ascii="Arial" w:hAnsi="Arial" w:cs="Arial"/>
          <w:b/>
          <w:color w:val="000000" w:themeColor="text1"/>
          <w:sz w:val="24"/>
          <w:szCs w:val="24"/>
        </w:rPr>
      </w:pPr>
    </w:p>
    <w:p w14:paraId="3E57969B" w14:textId="77777777" w:rsidR="00B54051" w:rsidRPr="00B54051" w:rsidRDefault="00B54051" w:rsidP="00B54051">
      <w:pPr>
        <w:numPr>
          <w:ilvl w:val="0"/>
          <w:numId w:val="41"/>
        </w:numPr>
        <w:ind w:left="284" w:hanging="284"/>
        <w:jc w:val="both"/>
        <w:rPr>
          <w:rFonts w:ascii="Arial" w:hAnsi="Arial" w:cs="Arial"/>
          <w:bCs/>
          <w:sz w:val="24"/>
          <w:szCs w:val="24"/>
        </w:rPr>
      </w:pPr>
      <w:r w:rsidRPr="00B54051">
        <w:rPr>
          <w:rFonts w:ascii="Arial" w:hAnsi="Arial" w:cs="Arial"/>
          <w:bCs/>
          <w:sz w:val="24"/>
          <w:szCs w:val="24"/>
        </w:rPr>
        <w:t>Familia extendida, conformada por siete personas, a saber: la jefa de hogar, la señora María del Socorro Rojas Campos, cédula de identidad #104730594, 67 años, pensionada, vive en unión libre con el señor Juan Rafael Aguilar Blanco, cédula de identidad #104120556,  86 años, desempleado; su hermana, la señora Ana María Rojas Campos, cédula de identidad #104240685, 69 años, ama de casa, desempleada, soltera; su hija, la señora  Stephanie Rebeca Aguilar Rojas, cédula de identidad #115550383, 30 años, asalariada, vive en unión libre con el señor Juan Alfonso Abarca Mora, cédula de identidad #503440727, 39 años, asalariado; su nieto, Ian Josué Abarca Aguilar, de 1 año y su nieta Brittany Paola Salguero Aguilar, 20 años, cédula de identidad #118820523, asalariada</w:t>
      </w:r>
      <w:bookmarkEnd w:id="7"/>
      <w:r w:rsidRPr="00B54051">
        <w:rPr>
          <w:rFonts w:ascii="Arial" w:hAnsi="Arial" w:cs="Arial"/>
          <w:bCs/>
          <w:sz w:val="24"/>
          <w:szCs w:val="24"/>
        </w:rPr>
        <w:t xml:space="preserve"> y soltera. Todos de nacionalidad costarricense.</w:t>
      </w:r>
    </w:p>
    <w:bookmarkEnd w:id="8"/>
    <w:p w14:paraId="41398915" w14:textId="77777777" w:rsidR="00B54051" w:rsidRPr="00B54051" w:rsidRDefault="00B54051" w:rsidP="00B54051">
      <w:pPr>
        <w:ind w:left="284" w:hanging="284"/>
        <w:jc w:val="both"/>
        <w:rPr>
          <w:rFonts w:ascii="Arial" w:hAnsi="Arial" w:cs="Arial"/>
          <w:bCs/>
          <w:sz w:val="24"/>
          <w:szCs w:val="24"/>
        </w:rPr>
      </w:pPr>
    </w:p>
    <w:p w14:paraId="574CBD20" w14:textId="77777777" w:rsidR="00B54051" w:rsidRPr="00B54051" w:rsidRDefault="00B54051" w:rsidP="00B54051">
      <w:pPr>
        <w:numPr>
          <w:ilvl w:val="0"/>
          <w:numId w:val="41"/>
        </w:numPr>
        <w:ind w:left="284" w:hanging="284"/>
        <w:jc w:val="both"/>
        <w:rPr>
          <w:rFonts w:ascii="Arial" w:hAnsi="Arial" w:cs="Arial"/>
          <w:sz w:val="24"/>
          <w:szCs w:val="24"/>
          <w:shd w:val="clear" w:color="auto" w:fill="FFFFFF"/>
        </w:rPr>
      </w:pPr>
      <w:bookmarkStart w:id="10" w:name="_Hlk183094047"/>
      <w:r w:rsidRPr="00B54051">
        <w:rPr>
          <w:rFonts w:ascii="Arial" w:hAnsi="Arial" w:cs="Arial"/>
          <w:sz w:val="24"/>
          <w:szCs w:val="24"/>
          <w:shd w:val="clear" w:color="auto" w:fill="FFFFFF"/>
        </w:rPr>
        <w:t xml:space="preserve">Con relación al estado de salud del grupo familiar, se informa que la señora María del Socorro presenta presión alta, diabetes y tiene desgaste en la columna; el señor Juan Rafael padece de diabetis; la señora Ana María padece de presión arterial alta y el señor Juan Alfonso padece de asma. El resto de las personas integrantes del hogar no reportan padecimientos, discapacidad o enfermedades. </w:t>
      </w:r>
    </w:p>
    <w:bookmarkEnd w:id="10"/>
    <w:p w14:paraId="36004DF1" w14:textId="77777777" w:rsidR="00B54051" w:rsidRPr="00B54051" w:rsidRDefault="00B54051" w:rsidP="00B54051">
      <w:pPr>
        <w:ind w:left="284"/>
        <w:jc w:val="both"/>
        <w:rPr>
          <w:rFonts w:ascii="Arial" w:hAnsi="Arial" w:cs="Arial"/>
          <w:sz w:val="24"/>
          <w:szCs w:val="24"/>
          <w:shd w:val="clear" w:color="auto" w:fill="FFFFFF"/>
        </w:rPr>
      </w:pPr>
    </w:p>
    <w:p w14:paraId="44BADDCF" w14:textId="77777777" w:rsidR="00B54051" w:rsidRPr="00B54051" w:rsidRDefault="00B54051" w:rsidP="00B54051">
      <w:pPr>
        <w:ind w:left="284"/>
        <w:jc w:val="both"/>
        <w:rPr>
          <w:rFonts w:ascii="Arial" w:hAnsi="Arial" w:cs="Arial"/>
          <w:sz w:val="24"/>
          <w:szCs w:val="24"/>
          <w:shd w:val="clear" w:color="auto" w:fill="FFFFFF"/>
        </w:rPr>
      </w:pPr>
      <w:r w:rsidRPr="00B54051">
        <w:rPr>
          <w:rFonts w:ascii="Arial" w:hAnsi="Arial" w:cs="Arial"/>
          <w:sz w:val="24"/>
          <w:szCs w:val="24"/>
          <w:shd w:val="clear" w:color="auto" w:fill="FFFFFF"/>
        </w:rPr>
        <w:lastRenderedPageBreak/>
        <w:t>Con respecto al aseguramiento, según Sistema de Información Social de la Caja Costarricense del Seguro Social (CCSS), la señora María del Socorro tiene derecho a la prestación del servicio, ya que es pensionada por vejez; el señor Juan Rafael cumple con los requisitos para ser atendido, ya que posee el beneficio familiar otorgado por una persona que cotiza como asegurada directo asalariado; la señora Ana María cuenta con seguro por el Estado; las señoras Brittany Paola, Stephanie Rebeca y el señor Juan Alfonso cumplen con los requisitos para ser atendidos ya que cotizan como asegurados directos asalariados; en tanto, su hijo Ian Josué</w:t>
      </w:r>
      <w:r w:rsidRPr="00B54051">
        <w:rPr>
          <w:rFonts w:ascii="Arial" w:hAnsi="Arial" w:cs="Arial"/>
          <w:color w:val="FF0000"/>
          <w:sz w:val="24"/>
          <w:szCs w:val="24"/>
          <w:shd w:val="clear" w:color="auto" w:fill="FFFFFF"/>
        </w:rPr>
        <w:t xml:space="preserve"> </w:t>
      </w:r>
      <w:r w:rsidRPr="00B54051">
        <w:rPr>
          <w:rFonts w:ascii="Arial" w:hAnsi="Arial" w:cs="Arial"/>
          <w:sz w:val="24"/>
          <w:szCs w:val="24"/>
          <w:shd w:val="clear" w:color="auto" w:fill="FFFFFF"/>
        </w:rPr>
        <w:t>cumple con los requisitos para ser atendido ya que posee beneficio familiar otorgado por una persona que cotiza como asegurado directo asalariado</w:t>
      </w:r>
      <w:r w:rsidRPr="00B54051">
        <w:rPr>
          <w:rFonts w:ascii="Arial" w:hAnsi="Arial" w:cs="Arial"/>
          <w:bCs/>
          <w:sz w:val="24"/>
          <w:szCs w:val="24"/>
        </w:rPr>
        <w:t>.</w:t>
      </w:r>
      <w:bookmarkStart w:id="11" w:name="_Hlk184214904"/>
      <w:bookmarkStart w:id="12" w:name="_Hlk175746632"/>
      <w:bookmarkStart w:id="13" w:name="_Hlk160907819"/>
      <w:bookmarkStart w:id="14" w:name="_Hlk183094165"/>
    </w:p>
    <w:p w14:paraId="4FDC1E12" w14:textId="77777777" w:rsidR="00B54051" w:rsidRPr="00B54051" w:rsidRDefault="00B54051" w:rsidP="00B54051">
      <w:pPr>
        <w:ind w:left="284"/>
        <w:jc w:val="both"/>
        <w:rPr>
          <w:rFonts w:ascii="Arial" w:hAnsi="Arial" w:cs="Arial"/>
          <w:sz w:val="24"/>
          <w:szCs w:val="24"/>
          <w:shd w:val="clear" w:color="auto" w:fill="FFFFFF"/>
        </w:rPr>
      </w:pPr>
    </w:p>
    <w:p w14:paraId="4A7A8A81" w14:textId="77777777" w:rsidR="00B54051" w:rsidRPr="00B54051" w:rsidRDefault="00B54051" w:rsidP="00B54051">
      <w:pPr>
        <w:numPr>
          <w:ilvl w:val="0"/>
          <w:numId w:val="41"/>
        </w:numPr>
        <w:ind w:left="284" w:hanging="284"/>
        <w:jc w:val="both"/>
        <w:rPr>
          <w:rFonts w:ascii="Arial" w:hAnsi="Arial" w:cs="Arial"/>
          <w:sz w:val="24"/>
          <w:szCs w:val="24"/>
          <w:shd w:val="clear" w:color="auto" w:fill="FFFFFF"/>
        </w:rPr>
      </w:pPr>
      <w:bookmarkStart w:id="15" w:name="_Hlk203633065"/>
      <w:r w:rsidRPr="00B54051">
        <w:rPr>
          <w:rFonts w:ascii="Arial" w:hAnsi="Arial" w:cs="Arial"/>
          <w:sz w:val="24"/>
          <w:szCs w:val="24"/>
          <w:shd w:val="clear" w:color="auto" w:fill="FFFFFF"/>
        </w:rPr>
        <w:t xml:space="preserve">En lo que respecta al registro educativo familiar, se cuenta con bajo nivel educativo; la señora María del Socorro y el señor Juan Rafael tienen primaria incompleta (segundo grado aprobado). Por otro lado, Ana María tiene el cuarto grado aprobado; la señora Stephanie y Juan Alfonso tienen la secundaria completa; en cuanto a Brittany Paola tiene el bachillerato. </w:t>
      </w:r>
    </w:p>
    <w:p w14:paraId="5A205B44" w14:textId="77777777" w:rsidR="00B54051" w:rsidRPr="00B54051" w:rsidRDefault="00B54051" w:rsidP="00B54051">
      <w:pPr>
        <w:ind w:left="284"/>
        <w:jc w:val="both"/>
        <w:rPr>
          <w:rFonts w:ascii="Arial" w:hAnsi="Arial" w:cs="Arial"/>
          <w:sz w:val="24"/>
          <w:szCs w:val="24"/>
          <w:shd w:val="clear" w:color="auto" w:fill="FFFFFF"/>
        </w:rPr>
      </w:pPr>
    </w:p>
    <w:p w14:paraId="265A28D4" w14:textId="77777777" w:rsidR="00B54051" w:rsidRPr="00B54051" w:rsidRDefault="00B54051" w:rsidP="00B54051">
      <w:pPr>
        <w:pStyle w:val="Prrafodelista"/>
        <w:ind w:left="284"/>
        <w:jc w:val="both"/>
        <w:rPr>
          <w:rFonts w:ascii="Arial" w:hAnsi="Arial" w:cs="Arial"/>
          <w:bCs/>
        </w:rPr>
      </w:pPr>
      <w:r w:rsidRPr="00B54051">
        <w:rPr>
          <w:rFonts w:ascii="Arial" w:hAnsi="Arial" w:cs="Arial"/>
          <w:bCs/>
        </w:rPr>
        <w:t>No se registra participación en procesos formativos complementarios o de capacitación técnica.</w:t>
      </w:r>
      <w:bookmarkStart w:id="16" w:name="_Hlk179794643"/>
      <w:bookmarkStart w:id="17" w:name="_Hlk184215016"/>
      <w:bookmarkEnd w:id="11"/>
      <w:bookmarkEnd w:id="12"/>
      <w:bookmarkEnd w:id="13"/>
      <w:bookmarkEnd w:id="14"/>
      <w:bookmarkEnd w:id="15"/>
    </w:p>
    <w:p w14:paraId="6BDD20C8" w14:textId="77777777" w:rsidR="00B54051" w:rsidRPr="00B54051" w:rsidRDefault="00B54051" w:rsidP="00B54051">
      <w:pPr>
        <w:pStyle w:val="Prrafodelista"/>
        <w:ind w:left="284"/>
        <w:jc w:val="both"/>
        <w:rPr>
          <w:rFonts w:ascii="Arial" w:hAnsi="Arial" w:cs="Arial"/>
          <w:bCs/>
        </w:rPr>
      </w:pPr>
    </w:p>
    <w:p w14:paraId="1D3F9BB5" w14:textId="77777777" w:rsidR="00B54051" w:rsidRPr="00B54051" w:rsidRDefault="00B54051" w:rsidP="00B54051">
      <w:pPr>
        <w:numPr>
          <w:ilvl w:val="0"/>
          <w:numId w:val="41"/>
        </w:numPr>
        <w:ind w:left="284" w:hanging="284"/>
        <w:jc w:val="both"/>
        <w:rPr>
          <w:rFonts w:ascii="Arial" w:hAnsi="Arial" w:cs="Arial"/>
          <w:sz w:val="24"/>
          <w:szCs w:val="24"/>
          <w:shd w:val="clear" w:color="auto" w:fill="FFFFFF"/>
        </w:rPr>
      </w:pPr>
      <w:bookmarkStart w:id="18" w:name="_Hlk203633214"/>
      <w:r w:rsidRPr="00B54051">
        <w:rPr>
          <w:rFonts w:ascii="Arial" w:hAnsi="Arial" w:cs="Arial"/>
          <w:sz w:val="24"/>
          <w:szCs w:val="24"/>
          <w:shd w:val="clear" w:color="auto" w:fill="FFFFFF"/>
        </w:rPr>
        <w:t>De acuerdo con el estudio socioeconómico realizado, se confirma que el recurso económico proviene de varias fuentes, la señora María del Socorro recibe una pensión por el Régimen de Invalidez Vejez y Muerte (IVM), por un monto de ¢202.990,00 (doscientos dos mil novecientos noventa colones con 00/100); su hija Stephanie Rebeca labora en Arcos Dorados de Costa Rica ADCR S.A reportando un ingreso de ¢493.994,00 (cuatrocientos noventa y tres mil novecientos noventa y cuatro colones con 00/100) desempeñándose como supervisora de área; el señor Juan Alfonso labora en la empresa Sear Ingeniería Diseño y Construcción Sociedad Anónima como Técnico de programación de Informática, su salario mensual es de ¢513.576,00 (quinientos trece mil quinientos setenta y seis colones con 00/100). Por otro lado, la joven Brittany Paola, labora como operadora de máquinas de coser, en la empresa Conejo Dorado S.A y percibe un ingreso mensual de ¢274.882,00 (doscientos setenta y cuatro mil ochocientos ochenta y dos colones con 00/100).</w:t>
      </w:r>
    </w:p>
    <w:p w14:paraId="2C453CC1" w14:textId="77777777" w:rsidR="00B54051" w:rsidRPr="00B54051" w:rsidRDefault="00B54051" w:rsidP="00B54051">
      <w:pPr>
        <w:ind w:left="284"/>
        <w:jc w:val="both"/>
        <w:rPr>
          <w:rFonts w:ascii="Arial" w:hAnsi="Arial" w:cs="Arial"/>
          <w:sz w:val="24"/>
          <w:szCs w:val="24"/>
          <w:shd w:val="clear" w:color="auto" w:fill="FFFFFF"/>
        </w:rPr>
      </w:pPr>
      <w:bookmarkStart w:id="19" w:name="_Hlk200713056"/>
    </w:p>
    <w:p w14:paraId="77389552" w14:textId="77777777" w:rsidR="00B54051" w:rsidRPr="00B54051" w:rsidRDefault="00B54051" w:rsidP="00B54051">
      <w:pPr>
        <w:ind w:left="284"/>
        <w:jc w:val="both"/>
        <w:rPr>
          <w:rFonts w:ascii="Arial" w:hAnsi="Arial" w:cs="Arial"/>
          <w:sz w:val="24"/>
          <w:szCs w:val="24"/>
          <w:shd w:val="clear" w:color="auto" w:fill="FFFFFF"/>
        </w:rPr>
      </w:pPr>
      <w:r w:rsidRPr="00B54051">
        <w:rPr>
          <w:rFonts w:ascii="Arial" w:hAnsi="Arial" w:cs="Arial"/>
          <w:sz w:val="24"/>
          <w:szCs w:val="24"/>
          <w:shd w:val="clear" w:color="auto" w:fill="FFFFFF"/>
        </w:rPr>
        <w:t xml:space="preserve">Estos son los únicos ingresos con los que cuenta la familia para cubrir las necesidades básicas del hogar, alimento, salud, techo, educación, transporte; así como, la atención de los servicios públicos. No existen otros ingresos asociados al núcleo familiar. </w:t>
      </w:r>
    </w:p>
    <w:bookmarkEnd w:id="18"/>
    <w:bookmarkEnd w:id="19"/>
    <w:p w14:paraId="50C5697E" w14:textId="77777777" w:rsidR="00B54051" w:rsidRPr="00B54051" w:rsidRDefault="00B54051" w:rsidP="00B54051">
      <w:pPr>
        <w:ind w:left="284"/>
        <w:jc w:val="both"/>
        <w:rPr>
          <w:rFonts w:ascii="Arial" w:hAnsi="Arial" w:cs="Arial"/>
          <w:bCs/>
          <w:sz w:val="24"/>
          <w:szCs w:val="24"/>
        </w:rPr>
      </w:pPr>
    </w:p>
    <w:p w14:paraId="406CE69B" w14:textId="77777777" w:rsidR="00B54051" w:rsidRPr="00B54051" w:rsidRDefault="00B54051" w:rsidP="00B54051">
      <w:pPr>
        <w:numPr>
          <w:ilvl w:val="0"/>
          <w:numId w:val="41"/>
        </w:numPr>
        <w:ind w:left="284" w:hanging="284"/>
        <w:jc w:val="both"/>
        <w:rPr>
          <w:rFonts w:ascii="Arial" w:hAnsi="Arial" w:cs="Arial"/>
          <w:sz w:val="24"/>
          <w:szCs w:val="24"/>
          <w:shd w:val="clear" w:color="auto" w:fill="FFFFFF"/>
        </w:rPr>
      </w:pPr>
      <w:bookmarkStart w:id="20" w:name="_Hlk203633745"/>
      <w:r w:rsidRPr="00B54051">
        <w:rPr>
          <w:rFonts w:ascii="Arial" w:hAnsi="Arial" w:cs="Arial"/>
          <w:sz w:val="24"/>
          <w:szCs w:val="24"/>
          <w:shd w:val="clear" w:color="auto" w:fill="FFFFFF"/>
        </w:rPr>
        <w:t>Según la Boleta de Declaración Jurada de Posesión del Inmueble; así como, mediante la entrevista domiciliar realizada, se hace constar que la familia adquirió el lote N°22-O, ubicado en el Proyecto de Rincón Grande Pavas en el año 1981. Según relata la señora María del Socorro, antes de acceder a este inmueble habitaban en condiciones de hacinamiento en una casa de alquiler en Desamparados la cual era muy pequeña, contaba con una única habitación y dos camas que debían compartir todos los miembros del grupo familiar.</w:t>
      </w:r>
    </w:p>
    <w:p w14:paraId="2CD7AE5D" w14:textId="77777777" w:rsidR="00B54051" w:rsidRPr="00B54051" w:rsidRDefault="00B54051" w:rsidP="00B54051">
      <w:pPr>
        <w:ind w:left="284"/>
        <w:jc w:val="both"/>
        <w:rPr>
          <w:rFonts w:ascii="Arial" w:hAnsi="Arial" w:cs="Arial"/>
          <w:sz w:val="24"/>
          <w:szCs w:val="24"/>
          <w:shd w:val="clear" w:color="auto" w:fill="FFFFFF"/>
        </w:rPr>
      </w:pPr>
    </w:p>
    <w:p w14:paraId="6948E865" w14:textId="77777777" w:rsidR="00B54051" w:rsidRPr="00B54051" w:rsidRDefault="00B54051" w:rsidP="00B54051">
      <w:pPr>
        <w:ind w:left="284"/>
        <w:jc w:val="both"/>
        <w:rPr>
          <w:rFonts w:ascii="Arial" w:hAnsi="Arial" w:cs="Arial"/>
          <w:sz w:val="24"/>
          <w:szCs w:val="24"/>
          <w:shd w:val="clear" w:color="auto" w:fill="FFFFFF"/>
        </w:rPr>
      </w:pPr>
      <w:r w:rsidRPr="00B54051">
        <w:rPr>
          <w:rFonts w:ascii="Arial" w:hAnsi="Arial" w:cs="Arial"/>
          <w:sz w:val="24"/>
          <w:szCs w:val="24"/>
          <w:shd w:val="clear" w:color="auto" w:fill="FFFFFF"/>
        </w:rPr>
        <w:t>En ese entonces, la principal fuente de ingresos era su progenitor, el jefe de hogar Álvaro Rojas Monestel (fallecido), se desempeñaba en un aserradero, su salario únicamente alcanzaba para cubrir las necesidades básicas y el pago de servicios públicos. Debido a su complicada situación socioeconómica, se enteraron del Proyecto en Rincón Grande Pavas, empezaron a participar activamente en el Comité de Vivienda de Pavas por medio de reuniones y esto permitió que les asignaran el lote y se trasladaron a vivir en un lugar conocido como “los Ranchos".</w:t>
      </w:r>
    </w:p>
    <w:p w14:paraId="33FA2765" w14:textId="77777777" w:rsidR="00B54051" w:rsidRPr="00B54051" w:rsidRDefault="00B54051" w:rsidP="00B54051">
      <w:pPr>
        <w:ind w:left="284"/>
        <w:jc w:val="both"/>
        <w:rPr>
          <w:rFonts w:ascii="Arial" w:hAnsi="Arial" w:cs="Arial"/>
          <w:sz w:val="24"/>
          <w:szCs w:val="24"/>
          <w:shd w:val="clear" w:color="auto" w:fill="FFFFFF"/>
        </w:rPr>
      </w:pPr>
      <w:r w:rsidRPr="00B54051">
        <w:rPr>
          <w:rFonts w:ascii="Arial" w:hAnsi="Arial" w:cs="Arial"/>
          <w:sz w:val="24"/>
          <w:szCs w:val="24"/>
          <w:shd w:val="clear" w:color="auto" w:fill="FFFFFF"/>
        </w:rPr>
        <w:lastRenderedPageBreak/>
        <w:t>Su padre el señor Álvaro construyó en ese momento vivienda tipo “rancho” con materiales de segunda mano, mantenía piso de tierra, techo de zinc; en ese entonces cocinaban con leña porque no tenían electricidad, ni acceso al agua potable. Posteriormente, confirma que, por medio del Instituto Nacional de Vivienda y Urbanismo (INVU) y el Instituto Mixto de Ayuda Social (IMAS), les asignaron el bono para construcción de vivienda cancelando un monto total por         ¢ 379.315,00 (trescientos setenta y nueve mil trecientos quince colones con 00/100), el pago fue realizado por medio de cuotas mensuales. Según entrevista domiciliar la familia describe la vivienda con paredes de zócalo, techo de zinc, piso de cemento, un compartimento que funcionaba como sala comedor y cocina.</w:t>
      </w:r>
    </w:p>
    <w:p w14:paraId="1EC61ADF" w14:textId="77777777" w:rsidR="00B54051" w:rsidRPr="00B54051" w:rsidRDefault="00B54051" w:rsidP="00B54051">
      <w:pPr>
        <w:ind w:left="284"/>
        <w:jc w:val="both"/>
        <w:rPr>
          <w:rFonts w:ascii="Arial" w:hAnsi="Arial" w:cs="Arial"/>
          <w:sz w:val="24"/>
          <w:szCs w:val="24"/>
          <w:shd w:val="clear" w:color="auto" w:fill="FFFFFF"/>
        </w:rPr>
      </w:pPr>
    </w:p>
    <w:p w14:paraId="310193EF" w14:textId="77777777" w:rsidR="00B54051" w:rsidRPr="00B54051" w:rsidRDefault="00B54051" w:rsidP="00B54051">
      <w:pPr>
        <w:ind w:left="284"/>
        <w:jc w:val="both"/>
        <w:rPr>
          <w:rFonts w:ascii="Arial" w:hAnsi="Arial" w:cs="Arial"/>
          <w:sz w:val="24"/>
          <w:szCs w:val="24"/>
          <w:shd w:val="clear" w:color="auto" w:fill="FFFFFF"/>
        </w:rPr>
      </w:pPr>
      <w:r w:rsidRPr="00B54051">
        <w:rPr>
          <w:rFonts w:ascii="Arial" w:hAnsi="Arial" w:cs="Arial"/>
          <w:sz w:val="24"/>
          <w:szCs w:val="24"/>
          <w:shd w:val="clear" w:color="auto" w:fill="FFFFFF"/>
        </w:rPr>
        <w:t xml:space="preserve">Al momento de adquirir el inmueble, la familia estaba conformada por siete integrantes, el señor Álvaro Rojas Monestel (Fallecido), sus hijas la señora María del Socorro Rojas Campos, Ana María Rojas Campos, su hijo Mario Aguilar Rojas; sus nietas la señora Kattia Sánchez Rojas, Alicia Aguilar Rojas y Adriana Rojas Campos. Así como el señor el señor Juan Rafael Aguilar Blanco, pareja desde entonces de su hija </w:t>
      </w:r>
      <w:r w:rsidRPr="00B54051">
        <w:rPr>
          <w:rFonts w:ascii="Arial" w:hAnsi="Arial" w:cs="Arial"/>
          <w:bCs/>
          <w:sz w:val="24"/>
          <w:szCs w:val="24"/>
        </w:rPr>
        <w:t xml:space="preserve">María del Socorro. </w:t>
      </w:r>
    </w:p>
    <w:p w14:paraId="24951723" w14:textId="77777777" w:rsidR="00B54051" w:rsidRPr="00B54051" w:rsidRDefault="00B54051" w:rsidP="00B54051">
      <w:pPr>
        <w:ind w:left="284"/>
        <w:jc w:val="both"/>
        <w:rPr>
          <w:rFonts w:ascii="Arial" w:hAnsi="Arial" w:cs="Arial"/>
          <w:sz w:val="24"/>
          <w:szCs w:val="24"/>
          <w:shd w:val="clear" w:color="auto" w:fill="FFFFFF"/>
        </w:rPr>
      </w:pPr>
    </w:p>
    <w:p w14:paraId="06A54EFE" w14:textId="77777777" w:rsidR="00B54051" w:rsidRPr="00B54051" w:rsidRDefault="00B54051" w:rsidP="00B54051">
      <w:pPr>
        <w:ind w:left="284"/>
        <w:jc w:val="both"/>
        <w:rPr>
          <w:rFonts w:ascii="Arial" w:hAnsi="Arial" w:cs="Arial"/>
          <w:sz w:val="24"/>
          <w:szCs w:val="24"/>
          <w:shd w:val="clear" w:color="auto" w:fill="FFFFFF"/>
        </w:rPr>
      </w:pPr>
      <w:r w:rsidRPr="00B54051">
        <w:rPr>
          <w:rFonts w:ascii="Arial" w:hAnsi="Arial" w:cs="Arial"/>
          <w:sz w:val="24"/>
          <w:szCs w:val="24"/>
          <w:shd w:val="clear" w:color="auto" w:fill="FFFFFF"/>
        </w:rPr>
        <w:t>Transcurrido el paso de los años y conforme a su plan de vida, las señoras Alicia y Adriana fueron alcanzando independencia y dejaron el hogar familiar. De manera similar, su hijo Mario también tomó su propio rumbo. Sin embargo, el resto de las personas permanecieron en la vivienda.</w:t>
      </w:r>
    </w:p>
    <w:p w14:paraId="0ED41F5F" w14:textId="77777777" w:rsidR="00B54051" w:rsidRPr="00B54051" w:rsidRDefault="00B54051" w:rsidP="00B54051">
      <w:pPr>
        <w:ind w:left="284"/>
        <w:jc w:val="both"/>
        <w:rPr>
          <w:rFonts w:ascii="Arial" w:hAnsi="Arial" w:cs="Arial"/>
          <w:sz w:val="24"/>
          <w:szCs w:val="24"/>
          <w:shd w:val="clear" w:color="auto" w:fill="FFFFFF"/>
        </w:rPr>
      </w:pPr>
    </w:p>
    <w:p w14:paraId="7AC442B8" w14:textId="77777777" w:rsidR="00B54051" w:rsidRPr="00B54051" w:rsidRDefault="00B54051" w:rsidP="00B54051">
      <w:pPr>
        <w:ind w:left="284"/>
        <w:jc w:val="both"/>
        <w:rPr>
          <w:rFonts w:ascii="Arial" w:hAnsi="Arial" w:cs="Arial"/>
          <w:sz w:val="24"/>
          <w:szCs w:val="24"/>
          <w:shd w:val="clear" w:color="auto" w:fill="FFFFFF"/>
        </w:rPr>
      </w:pPr>
      <w:r w:rsidRPr="00B54051">
        <w:rPr>
          <w:rFonts w:ascii="Arial" w:hAnsi="Arial" w:cs="Arial"/>
          <w:sz w:val="24"/>
          <w:szCs w:val="24"/>
          <w:shd w:val="clear" w:color="auto" w:fill="FFFFFF"/>
        </w:rPr>
        <w:t xml:space="preserve">A la fecha, la vivienda ha sido objeto de importantes mejoras en infraestructura y construcción, lo que la convierte en un espacio amplio y adecuado para la habitabilidad. Actualmente, cuenta con paredes de cemento, piso de cerámica, techo de zinc, y cielo raso, sin embargo, en general el hogar presenta deterioro parcial. La casa dispone de fuente de abastecimiento de agua potable, servicio de electricidad, sanitario conectado al sistema de alcantarillado, cocina eléctrica como fuente principal de preparación de alimentos, y el servicio de recolección de residuos sólidos se realiza por medio del camión recolector municipal. </w:t>
      </w:r>
    </w:p>
    <w:p w14:paraId="56408A6C" w14:textId="77777777" w:rsidR="00B54051" w:rsidRPr="00B54051" w:rsidRDefault="00B54051" w:rsidP="00B54051">
      <w:pPr>
        <w:ind w:left="284"/>
        <w:jc w:val="both"/>
        <w:rPr>
          <w:rFonts w:ascii="Arial" w:hAnsi="Arial" w:cs="Arial"/>
          <w:sz w:val="24"/>
          <w:szCs w:val="24"/>
          <w:shd w:val="clear" w:color="auto" w:fill="FFFFFF"/>
        </w:rPr>
      </w:pPr>
    </w:p>
    <w:p w14:paraId="050B3B90" w14:textId="77777777" w:rsidR="00B54051" w:rsidRPr="00B54051" w:rsidRDefault="00B54051" w:rsidP="00B54051">
      <w:pPr>
        <w:ind w:left="284"/>
        <w:jc w:val="both"/>
        <w:rPr>
          <w:rFonts w:ascii="Arial" w:hAnsi="Arial" w:cs="Arial"/>
          <w:sz w:val="24"/>
          <w:szCs w:val="24"/>
          <w:shd w:val="clear" w:color="auto" w:fill="FFFFFF"/>
        </w:rPr>
      </w:pPr>
      <w:r w:rsidRPr="00B54051">
        <w:rPr>
          <w:rFonts w:ascii="Arial" w:hAnsi="Arial" w:cs="Arial"/>
          <w:sz w:val="24"/>
          <w:szCs w:val="24"/>
          <w:shd w:val="clear" w:color="auto" w:fill="FFFFFF"/>
        </w:rPr>
        <w:t>Actualmente, en la vivienda habita un segundo hogar completamente independiente al hogar principal y se detalla a continuación:</w:t>
      </w:r>
    </w:p>
    <w:p w14:paraId="1AF8AD20" w14:textId="77777777" w:rsidR="00B54051" w:rsidRPr="00B54051" w:rsidRDefault="00B54051" w:rsidP="00B54051">
      <w:pPr>
        <w:ind w:left="284"/>
        <w:jc w:val="both"/>
        <w:rPr>
          <w:rFonts w:ascii="Arial" w:hAnsi="Arial" w:cs="Arial"/>
          <w:sz w:val="24"/>
          <w:szCs w:val="24"/>
          <w:shd w:val="clear" w:color="auto" w:fill="FFFFFF"/>
        </w:rPr>
      </w:pPr>
    </w:p>
    <w:p w14:paraId="511665BD" w14:textId="77777777" w:rsidR="00B54051" w:rsidRPr="00B54051" w:rsidRDefault="00B54051" w:rsidP="00B54051">
      <w:pPr>
        <w:ind w:left="284"/>
        <w:jc w:val="both"/>
        <w:rPr>
          <w:rFonts w:ascii="Arial" w:hAnsi="Arial" w:cs="Arial"/>
          <w:sz w:val="24"/>
          <w:szCs w:val="24"/>
          <w:shd w:val="clear" w:color="auto" w:fill="FFFFFF"/>
        </w:rPr>
      </w:pPr>
      <w:r w:rsidRPr="00B54051">
        <w:rPr>
          <w:rFonts w:ascii="Arial" w:hAnsi="Arial" w:cs="Arial"/>
          <w:b/>
          <w:bCs/>
          <w:sz w:val="24"/>
          <w:szCs w:val="24"/>
          <w:shd w:val="clear" w:color="auto" w:fill="FFFFFF"/>
        </w:rPr>
        <w:t>Segunda hogar:</w:t>
      </w:r>
      <w:r w:rsidRPr="00B54051">
        <w:rPr>
          <w:rFonts w:ascii="Arial" w:hAnsi="Arial" w:cs="Arial"/>
          <w:sz w:val="24"/>
          <w:szCs w:val="24"/>
          <w:shd w:val="clear" w:color="auto" w:fill="FFFFFF"/>
        </w:rPr>
        <w:t xml:space="preserve"> Tipo monoparental, conformada por dos personas integrantes, la señora Kattia Vanessa Sánchez Rojas, cédula de identidad #110600069, 44 años, ama de casa, soltera, asegurada por el Estado, secundaria incompleta, no presenta padecimientos, se dedica al negocio propio elaborando manualidades, percibe un ingreso mensual aproximado de ¢10.000,00 (diez mil colones con 00/100); su hija, la niña Kiara Moreira Sánchez, 12 años, asegurada por beneficio familiar, se encuentra cursando sexto grado en la Escuela San Francisco Osejo, recibe una pensión Alimentaria un monto por ¢85.000,00 (ochenta y cinco mil colones con 00/100).</w:t>
      </w:r>
    </w:p>
    <w:bookmarkEnd w:id="16"/>
    <w:p w14:paraId="6349D794" w14:textId="77777777" w:rsidR="00B54051" w:rsidRPr="00B54051" w:rsidRDefault="00B54051" w:rsidP="00B54051">
      <w:pPr>
        <w:ind w:left="284"/>
        <w:jc w:val="both"/>
        <w:rPr>
          <w:rFonts w:ascii="Arial" w:hAnsi="Arial" w:cs="Arial"/>
          <w:sz w:val="24"/>
          <w:szCs w:val="24"/>
          <w:shd w:val="clear" w:color="auto" w:fill="FFFFFF"/>
        </w:rPr>
      </w:pPr>
    </w:p>
    <w:p w14:paraId="22E03364" w14:textId="77777777" w:rsidR="00B54051" w:rsidRPr="00B54051" w:rsidRDefault="00B54051" w:rsidP="00B54051">
      <w:pPr>
        <w:ind w:left="284"/>
        <w:jc w:val="both"/>
        <w:rPr>
          <w:rFonts w:ascii="Arial" w:hAnsi="Arial" w:cs="Arial"/>
          <w:sz w:val="24"/>
          <w:szCs w:val="24"/>
          <w:shd w:val="clear" w:color="auto" w:fill="FFFFFF"/>
        </w:rPr>
      </w:pPr>
      <w:r w:rsidRPr="00B54051">
        <w:rPr>
          <w:rFonts w:ascii="Arial" w:hAnsi="Arial" w:cs="Arial"/>
          <w:sz w:val="24"/>
          <w:szCs w:val="24"/>
          <w:shd w:val="clear" w:color="auto" w:fill="FFFFFF"/>
        </w:rPr>
        <w:t>Con base en la nota aclaratoria suscrita con fecha 15 de octubre de 2024, folio #0074, la señora María del Socorro Rojas Campos, solicita que no se contemple a su hija Stephanie Rebeca, ni a la pareja de esta el señor Juan Alfonso Abarca Mora, dentro del proceso de titulación, en virtud de que dicho señor ya posee propiedades inscritas a su nombre. Asimismo, manifiesta que considera fundamental que la titulación del inmueble refleja el esfuerzo realizado durante 44 años junto a su pareja el señor Juan Rafael, su hermana, sus hijos y su padre (ya fallecido) para consolidar esta vivienda como su hogar, por lo que desea que la formalización de la propiedad se haga exclusivamente en ese contexto.</w:t>
      </w:r>
    </w:p>
    <w:p w14:paraId="079DCF16" w14:textId="77777777" w:rsidR="00B54051" w:rsidRPr="00B54051" w:rsidRDefault="00B54051" w:rsidP="00B54051">
      <w:pPr>
        <w:ind w:left="284"/>
        <w:jc w:val="both"/>
        <w:rPr>
          <w:rFonts w:ascii="Arial" w:hAnsi="Arial" w:cs="Arial"/>
          <w:bCs/>
          <w:sz w:val="24"/>
          <w:szCs w:val="24"/>
        </w:rPr>
      </w:pPr>
      <w:r w:rsidRPr="00B54051">
        <w:rPr>
          <w:rFonts w:ascii="Arial" w:hAnsi="Arial" w:cs="Arial"/>
          <w:sz w:val="24"/>
          <w:szCs w:val="24"/>
          <w:shd w:val="clear" w:color="auto" w:fill="FFFFFF"/>
        </w:rPr>
        <w:lastRenderedPageBreak/>
        <w:t>Mediante Boleta de Solicitud de Suscripción de Derechos para Titulación se solicita titular la nuda propiedad a favor de la señora María del Socorro Rojas Campos, cédula de identidad #104730594, del señor Juan Rafael Aguilar Blanco, cédula de identidad #104120556, la señora Kattia Vanessa Sánchez Rojas, cédula de identidad #110600069 y la señora Brittany Paola Salguero Aguilar, cédula de identidad #118820523; reservándose el usufruto, uso y habitación a favor de la señora Ana María Rojas Campos, cédula de identidad #104240685; sobre toda proporción del inmueble y de forma indefinida. Nota con fecha 18 de octubre, 2024, folio #00</w:t>
      </w:r>
      <w:bookmarkEnd w:id="17"/>
      <w:r w:rsidRPr="00B54051">
        <w:rPr>
          <w:rFonts w:ascii="Arial" w:hAnsi="Arial" w:cs="Arial"/>
          <w:sz w:val="24"/>
          <w:szCs w:val="24"/>
          <w:shd w:val="clear" w:color="auto" w:fill="FFFFFF"/>
        </w:rPr>
        <w:t>76</w:t>
      </w:r>
      <w:r w:rsidRPr="00B54051">
        <w:rPr>
          <w:rFonts w:ascii="Arial" w:hAnsi="Arial" w:cs="Arial"/>
          <w:bCs/>
          <w:sz w:val="24"/>
          <w:szCs w:val="24"/>
        </w:rPr>
        <w:t>.</w:t>
      </w:r>
      <w:bookmarkStart w:id="21" w:name="_Hlk203633894"/>
      <w:bookmarkEnd w:id="20"/>
    </w:p>
    <w:p w14:paraId="4C1E2E0C" w14:textId="77777777" w:rsidR="00B54051" w:rsidRPr="00B54051" w:rsidRDefault="00B54051" w:rsidP="00B54051">
      <w:pPr>
        <w:ind w:left="284"/>
        <w:jc w:val="both"/>
        <w:rPr>
          <w:rFonts w:ascii="Arial" w:hAnsi="Arial" w:cs="Arial"/>
          <w:bCs/>
          <w:sz w:val="24"/>
          <w:szCs w:val="24"/>
        </w:rPr>
      </w:pPr>
    </w:p>
    <w:p w14:paraId="3CD95EE5" w14:textId="77777777" w:rsidR="00B54051" w:rsidRPr="00B54051" w:rsidRDefault="00B54051" w:rsidP="00B54051">
      <w:pPr>
        <w:numPr>
          <w:ilvl w:val="0"/>
          <w:numId w:val="41"/>
        </w:numPr>
        <w:ind w:left="284" w:hanging="284"/>
        <w:jc w:val="both"/>
        <w:rPr>
          <w:rFonts w:ascii="Arial" w:hAnsi="Arial" w:cs="Arial"/>
          <w:sz w:val="24"/>
          <w:szCs w:val="24"/>
          <w:shd w:val="clear" w:color="auto" w:fill="FFFFFF"/>
        </w:rPr>
      </w:pPr>
      <w:r w:rsidRPr="00B54051">
        <w:rPr>
          <w:rFonts w:ascii="Arial" w:hAnsi="Arial" w:cs="Arial"/>
          <w:sz w:val="24"/>
          <w:szCs w:val="24"/>
          <w:shd w:val="clear" w:color="auto" w:fill="FFFFFF"/>
        </w:rPr>
        <w:t>Según parámetros SINIRUBE consultados el 18 de junio del 2024, la familia califica en Línea de No Pobreza.</w:t>
      </w:r>
      <w:bookmarkStart w:id="22" w:name="_Hlk203633937"/>
      <w:bookmarkEnd w:id="21"/>
    </w:p>
    <w:p w14:paraId="7A1A5D8A" w14:textId="77777777" w:rsidR="00B54051" w:rsidRPr="00B54051" w:rsidRDefault="00B54051" w:rsidP="00B54051">
      <w:pPr>
        <w:ind w:left="284"/>
        <w:jc w:val="both"/>
        <w:rPr>
          <w:rFonts w:ascii="Arial" w:hAnsi="Arial" w:cs="Arial"/>
          <w:sz w:val="24"/>
          <w:szCs w:val="24"/>
          <w:shd w:val="clear" w:color="auto" w:fill="FFFFFF"/>
        </w:rPr>
      </w:pPr>
    </w:p>
    <w:p w14:paraId="60837BFB" w14:textId="77777777" w:rsidR="00B54051" w:rsidRPr="00B54051" w:rsidRDefault="00B54051" w:rsidP="00B54051">
      <w:pPr>
        <w:numPr>
          <w:ilvl w:val="0"/>
          <w:numId w:val="41"/>
        </w:numPr>
        <w:ind w:left="284" w:hanging="284"/>
        <w:jc w:val="both"/>
        <w:rPr>
          <w:rFonts w:ascii="Arial" w:hAnsi="Arial" w:cs="Arial"/>
          <w:sz w:val="24"/>
          <w:szCs w:val="24"/>
          <w:shd w:val="clear" w:color="auto" w:fill="FFFFFF"/>
        </w:rPr>
      </w:pPr>
      <w:r w:rsidRPr="00B54051">
        <w:rPr>
          <w:rFonts w:ascii="Arial" w:hAnsi="Arial" w:cs="Arial"/>
          <w:bCs/>
          <w:sz w:val="24"/>
          <w:szCs w:val="24"/>
        </w:rPr>
        <w:t>Cabe indicar que según consulta realizada en el historial del SABEN, la familia registra antecedentes de intervención Institucional del año 2009 al año 2022, destacando los Beneficio por Inflación en el año 2009; así como, la Transferencia Monetaria Condicionada Avancemos (TMC) en el año 2022</w:t>
      </w:r>
      <w:bookmarkStart w:id="23" w:name="_Hlk203633957"/>
      <w:bookmarkEnd w:id="22"/>
      <w:r w:rsidRPr="00B54051">
        <w:rPr>
          <w:rFonts w:ascii="Arial" w:hAnsi="Arial" w:cs="Arial"/>
          <w:bCs/>
          <w:sz w:val="24"/>
          <w:szCs w:val="24"/>
        </w:rPr>
        <w:t>.</w:t>
      </w:r>
    </w:p>
    <w:p w14:paraId="2F3827F9" w14:textId="77777777" w:rsidR="00B54051" w:rsidRPr="00B54051" w:rsidRDefault="00B54051" w:rsidP="00B54051">
      <w:pPr>
        <w:pStyle w:val="Prrafodelista"/>
        <w:ind w:left="284"/>
        <w:rPr>
          <w:rFonts w:ascii="Arial" w:hAnsi="Arial" w:cs="Arial"/>
          <w:bCs/>
          <w:lang w:val="es-ES"/>
        </w:rPr>
      </w:pPr>
    </w:p>
    <w:p w14:paraId="1862427E" w14:textId="77777777" w:rsidR="00B54051" w:rsidRPr="00B54051" w:rsidRDefault="00B54051" w:rsidP="00B54051">
      <w:pPr>
        <w:numPr>
          <w:ilvl w:val="0"/>
          <w:numId w:val="41"/>
        </w:numPr>
        <w:ind w:left="284" w:hanging="284"/>
        <w:jc w:val="both"/>
        <w:rPr>
          <w:rFonts w:ascii="Arial" w:hAnsi="Arial" w:cs="Arial"/>
          <w:bCs/>
          <w:sz w:val="24"/>
          <w:szCs w:val="24"/>
        </w:rPr>
      </w:pPr>
      <w:r w:rsidRPr="00B54051">
        <w:rPr>
          <w:rFonts w:ascii="Arial" w:hAnsi="Arial" w:cs="Arial"/>
          <w:bCs/>
          <w:sz w:val="24"/>
          <w:szCs w:val="24"/>
        </w:rPr>
        <w:t>De acuerdo con el criterio de la Profesional en Desarrollo Social la licenciada Karol María Barrios Hernández, así como la documentación presentada y la vista domiciliar realizada, se propone que la propiedad se titule de manera gratuita y que los gastos notariales sean cubiertos por la institución basado en el Decreto Ejecutivo 29531-MTSS.</w:t>
      </w:r>
    </w:p>
    <w:p w14:paraId="0C9D96BF" w14:textId="77777777" w:rsidR="00B54051" w:rsidRPr="00B54051" w:rsidRDefault="00B54051" w:rsidP="00B54051">
      <w:pPr>
        <w:pStyle w:val="Prrafodelista"/>
        <w:ind w:left="284"/>
        <w:rPr>
          <w:rFonts w:ascii="Arial" w:hAnsi="Arial" w:cs="Arial"/>
          <w:bCs/>
        </w:rPr>
      </w:pPr>
    </w:p>
    <w:p w14:paraId="14ACCEFE" w14:textId="77777777" w:rsidR="00B54051" w:rsidRPr="00B54051" w:rsidRDefault="00B54051" w:rsidP="00B54051">
      <w:pPr>
        <w:ind w:left="284"/>
        <w:jc w:val="both"/>
        <w:rPr>
          <w:rFonts w:ascii="Arial" w:hAnsi="Arial" w:cs="Arial"/>
          <w:bCs/>
          <w:sz w:val="24"/>
          <w:szCs w:val="24"/>
        </w:rPr>
      </w:pPr>
      <w:r w:rsidRPr="00B54051">
        <w:rPr>
          <w:rFonts w:ascii="Arial" w:hAnsi="Arial" w:cs="Arial"/>
          <w:bCs/>
          <w:sz w:val="24"/>
          <w:szCs w:val="24"/>
        </w:rPr>
        <w:t>Esta recomendación se sustenta en la valoración de factores históricos y socioeconómicos que evidencian que el grupo familiar accedió al inmueble en un contexto de pobreza extrema y urgencia habitacional. Esta situación motivó el acompañamiento institucional en el marco de políticas públicas orientadas a la atención de familias en condición de vulnerabilidad. Pese a las condiciones iniciales de precariedad, la familia ha permanecido en el lugar y ha transformado progresivamente su entorno habitacional mediante esfuerzos sostenidos, reflejando un proceso gradual de mejora impulsado con el tiempo.</w:t>
      </w:r>
    </w:p>
    <w:p w14:paraId="448DA331" w14:textId="77777777" w:rsidR="00B54051" w:rsidRPr="00B54051" w:rsidRDefault="00B54051" w:rsidP="00B54051">
      <w:pPr>
        <w:ind w:left="284"/>
        <w:jc w:val="both"/>
        <w:rPr>
          <w:rFonts w:ascii="Arial" w:hAnsi="Arial" w:cs="Arial"/>
          <w:bCs/>
          <w:sz w:val="24"/>
          <w:szCs w:val="24"/>
        </w:rPr>
      </w:pPr>
    </w:p>
    <w:p w14:paraId="08BA5C21" w14:textId="77777777" w:rsidR="00B54051" w:rsidRPr="00B54051" w:rsidRDefault="00B54051" w:rsidP="00B54051">
      <w:pPr>
        <w:ind w:left="284"/>
        <w:jc w:val="both"/>
        <w:rPr>
          <w:rFonts w:ascii="Arial" w:hAnsi="Arial" w:cs="Arial"/>
          <w:bCs/>
          <w:sz w:val="24"/>
          <w:szCs w:val="24"/>
        </w:rPr>
      </w:pPr>
      <w:r w:rsidRPr="00B54051">
        <w:rPr>
          <w:rFonts w:ascii="Arial" w:hAnsi="Arial" w:cs="Arial"/>
          <w:bCs/>
          <w:sz w:val="24"/>
          <w:szCs w:val="24"/>
        </w:rPr>
        <w:t>Asimismo, la recomendación se fortalece en el arraigo demostrado por la familia desde 1981, la ocupación continua del inmueble, las condiciones de hacinamiento que enfrentaban antes de acceder a este, y la mejora progresiva de la infraestructura habitacional. Se constata también que la propiedad cumple plenamente con su función social como vivienda digna para dos hogares presentes en el hogar.</w:t>
      </w:r>
    </w:p>
    <w:p w14:paraId="706D22D8" w14:textId="77777777" w:rsidR="00B54051" w:rsidRPr="00B54051" w:rsidRDefault="00B54051" w:rsidP="00B54051">
      <w:pPr>
        <w:ind w:left="284"/>
        <w:jc w:val="both"/>
        <w:rPr>
          <w:rFonts w:ascii="Arial" w:hAnsi="Arial" w:cs="Arial"/>
          <w:bCs/>
          <w:sz w:val="24"/>
          <w:szCs w:val="24"/>
        </w:rPr>
      </w:pPr>
    </w:p>
    <w:p w14:paraId="25DEB5E7" w14:textId="77777777" w:rsidR="00B54051" w:rsidRPr="00B54051" w:rsidRDefault="00B54051" w:rsidP="00B54051">
      <w:pPr>
        <w:ind w:left="284"/>
        <w:jc w:val="both"/>
        <w:rPr>
          <w:rFonts w:ascii="Arial" w:hAnsi="Arial" w:cs="Arial"/>
          <w:bCs/>
          <w:sz w:val="24"/>
          <w:szCs w:val="24"/>
        </w:rPr>
      </w:pPr>
      <w:r w:rsidRPr="00B54051">
        <w:rPr>
          <w:rFonts w:ascii="Arial" w:hAnsi="Arial" w:cs="Arial"/>
          <w:bCs/>
          <w:sz w:val="24"/>
          <w:szCs w:val="24"/>
        </w:rPr>
        <w:t xml:space="preserve">Es importante destacar que en el núcleo familiar residen personas adultas mayores, quienes, por su condición etaria, merecen una protección especial del Estado. Lo anterior se encuentra amparado en la Ley </w:t>
      </w:r>
      <w:proofErr w:type="spellStart"/>
      <w:r w:rsidRPr="00B54051">
        <w:rPr>
          <w:rFonts w:ascii="Arial" w:hAnsi="Arial" w:cs="Arial"/>
          <w:bCs/>
          <w:sz w:val="24"/>
          <w:szCs w:val="24"/>
        </w:rPr>
        <w:t>N.°</w:t>
      </w:r>
      <w:proofErr w:type="spellEnd"/>
      <w:r w:rsidRPr="00B54051">
        <w:rPr>
          <w:rFonts w:ascii="Arial" w:hAnsi="Arial" w:cs="Arial"/>
          <w:bCs/>
          <w:sz w:val="24"/>
          <w:szCs w:val="24"/>
        </w:rPr>
        <w:t xml:space="preserve"> 7935, Ley Integral para la Persona Adulta Mayor, cuyo artículo 2 establece la obligación estatal de garantizar el derecho de esta población a una vivienda adecuada, digna, segura y accesible.</w:t>
      </w:r>
    </w:p>
    <w:p w14:paraId="6BF51517" w14:textId="77777777" w:rsidR="00B54051" w:rsidRPr="00B54051" w:rsidRDefault="00B54051" w:rsidP="00B54051">
      <w:pPr>
        <w:ind w:left="284"/>
        <w:jc w:val="both"/>
        <w:rPr>
          <w:rFonts w:ascii="Arial" w:hAnsi="Arial" w:cs="Arial"/>
          <w:bCs/>
          <w:sz w:val="24"/>
          <w:szCs w:val="24"/>
        </w:rPr>
      </w:pPr>
    </w:p>
    <w:p w14:paraId="3436F9B5" w14:textId="77777777" w:rsidR="00B54051" w:rsidRPr="00B54051" w:rsidRDefault="00B54051" w:rsidP="00B54051">
      <w:pPr>
        <w:ind w:left="284"/>
        <w:jc w:val="both"/>
        <w:rPr>
          <w:rFonts w:ascii="Arial" w:hAnsi="Arial" w:cs="Arial"/>
          <w:bCs/>
          <w:sz w:val="24"/>
          <w:szCs w:val="24"/>
        </w:rPr>
      </w:pPr>
      <w:r w:rsidRPr="00B54051">
        <w:rPr>
          <w:rFonts w:ascii="Arial" w:hAnsi="Arial" w:cs="Arial"/>
          <w:bCs/>
          <w:sz w:val="24"/>
          <w:szCs w:val="24"/>
        </w:rPr>
        <w:t xml:space="preserve">Cabe resaltar que en el núcleo familiar también residen personas menores de edad, quienes gozan de protección especial del Estado, conforme a lo dispuesto en el artículo 51 de la Constitución Política, el Código de la Niñez y la Adolescencia (Ley </w:t>
      </w:r>
      <w:proofErr w:type="spellStart"/>
      <w:r w:rsidRPr="00B54051">
        <w:rPr>
          <w:rFonts w:ascii="Arial" w:hAnsi="Arial" w:cs="Arial"/>
          <w:bCs/>
          <w:sz w:val="24"/>
          <w:szCs w:val="24"/>
        </w:rPr>
        <w:t>N.°</w:t>
      </w:r>
      <w:proofErr w:type="spellEnd"/>
      <w:r w:rsidRPr="00B54051">
        <w:rPr>
          <w:rFonts w:ascii="Arial" w:hAnsi="Arial" w:cs="Arial"/>
          <w:bCs/>
          <w:sz w:val="24"/>
          <w:szCs w:val="24"/>
        </w:rPr>
        <w:t xml:space="preserve"> 7739) y la Convención sobre los Derechos del Niño (Ley </w:t>
      </w:r>
      <w:proofErr w:type="spellStart"/>
      <w:r w:rsidRPr="00B54051">
        <w:rPr>
          <w:rFonts w:ascii="Arial" w:hAnsi="Arial" w:cs="Arial"/>
          <w:bCs/>
          <w:sz w:val="24"/>
          <w:szCs w:val="24"/>
        </w:rPr>
        <w:t>N.°</w:t>
      </w:r>
      <w:proofErr w:type="spellEnd"/>
      <w:r w:rsidRPr="00B54051">
        <w:rPr>
          <w:rFonts w:ascii="Arial" w:hAnsi="Arial" w:cs="Arial"/>
          <w:bCs/>
          <w:sz w:val="24"/>
          <w:szCs w:val="24"/>
        </w:rPr>
        <w:t xml:space="preserve"> 7184). Estas normativas establecen el deber estatal de garantizar a la niñez un nivel de vida adecuado que asegure su desarrollo integral, incluyendo el acceso a una vivienda digna, segura y accesible.</w:t>
      </w:r>
    </w:p>
    <w:p w14:paraId="3C167364" w14:textId="77777777" w:rsidR="00B54051" w:rsidRPr="00B54051" w:rsidRDefault="00B54051" w:rsidP="00B54051">
      <w:pPr>
        <w:ind w:left="284"/>
        <w:jc w:val="both"/>
        <w:rPr>
          <w:rFonts w:ascii="Arial" w:hAnsi="Arial" w:cs="Arial"/>
          <w:bCs/>
          <w:sz w:val="24"/>
          <w:szCs w:val="24"/>
        </w:rPr>
      </w:pPr>
    </w:p>
    <w:p w14:paraId="4455869D" w14:textId="77777777" w:rsidR="00B54051" w:rsidRPr="00B54051" w:rsidRDefault="00B54051" w:rsidP="00B54051">
      <w:pPr>
        <w:ind w:left="284"/>
        <w:jc w:val="both"/>
        <w:rPr>
          <w:rFonts w:ascii="Arial" w:hAnsi="Arial" w:cs="Arial"/>
          <w:bCs/>
          <w:sz w:val="24"/>
          <w:szCs w:val="24"/>
        </w:rPr>
      </w:pPr>
      <w:r w:rsidRPr="00B54051">
        <w:rPr>
          <w:rFonts w:ascii="Arial" w:hAnsi="Arial" w:cs="Arial"/>
          <w:bCs/>
          <w:sz w:val="24"/>
          <w:szCs w:val="24"/>
        </w:rPr>
        <w:lastRenderedPageBreak/>
        <w:t>En virtud de lo expuesto, y considerando el arraigo, el uso habitacional consolidado, las mejoras progresivas realizadas y la presencia de personas adultas mayores y menores de edad en el grupo familiar, se respalda la titulación gratuita del inmueble. Esta decisión se enmarca en los principios de protección social, la función social de la propiedad y la garantía del derecho humano a una vivienda digna.</w:t>
      </w:r>
      <w:bookmarkEnd w:id="9"/>
      <w:bookmarkEnd w:id="23"/>
    </w:p>
    <w:p w14:paraId="201A1339" w14:textId="77777777" w:rsidR="00B54051" w:rsidRPr="00B54051" w:rsidRDefault="00B54051" w:rsidP="00B54051">
      <w:pPr>
        <w:ind w:left="284"/>
        <w:jc w:val="both"/>
        <w:rPr>
          <w:rFonts w:ascii="Arial" w:hAnsi="Arial" w:cs="Arial"/>
          <w:bCs/>
          <w:sz w:val="24"/>
          <w:szCs w:val="24"/>
        </w:rPr>
      </w:pPr>
    </w:p>
    <w:p w14:paraId="2360318C" w14:textId="77777777" w:rsidR="00B54051" w:rsidRPr="00B54051" w:rsidRDefault="00B54051" w:rsidP="00B54051">
      <w:pPr>
        <w:numPr>
          <w:ilvl w:val="0"/>
          <w:numId w:val="41"/>
        </w:numPr>
        <w:ind w:left="284" w:hanging="284"/>
        <w:jc w:val="both"/>
        <w:rPr>
          <w:rFonts w:ascii="Arial" w:hAnsi="Arial" w:cs="Arial"/>
          <w:bCs/>
          <w:sz w:val="24"/>
          <w:szCs w:val="24"/>
        </w:rPr>
      </w:pPr>
      <w:r w:rsidRPr="00B54051">
        <w:rPr>
          <w:rFonts w:ascii="Arial" w:hAnsi="Arial" w:cs="Arial"/>
          <w:bCs/>
          <w:sz w:val="24"/>
          <w:szCs w:val="24"/>
        </w:rPr>
        <w:t>De</w:t>
      </w:r>
      <w:r w:rsidRPr="00B54051">
        <w:rPr>
          <w:rFonts w:ascii="Arial" w:eastAsia="Arial" w:hAnsi="Arial" w:cs="Arial"/>
          <w:color w:val="000000" w:themeColor="text1"/>
          <w:sz w:val="24"/>
          <w:szCs w:val="24"/>
        </w:rPr>
        <w:t xml:space="preserv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3C599868" w14:textId="77777777" w:rsidR="00B54051" w:rsidRPr="00B54051" w:rsidRDefault="00B54051" w:rsidP="00B54051">
      <w:pPr>
        <w:ind w:left="426"/>
        <w:jc w:val="center"/>
        <w:rPr>
          <w:rFonts w:ascii="Arial" w:hAnsi="Arial" w:cs="Arial"/>
          <w:bCs/>
          <w:sz w:val="24"/>
          <w:szCs w:val="24"/>
        </w:rPr>
      </w:pPr>
    </w:p>
    <w:p w14:paraId="5438B1BC" w14:textId="77777777" w:rsidR="00B54051" w:rsidRPr="00B54051" w:rsidRDefault="00B54051" w:rsidP="00B54051">
      <w:pPr>
        <w:jc w:val="center"/>
        <w:rPr>
          <w:rFonts w:ascii="Arial" w:hAnsi="Arial" w:cs="Arial"/>
          <w:sz w:val="24"/>
          <w:szCs w:val="24"/>
        </w:rPr>
      </w:pPr>
      <w:r w:rsidRPr="00B54051">
        <w:rPr>
          <w:rFonts w:ascii="Arial" w:hAnsi="Arial" w:cs="Arial"/>
          <w:b/>
          <w:sz w:val="24"/>
          <w:szCs w:val="24"/>
        </w:rPr>
        <w:t>POR TANTO, SE ACUERDA</w:t>
      </w:r>
      <w:r w:rsidRPr="00B54051">
        <w:rPr>
          <w:rFonts w:ascii="Arial" w:hAnsi="Arial" w:cs="Arial"/>
          <w:sz w:val="24"/>
          <w:szCs w:val="24"/>
        </w:rPr>
        <w:t>:</w:t>
      </w:r>
    </w:p>
    <w:p w14:paraId="1E075EFA" w14:textId="77777777" w:rsidR="00B54051" w:rsidRPr="00B54051" w:rsidRDefault="00B54051" w:rsidP="00B54051">
      <w:pPr>
        <w:jc w:val="both"/>
        <w:rPr>
          <w:rFonts w:ascii="Arial" w:hAnsi="Arial" w:cs="Arial"/>
          <w:sz w:val="24"/>
          <w:szCs w:val="24"/>
        </w:rPr>
      </w:pPr>
    </w:p>
    <w:p w14:paraId="1BD362F5" w14:textId="77777777" w:rsidR="00B54051" w:rsidRPr="00B54051" w:rsidRDefault="00B54051" w:rsidP="00B54051">
      <w:pPr>
        <w:jc w:val="both"/>
        <w:rPr>
          <w:rFonts w:ascii="Arial" w:eastAsia="Arial" w:hAnsi="Arial" w:cs="Arial"/>
          <w:sz w:val="24"/>
          <w:szCs w:val="24"/>
        </w:rPr>
      </w:pPr>
      <w:r w:rsidRPr="00B54051">
        <w:rPr>
          <w:rFonts w:ascii="Arial" w:hAnsi="Arial" w:cs="Arial"/>
          <w:sz w:val="24"/>
          <w:szCs w:val="24"/>
        </w:rPr>
        <w:t>1.-</w:t>
      </w:r>
      <w:r w:rsidRPr="00B54051">
        <w:rPr>
          <w:rFonts w:ascii="Arial" w:eastAsiaTheme="minorEastAsia" w:hAnsi="Arial" w:cs="Arial"/>
          <w:color w:val="000000" w:themeColor="text1"/>
          <w:sz w:val="24"/>
          <w:szCs w:val="24"/>
        </w:rPr>
        <w:t xml:space="preserve"> Declarar de Interés Social, el presente acto de titulación.</w:t>
      </w:r>
    </w:p>
    <w:p w14:paraId="17880515" w14:textId="77777777" w:rsidR="00B54051" w:rsidRPr="00B54051" w:rsidRDefault="00B54051" w:rsidP="00B54051">
      <w:pPr>
        <w:jc w:val="both"/>
        <w:rPr>
          <w:rFonts w:ascii="Arial" w:eastAsiaTheme="minorEastAsia" w:hAnsi="Arial" w:cs="Arial"/>
          <w:color w:val="000000" w:themeColor="text1"/>
          <w:sz w:val="24"/>
          <w:szCs w:val="24"/>
        </w:rPr>
      </w:pPr>
    </w:p>
    <w:p w14:paraId="5837B352" w14:textId="77777777" w:rsidR="00B54051" w:rsidRPr="00B54051" w:rsidRDefault="00B54051" w:rsidP="00B54051">
      <w:pPr>
        <w:jc w:val="both"/>
        <w:rPr>
          <w:rFonts w:ascii="Arial" w:eastAsia="Arial" w:hAnsi="Arial" w:cs="Arial"/>
          <w:color w:val="000000" w:themeColor="text1"/>
          <w:sz w:val="24"/>
          <w:szCs w:val="24"/>
        </w:rPr>
      </w:pPr>
      <w:r w:rsidRPr="00B54051">
        <w:rPr>
          <w:rFonts w:ascii="Arial" w:eastAsiaTheme="minorEastAsia" w:hAnsi="Arial" w:cs="Arial"/>
          <w:color w:val="000000" w:themeColor="text1"/>
          <w:sz w:val="24"/>
          <w:szCs w:val="24"/>
        </w:rPr>
        <w:t xml:space="preserve">2.- Aprobar la segregación y donación del lote N°22-O del Proyecto Rincón Grande de Pavas, que es parte de la finca inscrita en el Partido de San José, folio real 0343975-000, propiedad del Instituto Mixto de Ayuda Social, que se localiza en el Distrito Pavas, Cantón San José, Provincia San José; </w:t>
      </w:r>
      <w:bookmarkStart w:id="24" w:name="_Hlk184213132"/>
      <w:r w:rsidRPr="00B54051">
        <w:rPr>
          <w:rFonts w:ascii="Arial" w:eastAsiaTheme="minorEastAsia" w:hAnsi="Arial" w:cs="Arial"/>
          <w:bCs/>
          <w:color w:val="000000" w:themeColor="text1"/>
          <w:sz w:val="24"/>
          <w:szCs w:val="24"/>
        </w:rPr>
        <w:t>para titular la nuda propiedad a favor de la señora María del Socorro Rojas Campos, cédula de identidad #104730594, del señor Juan Rafael Aguilar Blanco, cédula de identidad #104120556, de la señora Kattia Vanessa Sánchez Rojas, cédula de identidad #110600069 y Brittany Paola Salguero Aguilar, cédula de identidad #118820523 ; reservándose el usufruto, uso y habitación a favor de la señora Ana María Rojas Campos, cédula de identidad #104240685; sobre toda proporción del inmueble y de forma indefinida</w:t>
      </w:r>
      <w:bookmarkEnd w:id="24"/>
      <w:r w:rsidRPr="00B54051">
        <w:rPr>
          <w:rFonts w:ascii="Arial" w:eastAsiaTheme="minorEastAsia" w:hAnsi="Arial" w:cs="Arial"/>
          <w:color w:val="000000" w:themeColor="text1"/>
          <w:sz w:val="24"/>
          <w:szCs w:val="24"/>
        </w:rPr>
        <w:t>, con base en la recomendación emitida en la Resolución # 0094-08-2025-05 de fecha 11 de agosto 2025, en la cual se informa que se ha corroborado por parte de la MBA. Karla Pérez Fonseca y del Lic. Luis Felipe Barrantes Arias que el presente trámite cumple con los requisitos técnicos y sociales, así como el cumplimiento de los requisitos jurídicos, verificados por</w:t>
      </w:r>
      <w:r w:rsidRPr="00B54051">
        <w:rPr>
          <w:rFonts w:ascii="Arial" w:eastAsia="Arial" w:hAnsi="Arial" w:cs="Arial"/>
          <w:color w:val="000000" w:themeColor="text1"/>
          <w:sz w:val="24"/>
          <w:szCs w:val="24"/>
        </w:rPr>
        <w:t xml:space="preserve"> parte del Lic. Berny Vargas Mejía. Las personas beneficiarias de esta segregación y donación son las que se describen a continuación:</w:t>
      </w:r>
    </w:p>
    <w:p w14:paraId="6BE72F92" w14:textId="77777777" w:rsidR="00B54051" w:rsidRDefault="00B54051" w:rsidP="00B54051">
      <w:pPr>
        <w:jc w:val="both"/>
        <w:rPr>
          <w:rFonts w:ascii="Arial" w:eastAsia="Arial" w:hAnsi="Arial" w:cs="Arial"/>
          <w:color w:val="000000" w:themeColor="text1"/>
        </w:rPr>
      </w:pPr>
    </w:p>
    <w:tbl>
      <w:tblPr>
        <w:tblW w:w="921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7"/>
        <w:gridCol w:w="992"/>
        <w:gridCol w:w="1062"/>
        <w:gridCol w:w="1418"/>
        <w:gridCol w:w="1275"/>
        <w:gridCol w:w="709"/>
        <w:gridCol w:w="1206"/>
      </w:tblGrid>
      <w:tr w:rsidR="00B54051" w:rsidRPr="00305F15" w14:paraId="0A194CEC" w14:textId="77777777" w:rsidTr="00B01F30">
        <w:tc>
          <w:tcPr>
            <w:tcW w:w="2557" w:type="dxa"/>
            <w:tcBorders>
              <w:top w:val="single" w:sz="4" w:space="0" w:color="auto"/>
              <w:left w:val="single" w:sz="4" w:space="0" w:color="auto"/>
              <w:bottom w:val="single" w:sz="4" w:space="0" w:color="auto"/>
              <w:right w:val="single" w:sz="4" w:space="0" w:color="auto"/>
            </w:tcBorders>
            <w:vAlign w:val="center"/>
          </w:tcPr>
          <w:p w14:paraId="1F18EBA0" w14:textId="77777777" w:rsidR="00B54051" w:rsidRPr="00305F15" w:rsidRDefault="00B54051" w:rsidP="00B01F30">
            <w:pPr>
              <w:jc w:val="center"/>
              <w:rPr>
                <w:rFonts w:ascii="Arial" w:hAnsi="Arial" w:cs="Arial"/>
                <w:b/>
                <w:bCs/>
                <w:sz w:val="16"/>
                <w:szCs w:val="16"/>
              </w:rPr>
            </w:pPr>
            <w:r w:rsidRPr="00305F15">
              <w:rPr>
                <w:rFonts w:ascii="Arial" w:hAnsi="Arial" w:cs="Arial"/>
                <w:b/>
                <w:bCs/>
                <w:sz w:val="16"/>
                <w:szCs w:val="16"/>
              </w:rPr>
              <w:t>Nombre</w:t>
            </w:r>
          </w:p>
        </w:tc>
        <w:tc>
          <w:tcPr>
            <w:tcW w:w="992" w:type="dxa"/>
            <w:tcBorders>
              <w:top w:val="single" w:sz="4" w:space="0" w:color="auto"/>
              <w:left w:val="single" w:sz="4" w:space="0" w:color="auto"/>
              <w:bottom w:val="single" w:sz="4" w:space="0" w:color="auto"/>
              <w:right w:val="single" w:sz="4" w:space="0" w:color="auto"/>
            </w:tcBorders>
            <w:vAlign w:val="center"/>
          </w:tcPr>
          <w:p w14:paraId="1A142F12" w14:textId="77777777" w:rsidR="00B54051" w:rsidRPr="00305F15" w:rsidRDefault="00B54051" w:rsidP="00B01F30">
            <w:pPr>
              <w:jc w:val="center"/>
              <w:rPr>
                <w:rFonts w:ascii="Arial" w:hAnsi="Arial" w:cs="Arial"/>
                <w:b/>
                <w:bCs/>
                <w:sz w:val="16"/>
                <w:szCs w:val="16"/>
              </w:rPr>
            </w:pPr>
            <w:r w:rsidRPr="00305F15">
              <w:rPr>
                <w:rFonts w:ascii="Arial" w:hAnsi="Arial" w:cs="Arial"/>
                <w:b/>
                <w:bCs/>
                <w:sz w:val="16"/>
                <w:szCs w:val="16"/>
              </w:rPr>
              <w:t>Cédula</w:t>
            </w:r>
          </w:p>
        </w:tc>
        <w:tc>
          <w:tcPr>
            <w:tcW w:w="1062" w:type="dxa"/>
            <w:tcBorders>
              <w:top w:val="single" w:sz="4" w:space="0" w:color="auto"/>
              <w:left w:val="single" w:sz="4" w:space="0" w:color="auto"/>
              <w:bottom w:val="single" w:sz="4" w:space="0" w:color="auto"/>
              <w:right w:val="single" w:sz="4" w:space="0" w:color="auto"/>
            </w:tcBorders>
            <w:vAlign w:val="center"/>
          </w:tcPr>
          <w:p w14:paraId="135E8621" w14:textId="77777777" w:rsidR="00B54051" w:rsidRPr="00305F15" w:rsidRDefault="00B54051" w:rsidP="00B01F30">
            <w:pPr>
              <w:jc w:val="center"/>
              <w:rPr>
                <w:rFonts w:ascii="Arial" w:hAnsi="Arial" w:cs="Arial"/>
                <w:b/>
                <w:sz w:val="16"/>
                <w:szCs w:val="16"/>
                <w:lang w:val="es-MX"/>
              </w:rPr>
            </w:pPr>
            <w:r w:rsidRPr="00305F15">
              <w:rPr>
                <w:rFonts w:ascii="Arial" w:hAnsi="Arial" w:cs="Arial"/>
                <w:b/>
                <w:sz w:val="16"/>
                <w:szCs w:val="16"/>
                <w:lang w:val="es-MX"/>
              </w:rPr>
              <w:t>Modalidad</w:t>
            </w:r>
          </w:p>
          <w:p w14:paraId="2C4C697F" w14:textId="77777777" w:rsidR="00B54051" w:rsidRPr="00305F15" w:rsidRDefault="00B54051" w:rsidP="00B01F30">
            <w:pPr>
              <w:jc w:val="center"/>
              <w:rPr>
                <w:rFonts w:ascii="Arial" w:hAnsi="Arial" w:cs="Arial"/>
                <w:b/>
                <w:bCs/>
                <w:sz w:val="16"/>
                <w:szCs w:val="16"/>
              </w:rPr>
            </w:pPr>
            <w:r w:rsidRPr="00305F15">
              <w:rPr>
                <w:rFonts w:ascii="Arial" w:hAnsi="Arial" w:cs="Arial"/>
                <w:b/>
                <w:sz w:val="16"/>
                <w:szCs w:val="16"/>
                <w:lang w:val="es-MX"/>
              </w:rPr>
              <w:t>Titulación</w:t>
            </w:r>
          </w:p>
        </w:tc>
        <w:tc>
          <w:tcPr>
            <w:tcW w:w="1418" w:type="dxa"/>
            <w:tcBorders>
              <w:top w:val="single" w:sz="4" w:space="0" w:color="auto"/>
              <w:left w:val="single" w:sz="4" w:space="0" w:color="auto"/>
              <w:bottom w:val="single" w:sz="4" w:space="0" w:color="auto"/>
              <w:right w:val="single" w:sz="4" w:space="0" w:color="auto"/>
            </w:tcBorders>
            <w:vAlign w:val="center"/>
          </w:tcPr>
          <w:p w14:paraId="0A77E7E2" w14:textId="77777777" w:rsidR="00B54051" w:rsidRPr="00305F15" w:rsidRDefault="00B54051" w:rsidP="00B01F30">
            <w:pPr>
              <w:jc w:val="center"/>
              <w:rPr>
                <w:rFonts w:ascii="Arial" w:hAnsi="Arial" w:cs="Arial"/>
                <w:b/>
                <w:bCs/>
                <w:sz w:val="16"/>
                <w:szCs w:val="16"/>
              </w:rPr>
            </w:pPr>
            <w:r w:rsidRPr="00305F15">
              <w:rPr>
                <w:rFonts w:ascii="Arial" w:hAnsi="Arial" w:cs="Arial"/>
                <w:b/>
                <w:bCs/>
                <w:sz w:val="16"/>
                <w:szCs w:val="16"/>
              </w:rPr>
              <w:t>Plano de</w:t>
            </w:r>
          </w:p>
          <w:p w14:paraId="35078C2A" w14:textId="77777777" w:rsidR="00B54051" w:rsidRPr="00305F15" w:rsidRDefault="00B54051" w:rsidP="00B01F30">
            <w:pPr>
              <w:jc w:val="center"/>
              <w:rPr>
                <w:rFonts w:ascii="Arial" w:hAnsi="Arial" w:cs="Arial"/>
                <w:b/>
                <w:bCs/>
                <w:sz w:val="16"/>
                <w:szCs w:val="16"/>
              </w:rPr>
            </w:pPr>
            <w:r w:rsidRPr="00305F15">
              <w:rPr>
                <w:rFonts w:ascii="Arial" w:hAnsi="Arial" w:cs="Arial"/>
                <w:b/>
                <w:bCs/>
                <w:sz w:val="16"/>
                <w:szCs w:val="16"/>
              </w:rPr>
              <w:t>Catastro</w:t>
            </w:r>
          </w:p>
        </w:tc>
        <w:tc>
          <w:tcPr>
            <w:tcW w:w="1275" w:type="dxa"/>
            <w:tcBorders>
              <w:top w:val="single" w:sz="4" w:space="0" w:color="auto"/>
              <w:left w:val="single" w:sz="4" w:space="0" w:color="auto"/>
              <w:bottom w:val="single" w:sz="4" w:space="0" w:color="auto"/>
              <w:right w:val="single" w:sz="4" w:space="0" w:color="auto"/>
            </w:tcBorders>
            <w:vAlign w:val="center"/>
          </w:tcPr>
          <w:p w14:paraId="7D98F089" w14:textId="77777777" w:rsidR="00B54051" w:rsidRPr="00305F15" w:rsidRDefault="00B54051" w:rsidP="00B01F30">
            <w:pPr>
              <w:jc w:val="center"/>
              <w:rPr>
                <w:rFonts w:ascii="Arial" w:hAnsi="Arial" w:cs="Arial"/>
                <w:b/>
                <w:bCs/>
                <w:sz w:val="16"/>
                <w:szCs w:val="16"/>
              </w:rPr>
            </w:pPr>
            <w:r w:rsidRPr="00305F15">
              <w:rPr>
                <w:rFonts w:ascii="Arial" w:hAnsi="Arial" w:cs="Arial"/>
                <w:b/>
                <w:bCs/>
                <w:sz w:val="16"/>
                <w:szCs w:val="16"/>
              </w:rPr>
              <w:t>Parte del Folio Real</w:t>
            </w:r>
          </w:p>
        </w:tc>
        <w:tc>
          <w:tcPr>
            <w:tcW w:w="709" w:type="dxa"/>
            <w:tcBorders>
              <w:top w:val="single" w:sz="4" w:space="0" w:color="auto"/>
              <w:left w:val="single" w:sz="4" w:space="0" w:color="auto"/>
              <w:bottom w:val="single" w:sz="4" w:space="0" w:color="auto"/>
              <w:right w:val="single" w:sz="4" w:space="0" w:color="auto"/>
            </w:tcBorders>
            <w:vAlign w:val="center"/>
          </w:tcPr>
          <w:p w14:paraId="6F50AA55" w14:textId="77777777" w:rsidR="00B54051" w:rsidRPr="00305F15" w:rsidRDefault="00B54051" w:rsidP="00B01F30">
            <w:pPr>
              <w:jc w:val="center"/>
              <w:rPr>
                <w:rFonts w:ascii="Arial" w:hAnsi="Arial" w:cs="Arial"/>
                <w:b/>
                <w:bCs/>
                <w:sz w:val="16"/>
                <w:szCs w:val="16"/>
              </w:rPr>
            </w:pPr>
            <w:r w:rsidRPr="00305F15">
              <w:rPr>
                <w:rFonts w:ascii="Arial" w:hAnsi="Arial" w:cs="Arial"/>
                <w:b/>
                <w:bCs/>
                <w:sz w:val="16"/>
                <w:szCs w:val="16"/>
              </w:rPr>
              <w:t>Área</w:t>
            </w:r>
          </w:p>
          <w:p w14:paraId="04A374BF" w14:textId="77777777" w:rsidR="00B54051" w:rsidRPr="00305F15" w:rsidRDefault="00B54051" w:rsidP="00B01F30">
            <w:pPr>
              <w:jc w:val="center"/>
              <w:rPr>
                <w:rFonts w:ascii="Arial" w:hAnsi="Arial" w:cs="Arial"/>
                <w:b/>
                <w:bCs/>
                <w:sz w:val="16"/>
                <w:szCs w:val="16"/>
              </w:rPr>
            </w:pPr>
            <w:r w:rsidRPr="00305F15">
              <w:rPr>
                <w:rFonts w:ascii="Arial" w:hAnsi="Arial" w:cs="Arial"/>
                <w:b/>
                <w:bCs/>
                <w:sz w:val="16"/>
                <w:szCs w:val="16"/>
              </w:rPr>
              <w:t>m²</w:t>
            </w:r>
          </w:p>
        </w:tc>
        <w:tc>
          <w:tcPr>
            <w:tcW w:w="1206" w:type="dxa"/>
            <w:tcBorders>
              <w:top w:val="single" w:sz="4" w:space="0" w:color="auto"/>
              <w:left w:val="single" w:sz="4" w:space="0" w:color="auto"/>
              <w:bottom w:val="single" w:sz="4" w:space="0" w:color="auto"/>
              <w:right w:val="single" w:sz="4" w:space="0" w:color="auto"/>
            </w:tcBorders>
            <w:vAlign w:val="center"/>
          </w:tcPr>
          <w:p w14:paraId="0DC26C3A" w14:textId="77777777" w:rsidR="00B54051" w:rsidRPr="00305F15" w:rsidRDefault="00B54051" w:rsidP="00B01F30">
            <w:pPr>
              <w:jc w:val="center"/>
              <w:rPr>
                <w:rFonts w:ascii="Arial" w:hAnsi="Arial" w:cs="Arial"/>
                <w:b/>
                <w:sz w:val="16"/>
                <w:szCs w:val="16"/>
                <w:lang w:val="es-MX"/>
              </w:rPr>
            </w:pPr>
            <w:r w:rsidRPr="00305F15">
              <w:rPr>
                <w:rFonts w:ascii="Arial" w:hAnsi="Arial" w:cs="Arial"/>
                <w:b/>
                <w:sz w:val="16"/>
                <w:szCs w:val="16"/>
                <w:lang w:val="es-MX"/>
              </w:rPr>
              <w:t>Valor del</w:t>
            </w:r>
          </w:p>
          <w:p w14:paraId="76BEA051" w14:textId="77777777" w:rsidR="00B54051" w:rsidRPr="00305F15" w:rsidRDefault="00B54051" w:rsidP="00B01F30">
            <w:pPr>
              <w:jc w:val="center"/>
              <w:rPr>
                <w:rFonts w:ascii="Arial" w:hAnsi="Arial" w:cs="Arial"/>
                <w:b/>
                <w:bCs/>
                <w:sz w:val="16"/>
                <w:szCs w:val="16"/>
              </w:rPr>
            </w:pPr>
            <w:r w:rsidRPr="00305F15">
              <w:rPr>
                <w:rFonts w:ascii="Arial" w:hAnsi="Arial" w:cs="Arial"/>
                <w:b/>
                <w:sz w:val="16"/>
                <w:szCs w:val="16"/>
                <w:lang w:val="es-MX"/>
              </w:rPr>
              <w:t>Lote   ¢</w:t>
            </w:r>
          </w:p>
        </w:tc>
      </w:tr>
      <w:tr w:rsidR="00B54051" w:rsidRPr="00EF4E32" w14:paraId="56F9D520" w14:textId="77777777" w:rsidTr="00B01F30">
        <w:trPr>
          <w:trHeight w:val="1114"/>
        </w:trPr>
        <w:tc>
          <w:tcPr>
            <w:tcW w:w="2557" w:type="dxa"/>
            <w:tcBorders>
              <w:top w:val="single" w:sz="4" w:space="0" w:color="auto"/>
              <w:left w:val="single" w:sz="4" w:space="0" w:color="auto"/>
              <w:bottom w:val="single" w:sz="4" w:space="0" w:color="auto"/>
              <w:right w:val="single" w:sz="4" w:space="0" w:color="auto"/>
            </w:tcBorders>
          </w:tcPr>
          <w:p w14:paraId="07A8B934" w14:textId="77777777" w:rsidR="00B54051" w:rsidRPr="00EF4E32" w:rsidRDefault="00B54051" w:rsidP="00B01F30">
            <w:pPr>
              <w:jc w:val="center"/>
              <w:rPr>
                <w:rFonts w:ascii="Arial" w:hAnsi="Arial" w:cs="Arial"/>
                <w:bCs/>
                <w:sz w:val="16"/>
                <w:szCs w:val="16"/>
              </w:rPr>
            </w:pPr>
            <w:r w:rsidRPr="00EF4E32">
              <w:rPr>
                <w:rFonts w:ascii="Arial" w:hAnsi="Arial" w:cs="Arial"/>
                <w:bCs/>
                <w:sz w:val="16"/>
                <w:szCs w:val="16"/>
              </w:rPr>
              <w:t>Ana María Rojas Campos</w:t>
            </w:r>
          </w:p>
          <w:p w14:paraId="6ED5AD98" w14:textId="77777777" w:rsidR="00B54051" w:rsidRPr="00F948ED" w:rsidRDefault="00B54051" w:rsidP="00B01F30">
            <w:pPr>
              <w:jc w:val="center"/>
              <w:rPr>
                <w:rFonts w:ascii="Arial" w:hAnsi="Arial" w:cs="Arial"/>
                <w:b/>
                <w:sz w:val="16"/>
                <w:szCs w:val="16"/>
              </w:rPr>
            </w:pPr>
            <w:r w:rsidRPr="00F948ED">
              <w:rPr>
                <w:rFonts w:ascii="Arial" w:hAnsi="Arial" w:cs="Arial"/>
                <w:b/>
                <w:sz w:val="16"/>
                <w:szCs w:val="16"/>
              </w:rPr>
              <w:t>(Usufructuaria)</w:t>
            </w:r>
          </w:p>
          <w:p w14:paraId="167198C8" w14:textId="77777777" w:rsidR="00B54051" w:rsidRPr="00EF4E32" w:rsidRDefault="00B54051" w:rsidP="00B01F30">
            <w:pPr>
              <w:jc w:val="center"/>
              <w:rPr>
                <w:rFonts w:ascii="Arial" w:hAnsi="Arial" w:cs="Arial"/>
                <w:bCs/>
                <w:sz w:val="16"/>
                <w:szCs w:val="16"/>
              </w:rPr>
            </w:pPr>
            <w:r w:rsidRPr="00EF4E32">
              <w:rPr>
                <w:rFonts w:ascii="Arial" w:hAnsi="Arial" w:cs="Arial"/>
                <w:bCs/>
                <w:sz w:val="16"/>
                <w:szCs w:val="16"/>
              </w:rPr>
              <w:t>María del Socorro Rojas Campos</w:t>
            </w:r>
          </w:p>
          <w:p w14:paraId="1EFEEE2D" w14:textId="77777777" w:rsidR="00B54051" w:rsidRPr="00F948ED" w:rsidRDefault="00B54051" w:rsidP="00B01F30">
            <w:pPr>
              <w:jc w:val="center"/>
              <w:rPr>
                <w:rFonts w:ascii="Arial" w:hAnsi="Arial" w:cs="Arial"/>
                <w:b/>
                <w:sz w:val="16"/>
                <w:szCs w:val="16"/>
              </w:rPr>
            </w:pPr>
            <w:r w:rsidRPr="00F948ED">
              <w:rPr>
                <w:rFonts w:ascii="Arial" w:hAnsi="Arial" w:cs="Arial"/>
                <w:b/>
                <w:sz w:val="16"/>
                <w:szCs w:val="16"/>
              </w:rPr>
              <w:t>(Nuda propietari</w:t>
            </w:r>
            <w:r>
              <w:rPr>
                <w:rFonts w:ascii="Arial" w:hAnsi="Arial" w:cs="Arial"/>
                <w:b/>
                <w:sz w:val="16"/>
                <w:szCs w:val="16"/>
              </w:rPr>
              <w:t>a</w:t>
            </w:r>
            <w:r w:rsidRPr="00F948ED">
              <w:rPr>
                <w:rFonts w:ascii="Arial" w:hAnsi="Arial" w:cs="Arial"/>
                <w:b/>
                <w:sz w:val="16"/>
                <w:szCs w:val="16"/>
              </w:rPr>
              <w:t>)</w:t>
            </w:r>
          </w:p>
          <w:p w14:paraId="3503ECB2" w14:textId="77777777" w:rsidR="00B54051" w:rsidRPr="00EF4E32" w:rsidRDefault="00B54051" w:rsidP="00B01F30">
            <w:pPr>
              <w:jc w:val="center"/>
              <w:rPr>
                <w:rFonts w:ascii="Arial" w:hAnsi="Arial" w:cs="Arial"/>
                <w:bCs/>
                <w:sz w:val="16"/>
                <w:szCs w:val="16"/>
              </w:rPr>
            </w:pPr>
            <w:r w:rsidRPr="00EF4E32">
              <w:rPr>
                <w:rFonts w:ascii="Arial" w:hAnsi="Arial" w:cs="Arial"/>
                <w:bCs/>
                <w:sz w:val="16"/>
                <w:szCs w:val="16"/>
              </w:rPr>
              <w:t>Juan Rafael Aguilar Blanco</w:t>
            </w:r>
          </w:p>
          <w:p w14:paraId="729C32EA" w14:textId="77777777" w:rsidR="00B54051" w:rsidRPr="00F948ED" w:rsidRDefault="00B54051" w:rsidP="00B01F30">
            <w:pPr>
              <w:jc w:val="center"/>
              <w:rPr>
                <w:rFonts w:ascii="Arial" w:hAnsi="Arial" w:cs="Arial"/>
                <w:b/>
                <w:sz w:val="16"/>
                <w:szCs w:val="16"/>
              </w:rPr>
            </w:pPr>
            <w:r w:rsidRPr="00F948ED">
              <w:rPr>
                <w:rFonts w:ascii="Arial" w:hAnsi="Arial" w:cs="Arial"/>
                <w:b/>
                <w:sz w:val="16"/>
                <w:szCs w:val="16"/>
              </w:rPr>
              <w:t>(Nudo propietario)</w:t>
            </w:r>
          </w:p>
          <w:p w14:paraId="6D5A3B6F" w14:textId="77777777" w:rsidR="00B54051" w:rsidRPr="00EF4E32" w:rsidRDefault="00B54051" w:rsidP="00B01F30">
            <w:pPr>
              <w:jc w:val="center"/>
              <w:rPr>
                <w:rFonts w:ascii="Arial" w:hAnsi="Arial" w:cs="Arial"/>
                <w:bCs/>
                <w:sz w:val="16"/>
                <w:szCs w:val="16"/>
              </w:rPr>
            </w:pPr>
            <w:r w:rsidRPr="00EF4E32">
              <w:rPr>
                <w:rFonts w:ascii="Arial" w:hAnsi="Arial" w:cs="Arial"/>
                <w:bCs/>
                <w:sz w:val="16"/>
                <w:szCs w:val="16"/>
              </w:rPr>
              <w:t xml:space="preserve">Kattia Vanessa Sánchez Rojas </w:t>
            </w:r>
          </w:p>
          <w:p w14:paraId="39A6F80D" w14:textId="77777777" w:rsidR="00B54051" w:rsidRPr="00F948ED" w:rsidRDefault="00B54051" w:rsidP="00B01F30">
            <w:pPr>
              <w:jc w:val="center"/>
              <w:rPr>
                <w:rFonts w:ascii="Arial" w:hAnsi="Arial" w:cs="Arial"/>
                <w:b/>
                <w:sz w:val="16"/>
                <w:szCs w:val="16"/>
              </w:rPr>
            </w:pPr>
            <w:r w:rsidRPr="00F948ED">
              <w:rPr>
                <w:rFonts w:ascii="Arial" w:hAnsi="Arial" w:cs="Arial"/>
                <w:b/>
                <w:sz w:val="16"/>
                <w:szCs w:val="16"/>
              </w:rPr>
              <w:t>(Nuda propietaria)</w:t>
            </w:r>
          </w:p>
          <w:p w14:paraId="5586E5C2" w14:textId="77777777" w:rsidR="00B54051" w:rsidRPr="00EF4E32" w:rsidRDefault="00B54051" w:rsidP="00B01F30">
            <w:pPr>
              <w:jc w:val="center"/>
              <w:rPr>
                <w:rFonts w:ascii="Arial" w:hAnsi="Arial" w:cs="Arial"/>
                <w:bCs/>
                <w:sz w:val="16"/>
                <w:szCs w:val="16"/>
              </w:rPr>
            </w:pPr>
            <w:r w:rsidRPr="00EF4E32">
              <w:rPr>
                <w:rFonts w:ascii="Arial" w:hAnsi="Arial" w:cs="Arial"/>
                <w:bCs/>
                <w:sz w:val="16"/>
                <w:szCs w:val="16"/>
              </w:rPr>
              <w:t xml:space="preserve">Brittany Paola Salguero Aguilar </w:t>
            </w:r>
          </w:p>
          <w:p w14:paraId="332937EB" w14:textId="77777777" w:rsidR="00B54051" w:rsidRPr="00F948ED" w:rsidRDefault="00B54051" w:rsidP="00B01F30">
            <w:pPr>
              <w:jc w:val="center"/>
              <w:rPr>
                <w:rFonts w:ascii="Arial" w:hAnsi="Arial" w:cs="Arial"/>
                <w:b/>
                <w:sz w:val="16"/>
                <w:szCs w:val="16"/>
              </w:rPr>
            </w:pPr>
            <w:r w:rsidRPr="00F948ED">
              <w:rPr>
                <w:rFonts w:ascii="Arial" w:hAnsi="Arial" w:cs="Arial"/>
                <w:b/>
                <w:sz w:val="16"/>
                <w:szCs w:val="16"/>
              </w:rPr>
              <w:t>(Nuda propietaria)</w:t>
            </w:r>
          </w:p>
        </w:tc>
        <w:tc>
          <w:tcPr>
            <w:tcW w:w="992" w:type="dxa"/>
            <w:tcBorders>
              <w:top w:val="single" w:sz="4" w:space="0" w:color="auto"/>
              <w:left w:val="single" w:sz="4" w:space="0" w:color="auto"/>
              <w:bottom w:val="single" w:sz="4" w:space="0" w:color="auto"/>
              <w:right w:val="single" w:sz="4" w:space="0" w:color="auto"/>
            </w:tcBorders>
          </w:tcPr>
          <w:p w14:paraId="4F52F030" w14:textId="77777777" w:rsidR="00B54051" w:rsidRPr="00EF4E32" w:rsidRDefault="00B54051" w:rsidP="00B01F30">
            <w:pPr>
              <w:jc w:val="center"/>
              <w:rPr>
                <w:rFonts w:ascii="Arial" w:hAnsi="Arial" w:cs="Arial"/>
                <w:bCs/>
                <w:sz w:val="16"/>
                <w:szCs w:val="16"/>
              </w:rPr>
            </w:pPr>
            <w:r w:rsidRPr="00EF4E32">
              <w:rPr>
                <w:rFonts w:ascii="Arial" w:hAnsi="Arial" w:cs="Arial"/>
                <w:bCs/>
                <w:sz w:val="16"/>
                <w:szCs w:val="16"/>
              </w:rPr>
              <w:t>104240685</w:t>
            </w:r>
          </w:p>
          <w:p w14:paraId="3BD535A8" w14:textId="77777777" w:rsidR="00B54051" w:rsidRPr="00EF4E32" w:rsidRDefault="00B54051" w:rsidP="00B01F30">
            <w:pPr>
              <w:jc w:val="center"/>
              <w:rPr>
                <w:rFonts w:ascii="Arial" w:hAnsi="Arial" w:cs="Arial"/>
                <w:bCs/>
                <w:sz w:val="16"/>
                <w:szCs w:val="16"/>
              </w:rPr>
            </w:pPr>
          </w:p>
          <w:p w14:paraId="7D784E29" w14:textId="77777777" w:rsidR="00B54051" w:rsidRPr="00EF4E32" w:rsidRDefault="00B54051" w:rsidP="00B01F30">
            <w:pPr>
              <w:jc w:val="center"/>
              <w:rPr>
                <w:rFonts w:ascii="Arial" w:hAnsi="Arial" w:cs="Arial"/>
                <w:bCs/>
                <w:sz w:val="16"/>
                <w:szCs w:val="16"/>
              </w:rPr>
            </w:pPr>
            <w:r w:rsidRPr="00EF4E32">
              <w:rPr>
                <w:rFonts w:ascii="Arial" w:hAnsi="Arial" w:cs="Arial"/>
                <w:bCs/>
                <w:sz w:val="16"/>
                <w:szCs w:val="16"/>
              </w:rPr>
              <w:t>104730594</w:t>
            </w:r>
          </w:p>
          <w:p w14:paraId="0B5B7CD3" w14:textId="77777777" w:rsidR="00B54051" w:rsidRPr="00EF4E32" w:rsidRDefault="00B54051" w:rsidP="00B01F30">
            <w:pPr>
              <w:jc w:val="center"/>
              <w:rPr>
                <w:rFonts w:ascii="Arial" w:hAnsi="Arial" w:cs="Arial"/>
                <w:bCs/>
                <w:sz w:val="16"/>
                <w:szCs w:val="16"/>
              </w:rPr>
            </w:pPr>
          </w:p>
          <w:p w14:paraId="4FD05CEE" w14:textId="77777777" w:rsidR="00B54051" w:rsidRPr="00EF4E32" w:rsidRDefault="00B54051" w:rsidP="00B01F30">
            <w:pPr>
              <w:jc w:val="center"/>
              <w:rPr>
                <w:rFonts w:ascii="Arial" w:hAnsi="Arial" w:cs="Arial"/>
                <w:bCs/>
                <w:sz w:val="16"/>
                <w:szCs w:val="16"/>
              </w:rPr>
            </w:pPr>
            <w:r w:rsidRPr="00EF4E32">
              <w:rPr>
                <w:rFonts w:ascii="Arial" w:hAnsi="Arial" w:cs="Arial"/>
                <w:bCs/>
                <w:sz w:val="16"/>
                <w:szCs w:val="16"/>
              </w:rPr>
              <w:t>104120556</w:t>
            </w:r>
          </w:p>
          <w:p w14:paraId="0789EBBC" w14:textId="77777777" w:rsidR="00B54051" w:rsidRPr="00EF4E32" w:rsidRDefault="00B54051" w:rsidP="00B01F30">
            <w:pPr>
              <w:jc w:val="center"/>
              <w:rPr>
                <w:rFonts w:ascii="Arial" w:hAnsi="Arial" w:cs="Arial"/>
                <w:bCs/>
                <w:sz w:val="16"/>
                <w:szCs w:val="16"/>
              </w:rPr>
            </w:pPr>
          </w:p>
          <w:p w14:paraId="51253388" w14:textId="77777777" w:rsidR="00B54051" w:rsidRPr="00EF4E32" w:rsidRDefault="00B54051" w:rsidP="00B01F30">
            <w:pPr>
              <w:jc w:val="center"/>
              <w:rPr>
                <w:rFonts w:ascii="Arial" w:hAnsi="Arial" w:cs="Arial"/>
                <w:bCs/>
                <w:sz w:val="16"/>
                <w:szCs w:val="16"/>
              </w:rPr>
            </w:pPr>
            <w:r w:rsidRPr="00EF4E32">
              <w:rPr>
                <w:rFonts w:ascii="Arial" w:hAnsi="Arial" w:cs="Arial"/>
                <w:bCs/>
                <w:sz w:val="16"/>
                <w:szCs w:val="16"/>
              </w:rPr>
              <w:t>110600069</w:t>
            </w:r>
          </w:p>
          <w:p w14:paraId="1B36D701" w14:textId="77777777" w:rsidR="00B54051" w:rsidRPr="00EF4E32" w:rsidRDefault="00B54051" w:rsidP="00B01F30">
            <w:pPr>
              <w:jc w:val="center"/>
              <w:rPr>
                <w:rFonts w:ascii="Arial" w:hAnsi="Arial" w:cs="Arial"/>
                <w:bCs/>
                <w:sz w:val="16"/>
                <w:szCs w:val="16"/>
              </w:rPr>
            </w:pPr>
          </w:p>
          <w:p w14:paraId="21E2F8BD" w14:textId="77777777" w:rsidR="00B54051" w:rsidRPr="00EF4E32" w:rsidRDefault="00B54051" w:rsidP="00B01F30">
            <w:pPr>
              <w:jc w:val="center"/>
              <w:rPr>
                <w:rFonts w:ascii="Arial" w:hAnsi="Arial" w:cs="Arial"/>
                <w:bCs/>
                <w:sz w:val="16"/>
                <w:szCs w:val="16"/>
              </w:rPr>
            </w:pPr>
            <w:r w:rsidRPr="00EF4E32">
              <w:rPr>
                <w:rFonts w:ascii="Arial" w:hAnsi="Arial" w:cs="Arial"/>
                <w:bCs/>
                <w:sz w:val="16"/>
                <w:szCs w:val="16"/>
              </w:rPr>
              <w:t>118820523</w:t>
            </w:r>
          </w:p>
        </w:tc>
        <w:tc>
          <w:tcPr>
            <w:tcW w:w="1062" w:type="dxa"/>
            <w:tcBorders>
              <w:top w:val="single" w:sz="4" w:space="0" w:color="auto"/>
              <w:left w:val="single" w:sz="4" w:space="0" w:color="auto"/>
              <w:bottom w:val="single" w:sz="4" w:space="0" w:color="auto"/>
              <w:right w:val="single" w:sz="4" w:space="0" w:color="auto"/>
            </w:tcBorders>
            <w:vAlign w:val="center"/>
          </w:tcPr>
          <w:p w14:paraId="1B6D270E" w14:textId="77777777" w:rsidR="00B54051" w:rsidRPr="00EF4E32" w:rsidRDefault="00B54051" w:rsidP="00B01F30">
            <w:pPr>
              <w:jc w:val="center"/>
              <w:rPr>
                <w:rFonts w:ascii="Arial" w:hAnsi="Arial" w:cs="Arial"/>
                <w:bCs/>
                <w:sz w:val="16"/>
                <w:szCs w:val="16"/>
              </w:rPr>
            </w:pPr>
            <w:r w:rsidRPr="00EF4E32">
              <w:rPr>
                <w:rFonts w:ascii="Arial" w:hAnsi="Arial" w:cs="Arial"/>
                <w:bCs/>
                <w:sz w:val="16"/>
                <w:szCs w:val="16"/>
              </w:rPr>
              <w:t>Segregación y Donación</w:t>
            </w:r>
          </w:p>
          <w:p w14:paraId="458006FF" w14:textId="77777777" w:rsidR="00B54051" w:rsidRPr="00EF4E32" w:rsidRDefault="00B54051" w:rsidP="00B01F30">
            <w:pPr>
              <w:jc w:val="center"/>
              <w:rPr>
                <w:rFonts w:ascii="Arial" w:hAnsi="Arial" w:cs="Arial"/>
                <w:bCs/>
                <w:sz w:val="16"/>
                <w:szCs w:val="16"/>
              </w:rPr>
            </w:pPr>
          </w:p>
          <w:p w14:paraId="5B994658" w14:textId="77777777" w:rsidR="00B54051" w:rsidRPr="00EF4E32" w:rsidRDefault="00B54051" w:rsidP="00B01F30">
            <w:pPr>
              <w:jc w:val="center"/>
              <w:rPr>
                <w:rFonts w:ascii="Arial" w:hAnsi="Arial" w:cs="Arial"/>
                <w:bCs/>
                <w:sz w:val="16"/>
                <w:szCs w:val="16"/>
              </w:rPr>
            </w:pPr>
          </w:p>
        </w:tc>
        <w:tc>
          <w:tcPr>
            <w:tcW w:w="1418" w:type="dxa"/>
            <w:tcBorders>
              <w:top w:val="single" w:sz="4" w:space="0" w:color="auto"/>
              <w:left w:val="single" w:sz="4" w:space="0" w:color="auto"/>
              <w:bottom w:val="single" w:sz="4" w:space="0" w:color="auto"/>
              <w:right w:val="single" w:sz="4" w:space="0" w:color="auto"/>
            </w:tcBorders>
            <w:vAlign w:val="center"/>
          </w:tcPr>
          <w:p w14:paraId="222C726A" w14:textId="77777777" w:rsidR="00B54051" w:rsidRPr="00EF4E32" w:rsidRDefault="00B54051" w:rsidP="00B01F30">
            <w:pPr>
              <w:jc w:val="center"/>
              <w:rPr>
                <w:rFonts w:ascii="Arial" w:hAnsi="Arial" w:cs="Arial"/>
                <w:bCs/>
                <w:sz w:val="16"/>
                <w:szCs w:val="16"/>
              </w:rPr>
            </w:pPr>
            <w:r w:rsidRPr="00EF4E32">
              <w:rPr>
                <w:rFonts w:ascii="Arial" w:hAnsi="Arial" w:cs="Arial"/>
                <w:bCs/>
                <w:sz w:val="16"/>
                <w:szCs w:val="16"/>
              </w:rPr>
              <w:t>1</w:t>
            </w:r>
            <w:r>
              <w:rPr>
                <w:rFonts w:ascii="Arial" w:hAnsi="Arial" w:cs="Arial"/>
                <w:bCs/>
                <w:sz w:val="16"/>
                <w:szCs w:val="16"/>
              </w:rPr>
              <w:t>-</w:t>
            </w:r>
            <w:r w:rsidRPr="00EF4E32">
              <w:rPr>
                <w:rFonts w:ascii="Arial" w:hAnsi="Arial" w:cs="Arial"/>
                <w:bCs/>
                <w:sz w:val="16"/>
                <w:szCs w:val="16"/>
              </w:rPr>
              <w:t>0799307</w:t>
            </w:r>
            <w:r>
              <w:rPr>
                <w:rFonts w:ascii="Arial" w:hAnsi="Arial" w:cs="Arial"/>
                <w:bCs/>
                <w:sz w:val="16"/>
                <w:szCs w:val="16"/>
              </w:rPr>
              <w:t>-</w:t>
            </w:r>
            <w:r w:rsidRPr="00EF4E32">
              <w:rPr>
                <w:rFonts w:ascii="Arial" w:hAnsi="Arial" w:cs="Arial"/>
                <w:bCs/>
                <w:sz w:val="16"/>
                <w:szCs w:val="16"/>
              </w:rPr>
              <w:t>1989</w:t>
            </w:r>
          </w:p>
        </w:tc>
        <w:tc>
          <w:tcPr>
            <w:tcW w:w="1275" w:type="dxa"/>
            <w:tcBorders>
              <w:top w:val="single" w:sz="4" w:space="0" w:color="auto"/>
              <w:left w:val="single" w:sz="4" w:space="0" w:color="auto"/>
              <w:bottom w:val="single" w:sz="4" w:space="0" w:color="auto"/>
              <w:right w:val="single" w:sz="4" w:space="0" w:color="auto"/>
            </w:tcBorders>
            <w:vAlign w:val="center"/>
          </w:tcPr>
          <w:p w14:paraId="1E2E1B2F" w14:textId="77777777" w:rsidR="00B54051" w:rsidRPr="00EF4E32" w:rsidRDefault="00B54051" w:rsidP="00B01F30">
            <w:pPr>
              <w:jc w:val="center"/>
              <w:rPr>
                <w:rFonts w:ascii="Arial" w:hAnsi="Arial" w:cs="Arial"/>
                <w:bCs/>
                <w:sz w:val="16"/>
                <w:szCs w:val="16"/>
              </w:rPr>
            </w:pPr>
            <w:r w:rsidRPr="00EF4E32">
              <w:rPr>
                <w:rFonts w:ascii="Arial" w:hAnsi="Arial" w:cs="Arial"/>
                <w:bCs/>
                <w:sz w:val="16"/>
                <w:szCs w:val="16"/>
              </w:rPr>
              <w:t>1-</w:t>
            </w:r>
            <w:r>
              <w:rPr>
                <w:rFonts w:ascii="Arial" w:hAnsi="Arial" w:cs="Arial"/>
                <w:bCs/>
                <w:sz w:val="16"/>
                <w:szCs w:val="16"/>
              </w:rPr>
              <w:t>0</w:t>
            </w:r>
            <w:r w:rsidRPr="00EF4E32">
              <w:rPr>
                <w:rFonts w:ascii="Arial" w:hAnsi="Arial" w:cs="Arial"/>
                <w:bCs/>
                <w:sz w:val="16"/>
                <w:szCs w:val="16"/>
              </w:rPr>
              <w:t>343975-000</w:t>
            </w:r>
          </w:p>
        </w:tc>
        <w:tc>
          <w:tcPr>
            <w:tcW w:w="709" w:type="dxa"/>
            <w:tcBorders>
              <w:top w:val="single" w:sz="4" w:space="0" w:color="auto"/>
              <w:left w:val="single" w:sz="4" w:space="0" w:color="auto"/>
              <w:bottom w:val="single" w:sz="4" w:space="0" w:color="auto"/>
              <w:right w:val="single" w:sz="4" w:space="0" w:color="auto"/>
            </w:tcBorders>
            <w:vAlign w:val="center"/>
          </w:tcPr>
          <w:p w14:paraId="69D5A945" w14:textId="77777777" w:rsidR="00B54051" w:rsidRPr="00EF4E32" w:rsidRDefault="00B54051" w:rsidP="00B01F30">
            <w:pPr>
              <w:jc w:val="center"/>
              <w:rPr>
                <w:rFonts w:ascii="Arial" w:hAnsi="Arial" w:cs="Arial"/>
                <w:bCs/>
                <w:sz w:val="16"/>
                <w:szCs w:val="16"/>
              </w:rPr>
            </w:pPr>
            <w:r w:rsidRPr="00EF4E32">
              <w:rPr>
                <w:rFonts w:ascii="Arial" w:hAnsi="Arial" w:cs="Arial"/>
                <w:bCs/>
                <w:sz w:val="16"/>
                <w:szCs w:val="16"/>
              </w:rPr>
              <w:t>144</w:t>
            </w:r>
          </w:p>
        </w:tc>
        <w:tc>
          <w:tcPr>
            <w:tcW w:w="1206" w:type="dxa"/>
            <w:tcBorders>
              <w:top w:val="single" w:sz="4" w:space="0" w:color="auto"/>
              <w:left w:val="single" w:sz="4" w:space="0" w:color="auto"/>
              <w:bottom w:val="single" w:sz="4" w:space="0" w:color="auto"/>
              <w:right w:val="single" w:sz="4" w:space="0" w:color="auto"/>
            </w:tcBorders>
            <w:vAlign w:val="center"/>
          </w:tcPr>
          <w:p w14:paraId="44CBBC0B" w14:textId="77777777" w:rsidR="00B54051" w:rsidRPr="00EF4E32" w:rsidRDefault="00B54051" w:rsidP="00B01F30">
            <w:pPr>
              <w:jc w:val="center"/>
              <w:rPr>
                <w:rFonts w:ascii="Arial" w:hAnsi="Arial" w:cs="Arial"/>
                <w:bCs/>
                <w:sz w:val="16"/>
                <w:szCs w:val="16"/>
              </w:rPr>
            </w:pPr>
            <w:r>
              <w:rPr>
                <w:rFonts w:ascii="Arial" w:hAnsi="Arial" w:cs="Arial"/>
                <w:bCs/>
                <w:sz w:val="16"/>
                <w:szCs w:val="16"/>
              </w:rPr>
              <w:t>7</w:t>
            </w:r>
            <w:r w:rsidRPr="00EF4E32">
              <w:rPr>
                <w:rFonts w:ascii="Arial" w:hAnsi="Arial" w:cs="Arial"/>
                <w:bCs/>
                <w:sz w:val="16"/>
                <w:szCs w:val="16"/>
              </w:rPr>
              <w:t>.</w:t>
            </w:r>
            <w:r>
              <w:rPr>
                <w:rFonts w:ascii="Arial" w:hAnsi="Arial" w:cs="Arial"/>
                <w:bCs/>
                <w:sz w:val="16"/>
                <w:szCs w:val="16"/>
              </w:rPr>
              <w:t>200</w:t>
            </w:r>
            <w:r w:rsidRPr="00EF4E32">
              <w:rPr>
                <w:rFonts w:ascii="Arial" w:hAnsi="Arial" w:cs="Arial"/>
                <w:bCs/>
                <w:sz w:val="16"/>
                <w:szCs w:val="16"/>
              </w:rPr>
              <w:t>.000,00</w:t>
            </w:r>
          </w:p>
        </w:tc>
      </w:tr>
    </w:tbl>
    <w:p w14:paraId="49721261" w14:textId="77777777" w:rsidR="00B54051" w:rsidRDefault="00B54051" w:rsidP="00B54051">
      <w:pPr>
        <w:jc w:val="both"/>
        <w:rPr>
          <w:rFonts w:ascii="Arial" w:eastAsia="Arial" w:hAnsi="Arial" w:cs="Arial"/>
          <w:color w:val="000000" w:themeColor="text1"/>
        </w:rPr>
      </w:pPr>
    </w:p>
    <w:p w14:paraId="3837E057" w14:textId="77777777" w:rsidR="00B54051" w:rsidRPr="00B54051" w:rsidRDefault="00B54051" w:rsidP="00B54051">
      <w:pPr>
        <w:jc w:val="both"/>
        <w:rPr>
          <w:rFonts w:ascii="Arial" w:hAnsi="Arial" w:cs="Arial"/>
          <w:sz w:val="24"/>
          <w:szCs w:val="24"/>
        </w:rPr>
      </w:pPr>
      <w:r w:rsidRPr="00B54051">
        <w:rPr>
          <w:rFonts w:ascii="Arial" w:hAnsi="Arial" w:cs="Arial"/>
          <w:sz w:val="24"/>
          <w:szCs w:val="24"/>
        </w:rPr>
        <w:t>3.- El presente acuerdo será tramitado en un plazo no mayor a treinta días hábiles, contados a partir de su comunicación.</w:t>
      </w:r>
    </w:p>
    <w:p w14:paraId="52A63FEC" w14:textId="77777777" w:rsidR="00B54051" w:rsidRPr="00B54051" w:rsidRDefault="00B54051" w:rsidP="00B54051">
      <w:pPr>
        <w:jc w:val="both"/>
        <w:rPr>
          <w:rFonts w:ascii="Arial" w:hAnsi="Arial" w:cs="Arial"/>
          <w:sz w:val="24"/>
          <w:szCs w:val="24"/>
        </w:rPr>
      </w:pPr>
    </w:p>
    <w:p w14:paraId="4EEF242A" w14:textId="77777777" w:rsidR="00B54051" w:rsidRPr="00B54051" w:rsidRDefault="00B54051" w:rsidP="00B54051">
      <w:pPr>
        <w:ind w:right="49"/>
        <w:jc w:val="both"/>
        <w:rPr>
          <w:rFonts w:ascii="Arial" w:hAnsi="Arial" w:cs="Arial"/>
          <w:color w:val="000000" w:themeColor="text1"/>
          <w:sz w:val="24"/>
          <w:szCs w:val="24"/>
        </w:rPr>
      </w:pPr>
      <w:r w:rsidRPr="00B54051">
        <w:rPr>
          <w:rFonts w:ascii="Arial" w:hAnsi="Arial" w:cs="Arial"/>
          <w:color w:val="000000" w:themeColor="text1"/>
          <w:sz w:val="24"/>
          <w:szCs w:val="24"/>
        </w:rPr>
        <w:t>4.- Se instruye a la Secretaría de Actas del Consejo Directivo para que además de comunicar este Acuerdo por los medios institucionales establecidos, se solicite a la Dirección de Desarrollo Social el traslado a la Asesoría Jurídica del expediente físico (si lo hubiere) para la asignación del caso a las personas profesionales en derecho definidas para esta gestión.  En el caso de los expedientes digitales no es necesario el traslado porque se encuentra en el Sistema Informático Expediente Digital (SIED).</w:t>
      </w:r>
    </w:p>
    <w:p w14:paraId="474B3A85" w14:textId="77777777" w:rsidR="00B54051" w:rsidRPr="00B54051" w:rsidRDefault="00B54051" w:rsidP="00B54051">
      <w:pPr>
        <w:ind w:right="49"/>
        <w:jc w:val="both"/>
        <w:rPr>
          <w:rFonts w:ascii="Arial" w:hAnsi="Arial" w:cs="Arial"/>
          <w:color w:val="000000" w:themeColor="text1"/>
          <w:sz w:val="24"/>
          <w:szCs w:val="24"/>
        </w:rPr>
      </w:pPr>
    </w:p>
    <w:p w14:paraId="2C10E34C" w14:textId="77777777" w:rsidR="00B54051" w:rsidRPr="00B54051" w:rsidRDefault="00B54051" w:rsidP="00B54051">
      <w:pPr>
        <w:ind w:right="49"/>
        <w:jc w:val="both"/>
        <w:rPr>
          <w:rFonts w:ascii="Arial" w:hAnsi="Arial" w:cs="Arial"/>
          <w:color w:val="000000" w:themeColor="text1"/>
          <w:sz w:val="24"/>
          <w:szCs w:val="24"/>
        </w:rPr>
      </w:pPr>
      <w:r w:rsidRPr="00B54051">
        <w:rPr>
          <w:rFonts w:ascii="Arial" w:hAnsi="Arial" w:cs="Arial"/>
          <w:color w:val="000000" w:themeColor="text1"/>
          <w:sz w:val="24"/>
          <w:szCs w:val="24"/>
        </w:rPr>
        <w:t xml:space="preserve">5.- Se instruye a la Asesoría Jurídica para que, en caso de que se presente algún inconveniente relacionado con los planos o el registro en general de la propiedad que amerite alguna corrección, se remita la información al Departamento de Desarrollo </w:t>
      </w:r>
      <w:r w:rsidRPr="00B54051">
        <w:rPr>
          <w:rFonts w:ascii="Arial" w:hAnsi="Arial" w:cs="Arial"/>
          <w:color w:val="000000" w:themeColor="text1"/>
          <w:sz w:val="24"/>
          <w:szCs w:val="24"/>
        </w:rPr>
        <w:lastRenderedPageBreak/>
        <w:t>Socio Productivo y Comunal para que se proceda con las correcciones requeridas y la Asesoría Jurídica pueda continuar con el cumplimiento del acuerdo.</w:t>
      </w:r>
    </w:p>
    <w:p w14:paraId="1EECB26D" w14:textId="77777777" w:rsidR="00B54051" w:rsidRPr="00B54051" w:rsidRDefault="00B54051" w:rsidP="00B54051">
      <w:pPr>
        <w:ind w:right="49"/>
        <w:jc w:val="both"/>
        <w:rPr>
          <w:rFonts w:ascii="Arial" w:hAnsi="Arial" w:cs="Arial"/>
          <w:color w:val="000000" w:themeColor="text1"/>
          <w:sz w:val="24"/>
          <w:szCs w:val="24"/>
        </w:rPr>
      </w:pPr>
    </w:p>
    <w:p w14:paraId="7985D4F0" w14:textId="77777777" w:rsidR="00B54051" w:rsidRPr="00B54051" w:rsidRDefault="00B54051" w:rsidP="00B54051">
      <w:pPr>
        <w:ind w:right="49"/>
        <w:jc w:val="both"/>
        <w:rPr>
          <w:rFonts w:ascii="Arial" w:hAnsi="Arial" w:cs="Arial"/>
          <w:color w:val="000000" w:themeColor="text1"/>
          <w:sz w:val="24"/>
          <w:szCs w:val="24"/>
        </w:rPr>
      </w:pPr>
      <w:r w:rsidRPr="00B54051">
        <w:rPr>
          <w:rFonts w:ascii="Arial" w:hAnsi="Arial" w:cs="Arial"/>
          <w:color w:val="000000" w:themeColor="text1"/>
          <w:sz w:val="24"/>
          <w:szCs w:val="24"/>
        </w:rPr>
        <w:t>6.- Se instruye a la Asesoría Jurídica para que, una vez que se registre la propiedad a nombre de la familia beneficiaria, se remita la información al Departamento de Desarrollo Socio Productivo y Comunal para que se proceda con la comunicación a las Unidades Locales de Desarrollo Social y éstas, a su vez, a las familias.</w:t>
      </w:r>
    </w:p>
    <w:p w14:paraId="1E46F71F" w14:textId="77777777" w:rsidR="00B54051" w:rsidRPr="00B54051" w:rsidRDefault="00B54051" w:rsidP="00B54051">
      <w:pPr>
        <w:jc w:val="both"/>
        <w:rPr>
          <w:rFonts w:ascii="Arial" w:hAnsi="Arial" w:cs="Arial"/>
          <w:sz w:val="24"/>
          <w:szCs w:val="24"/>
        </w:rPr>
      </w:pPr>
    </w:p>
    <w:p w14:paraId="23832486" w14:textId="77777777" w:rsidR="00B54051" w:rsidRPr="00B54051" w:rsidRDefault="00B54051" w:rsidP="00B54051">
      <w:pPr>
        <w:jc w:val="both"/>
        <w:rPr>
          <w:rFonts w:ascii="Arial" w:hAnsi="Arial" w:cs="Arial"/>
          <w:sz w:val="24"/>
          <w:szCs w:val="24"/>
        </w:rPr>
      </w:pPr>
      <w:r w:rsidRPr="00B54051">
        <w:rPr>
          <w:rFonts w:ascii="Arial" w:hAnsi="Arial" w:cs="Arial"/>
          <w:sz w:val="24"/>
          <w:szCs w:val="24"/>
        </w:rPr>
        <w:t>Dicho acto administrativo se realizará de conformidad con las siguientes condiciones:</w:t>
      </w:r>
    </w:p>
    <w:p w14:paraId="00819B3A" w14:textId="77777777" w:rsidR="00B54051" w:rsidRPr="00B54051" w:rsidRDefault="00B54051" w:rsidP="00B54051">
      <w:pPr>
        <w:jc w:val="both"/>
        <w:rPr>
          <w:rFonts w:ascii="Arial" w:hAnsi="Arial" w:cs="Arial"/>
          <w:sz w:val="24"/>
          <w:szCs w:val="24"/>
        </w:rPr>
      </w:pPr>
    </w:p>
    <w:p w14:paraId="65F13CC6" w14:textId="77777777" w:rsidR="00B54051" w:rsidRPr="00B54051" w:rsidRDefault="00B54051" w:rsidP="00B54051">
      <w:pPr>
        <w:jc w:val="both"/>
        <w:rPr>
          <w:rFonts w:ascii="Arial" w:hAnsi="Arial" w:cs="Arial"/>
          <w:sz w:val="24"/>
          <w:szCs w:val="24"/>
        </w:rPr>
      </w:pPr>
      <w:r w:rsidRPr="00B54051">
        <w:rPr>
          <w:rFonts w:ascii="Arial" w:hAnsi="Arial" w:cs="Arial"/>
          <w:sz w:val="24"/>
          <w:szCs w:val="24"/>
        </w:rPr>
        <w:t xml:space="preserve">1.- Dentro del acto notarial de traspaso se incorporará una limitación de conformidad con lo establecido en el artículo 3 de la Ley 7151, exceptuando a los beneficiarios que estén sujetos al Decreto </w:t>
      </w:r>
      <w:proofErr w:type="spellStart"/>
      <w:r w:rsidRPr="00B54051">
        <w:rPr>
          <w:rFonts w:ascii="Arial" w:hAnsi="Arial" w:cs="Arial"/>
          <w:sz w:val="24"/>
          <w:szCs w:val="24"/>
        </w:rPr>
        <w:t>Nº</w:t>
      </w:r>
      <w:proofErr w:type="spellEnd"/>
      <w:r w:rsidRPr="00B54051">
        <w:rPr>
          <w:rFonts w:ascii="Arial" w:hAnsi="Arial" w:cs="Arial"/>
          <w:sz w:val="24"/>
          <w:szCs w:val="24"/>
        </w:rPr>
        <w:t xml:space="preserve"> 43492-MTSS-MDHIS, que indica en lo referente a la inscripción de las limitaciones y de la Hipoteca Legal Preferente del Sistema Financiero Nacional para la Vivienda, en el Registro Público de la Propiedad, cuando el beneficiario opte para el bono familiar para la vivienda total, sin crédito, no se requerirá autorización previa del Consejo Directivo del IMAS.</w:t>
      </w:r>
    </w:p>
    <w:p w14:paraId="72B573C9" w14:textId="77777777" w:rsidR="00B54051" w:rsidRPr="00B54051" w:rsidRDefault="00B54051" w:rsidP="00B54051">
      <w:pPr>
        <w:jc w:val="both"/>
        <w:rPr>
          <w:rFonts w:ascii="Arial" w:hAnsi="Arial" w:cs="Arial"/>
          <w:sz w:val="24"/>
          <w:szCs w:val="24"/>
        </w:rPr>
      </w:pPr>
    </w:p>
    <w:p w14:paraId="3627C986" w14:textId="77777777" w:rsidR="00B54051" w:rsidRPr="00442728" w:rsidRDefault="00B54051" w:rsidP="00B54051">
      <w:pPr>
        <w:jc w:val="both"/>
        <w:rPr>
          <w:rFonts w:ascii="Arial" w:hAnsi="Arial" w:cs="Arial"/>
          <w:sz w:val="24"/>
          <w:szCs w:val="24"/>
        </w:rPr>
      </w:pPr>
      <w:r w:rsidRPr="00442728">
        <w:rPr>
          <w:rFonts w:ascii="Arial" w:hAnsi="Arial" w:cs="Arial"/>
          <w:sz w:val="24"/>
          <w:szCs w:val="24"/>
        </w:rPr>
        <w:t>2.- Los gastos notariales por la formalización de la escritura los cubrirá la Institución.</w:t>
      </w:r>
    </w:p>
    <w:p w14:paraId="7D9F078B" w14:textId="12948FD3" w:rsidR="002A0143" w:rsidRPr="00442728" w:rsidRDefault="002A0143" w:rsidP="002A0143">
      <w:pPr>
        <w:jc w:val="both"/>
        <w:rPr>
          <w:rFonts w:ascii="Arial" w:eastAsia="Arial" w:hAnsi="Arial" w:cs="Arial"/>
          <w:sz w:val="24"/>
          <w:szCs w:val="24"/>
        </w:rPr>
      </w:pPr>
      <w:r w:rsidRPr="00442728">
        <w:rPr>
          <w:rFonts w:ascii="Arial" w:eastAsia="Arial" w:hAnsi="Arial" w:cs="Arial"/>
          <w:b/>
          <w:sz w:val="24"/>
          <w:szCs w:val="24"/>
          <w:lang w:val="es-CR"/>
        </w:rPr>
        <w:t xml:space="preserve">Yorleni León: </w:t>
      </w:r>
      <w:r w:rsidRPr="00442728">
        <w:rPr>
          <w:rFonts w:ascii="Arial" w:eastAsia="Arial" w:hAnsi="Arial" w:cs="Arial"/>
          <w:sz w:val="24"/>
          <w:szCs w:val="24"/>
        </w:rPr>
        <w:t>¿Tienen alguna consulta?, ninguna</w:t>
      </w:r>
    </w:p>
    <w:p w14:paraId="2861285F" w14:textId="77777777" w:rsidR="00415F9B" w:rsidRPr="00442728" w:rsidRDefault="00415F9B" w:rsidP="00415F9B">
      <w:pPr>
        <w:jc w:val="both"/>
        <w:rPr>
          <w:rFonts w:ascii="Arial" w:hAnsi="Arial" w:cs="Arial"/>
          <w:sz w:val="24"/>
          <w:szCs w:val="24"/>
        </w:rPr>
      </w:pPr>
    </w:p>
    <w:p w14:paraId="2D6A985F" w14:textId="77777777" w:rsidR="00AB3DFE" w:rsidRPr="00442728" w:rsidRDefault="00AB3DFE" w:rsidP="00AB3DFE">
      <w:pPr>
        <w:jc w:val="both"/>
        <w:rPr>
          <w:rFonts w:ascii="Arial" w:hAnsi="Arial" w:cs="Arial"/>
          <w:sz w:val="24"/>
          <w:szCs w:val="24"/>
        </w:rPr>
      </w:pPr>
      <w:r w:rsidRPr="00442728">
        <w:rPr>
          <w:rFonts w:ascii="Arial" w:hAnsi="Arial" w:cs="Arial"/>
          <w:sz w:val="24"/>
          <w:szCs w:val="24"/>
        </w:rPr>
        <w:t xml:space="preserve">La señora </w:t>
      </w:r>
      <w:proofErr w:type="gramStart"/>
      <w:r w:rsidRPr="00442728">
        <w:rPr>
          <w:rFonts w:ascii="Arial" w:hAnsi="Arial" w:cs="Arial"/>
          <w:sz w:val="24"/>
          <w:szCs w:val="24"/>
        </w:rPr>
        <w:t>Presidenta</w:t>
      </w:r>
      <w:proofErr w:type="gramEnd"/>
      <w:r w:rsidRPr="00442728">
        <w:rPr>
          <w:rFonts w:ascii="Arial" w:hAnsi="Arial" w:cs="Arial"/>
          <w:sz w:val="24"/>
          <w:szCs w:val="24"/>
        </w:rPr>
        <w:t xml:space="preserve">, procede con la votación del anterior acuerdo. Las </w:t>
      </w:r>
      <w:proofErr w:type="gramStart"/>
      <w:r w:rsidRPr="00442728">
        <w:rPr>
          <w:rFonts w:ascii="Arial" w:hAnsi="Arial" w:cs="Arial"/>
          <w:sz w:val="24"/>
          <w:szCs w:val="24"/>
        </w:rPr>
        <w:t>señoras directoras y señores directores</w:t>
      </w:r>
      <w:proofErr w:type="gramEnd"/>
      <w:r w:rsidRPr="00442728">
        <w:rPr>
          <w:rFonts w:ascii="Arial" w:hAnsi="Arial" w:cs="Arial"/>
          <w:sz w:val="24"/>
          <w:szCs w:val="24"/>
        </w:rPr>
        <w:t xml:space="preserve">: Sra. Yorleni León Marchena, </w:t>
      </w:r>
      <w:proofErr w:type="gramStart"/>
      <w:r w:rsidRPr="00442728">
        <w:rPr>
          <w:rFonts w:ascii="Arial" w:hAnsi="Arial" w:cs="Arial"/>
          <w:sz w:val="24"/>
          <w:szCs w:val="24"/>
        </w:rPr>
        <w:t>Presidenta</w:t>
      </w:r>
      <w:proofErr w:type="gramEnd"/>
      <w:r w:rsidRPr="00442728">
        <w:rPr>
          <w:rFonts w:ascii="Arial" w:hAnsi="Arial" w:cs="Arial"/>
          <w:sz w:val="24"/>
          <w:szCs w:val="24"/>
        </w:rPr>
        <w:t xml:space="preserve">, Sra. Ilianna Espinoza Mora, </w:t>
      </w:r>
      <w:proofErr w:type="gramStart"/>
      <w:r w:rsidRPr="00442728">
        <w:rPr>
          <w:rFonts w:ascii="Arial" w:hAnsi="Arial" w:cs="Arial"/>
          <w:sz w:val="24"/>
          <w:szCs w:val="24"/>
        </w:rPr>
        <w:t>Vicepresidenta</w:t>
      </w:r>
      <w:proofErr w:type="gramEnd"/>
      <w:r w:rsidRPr="00442728">
        <w:rPr>
          <w:rFonts w:ascii="Arial" w:hAnsi="Arial" w:cs="Arial"/>
          <w:sz w:val="24"/>
          <w:szCs w:val="24"/>
        </w:rPr>
        <w:t xml:space="preserve">, Sra. </w:t>
      </w:r>
      <w:r w:rsidRPr="00442728">
        <w:rPr>
          <w:rFonts w:ascii="Arial" w:eastAsia="Segoe UI" w:hAnsi="Arial" w:cs="Arial"/>
          <w:color w:val="000000" w:themeColor="text1"/>
          <w:sz w:val="24"/>
          <w:szCs w:val="24"/>
        </w:rPr>
        <w:t>Alexandra Umaña Espinoza</w:t>
      </w:r>
      <w:r w:rsidRPr="00442728">
        <w:rPr>
          <w:rFonts w:ascii="Arial" w:hAnsi="Arial" w:cs="Arial"/>
          <w:sz w:val="24"/>
          <w:szCs w:val="24"/>
        </w:rPr>
        <w:t xml:space="preserve">, </w:t>
      </w:r>
      <w:proofErr w:type="gramStart"/>
      <w:r w:rsidRPr="00442728">
        <w:rPr>
          <w:rFonts w:ascii="Arial" w:hAnsi="Arial" w:cs="Arial"/>
          <w:sz w:val="24"/>
          <w:szCs w:val="24"/>
        </w:rPr>
        <w:t>Directora</w:t>
      </w:r>
      <w:proofErr w:type="gramEnd"/>
      <w:r w:rsidRPr="00442728">
        <w:rPr>
          <w:rFonts w:ascii="Arial" w:hAnsi="Arial" w:cs="Arial"/>
          <w:sz w:val="24"/>
          <w:szCs w:val="24"/>
        </w:rPr>
        <w:t xml:space="preserve">, Sra. Floribel Méndez Fonseca, </w:t>
      </w:r>
      <w:proofErr w:type="gramStart"/>
      <w:r w:rsidRPr="00442728">
        <w:rPr>
          <w:rFonts w:ascii="Arial" w:hAnsi="Arial" w:cs="Arial"/>
          <w:sz w:val="24"/>
          <w:szCs w:val="24"/>
        </w:rPr>
        <w:t>Directora</w:t>
      </w:r>
      <w:proofErr w:type="gramEnd"/>
      <w:r w:rsidRPr="00442728">
        <w:rPr>
          <w:rFonts w:ascii="Arial" w:hAnsi="Arial" w:cs="Arial"/>
          <w:sz w:val="24"/>
          <w:szCs w:val="24"/>
        </w:rPr>
        <w:t xml:space="preserve">, y el Sr. Ólger Irola Calderón, </w:t>
      </w:r>
      <w:proofErr w:type="gramStart"/>
      <w:r w:rsidRPr="00442728">
        <w:rPr>
          <w:rFonts w:ascii="Arial" w:hAnsi="Arial" w:cs="Arial"/>
          <w:sz w:val="24"/>
          <w:szCs w:val="24"/>
        </w:rPr>
        <w:t>Director</w:t>
      </w:r>
      <w:proofErr w:type="gramEnd"/>
      <w:r w:rsidRPr="00442728">
        <w:rPr>
          <w:rFonts w:ascii="Arial" w:hAnsi="Arial" w:cs="Arial"/>
          <w:sz w:val="24"/>
          <w:szCs w:val="24"/>
        </w:rPr>
        <w:t>, votan a favor de la propuesta de acuerdo y de su firmeza.</w:t>
      </w:r>
    </w:p>
    <w:p w14:paraId="1832E340" w14:textId="77777777" w:rsidR="00AB3DFE" w:rsidRPr="00442728" w:rsidRDefault="00AB3DFE" w:rsidP="00415F9B">
      <w:pPr>
        <w:widowControl w:val="0"/>
        <w:tabs>
          <w:tab w:val="left" w:pos="142"/>
          <w:tab w:val="left" w:pos="284"/>
          <w:tab w:val="left" w:pos="426"/>
          <w:tab w:val="left" w:pos="709"/>
          <w:tab w:val="left" w:pos="9214"/>
          <w:tab w:val="left" w:pos="10080"/>
        </w:tabs>
        <w:contextualSpacing/>
        <w:jc w:val="both"/>
        <w:rPr>
          <w:rFonts w:ascii="Arial" w:hAnsi="Arial" w:cs="Arial"/>
          <w:sz w:val="24"/>
          <w:szCs w:val="24"/>
        </w:rPr>
      </w:pPr>
    </w:p>
    <w:p w14:paraId="5F215619" w14:textId="7AE08E27" w:rsidR="00415F9B" w:rsidRPr="00442728" w:rsidRDefault="001B6ED6" w:rsidP="00415F9B">
      <w:pPr>
        <w:widowControl w:val="0"/>
        <w:tabs>
          <w:tab w:val="left" w:pos="142"/>
          <w:tab w:val="left" w:pos="284"/>
          <w:tab w:val="left" w:pos="426"/>
          <w:tab w:val="left" w:pos="709"/>
          <w:tab w:val="left" w:pos="9214"/>
          <w:tab w:val="left" w:pos="10080"/>
        </w:tabs>
        <w:contextualSpacing/>
        <w:jc w:val="both"/>
        <w:rPr>
          <w:rFonts w:ascii="Arial" w:hAnsi="Arial" w:cs="Arial"/>
          <w:sz w:val="24"/>
          <w:szCs w:val="24"/>
          <w:lang w:val="es-CR"/>
        </w:rPr>
      </w:pPr>
      <w:r w:rsidRPr="00442728">
        <w:rPr>
          <w:rFonts w:ascii="Arial" w:hAnsi="Arial" w:cs="Arial"/>
          <w:b/>
          <w:bCs/>
          <w:sz w:val="24"/>
          <w:szCs w:val="24"/>
        </w:rPr>
        <w:t xml:space="preserve">Yorleni León: </w:t>
      </w:r>
      <w:r w:rsidRPr="00442728">
        <w:rPr>
          <w:rFonts w:ascii="Arial" w:hAnsi="Arial" w:cs="Arial"/>
          <w:sz w:val="24"/>
          <w:szCs w:val="24"/>
        </w:rPr>
        <w:t xml:space="preserve">Vamos con la </w:t>
      </w:r>
      <w:r w:rsidR="00415F9B" w:rsidRPr="00442728">
        <w:rPr>
          <w:rFonts w:ascii="Arial" w:hAnsi="Arial" w:cs="Arial"/>
          <w:sz w:val="24"/>
          <w:szCs w:val="24"/>
        </w:rPr>
        <w:t xml:space="preserve">Resolución </w:t>
      </w:r>
      <w:r w:rsidR="00415F9B" w:rsidRPr="00442728">
        <w:rPr>
          <w:rFonts w:ascii="Arial" w:hAnsi="Arial" w:cs="Arial"/>
          <w:sz w:val="24"/>
          <w:szCs w:val="24"/>
          <w:lang w:val="es-CR"/>
        </w:rPr>
        <w:t># 0150-11-2025-12.</w:t>
      </w:r>
      <w:r w:rsidR="00415F9B" w:rsidRPr="00442728">
        <w:rPr>
          <w:rFonts w:ascii="Arial" w:eastAsia="Arial" w:hAnsi="Arial" w:cs="Arial"/>
          <w:b/>
          <w:bCs/>
          <w:color w:val="EE0000"/>
          <w:sz w:val="24"/>
          <w:szCs w:val="24"/>
          <w:lang w:val="es-CR"/>
        </w:rPr>
        <w:t xml:space="preserve">  </w:t>
      </w:r>
    </w:p>
    <w:p w14:paraId="12938EDC" w14:textId="77777777" w:rsidR="00415F9B" w:rsidRPr="00442728" w:rsidRDefault="00415F9B" w:rsidP="00415F9B">
      <w:pPr>
        <w:jc w:val="both"/>
        <w:rPr>
          <w:rFonts w:ascii="Arial" w:eastAsia="Arial" w:hAnsi="Arial" w:cs="Arial"/>
          <w:sz w:val="24"/>
          <w:szCs w:val="24"/>
        </w:rPr>
      </w:pPr>
    </w:p>
    <w:p w14:paraId="41DC5807" w14:textId="77777777" w:rsidR="00415F9B" w:rsidRPr="00442728" w:rsidRDefault="00415F9B" w:rsidP="00415F9B">
      <w:pPr>
        <w:pStyle w:val="paragraph"/>
        <w:widowControl w:val="0"/>
        <w:tabs>
          <w:tab w:val="left" w:pos="142"/>
          <w:tab w:val="left" w:pos="426"/>
        </w:tabs>
        <w:suppressAutoHyphens/>
        <w:spacing w:before="0" w:beforeAutospacing="0" w:after="0" w:afterAutospacing="0"/>
        <w:jc w:val="both"/>
        <w:textAlignment w:val="baseline"/>
        <w:rPr>
          <w:rFonts w:ascii="Arial" w:hAnsi="Arial" w:cs="Arial"/>
          <w:b/>
          <w:bCs/>
        </w:rPr>
      </w:pPr>
      <w:r w:rsidRPr="00442728">
        <w:rPr>
          <w:rFonts w:ascii="Arial" w:hAnsi="Arial" w:cs="Arial"/>
          <w:b/>
          <w:bCs/>
        </w:rPr>
        <w:t xml:space="preserve">Alexandra Umaña: </w:t>
      </w:r>
      <w:r w:rsidRPr="00442728">
        <w:rPr>
          <w:rFonts w:ascii="Arial" w:eastAsia="Arial" w:hAnsi="Arial" w:cs="Arial"/>
        </w:rPr>
        <w:t>Hago lectura.</w:t>
      </w:r>
    </w:p>
    <w:p w14:paraId="3D29D0AC" w14:textId="77777777" w:rsidR="00415F9B" w:rsidRPr="00442728" w:rsidRDefault="00415F9B" w:rsidP="00415F9B">
      <w:pPr>
        <w:jc w:val="both"/>
        <w:rPr>
          <w:rFonts w:ascii="Arial" w:eastAsia="Arial" w:hAnsi="Arial" w:cs="Arial"/>
          <w:sz w:val="24"/>
          <w:szCs w:val="24"/>
        </w:rPr>
      </w:pPr>
    </w:p>
    <w:p w14:paraId="08371EF2" w14:textId="0C2A2C1A" w:rsidR="00415F9B" w:rsidRPr="00442728" w:rsidRDefault="00415F9B" w:rsidP="00415F9B">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442728">
        <w:rPr>
          <w:rFonts w:ascii="Arial" w:eastAsia="Arial" w:hAnsi="Arial" w:cs="Arial"/>
          <w:b/>
          <w:bCs/>
          <w:color w:val="000000" w:themeColor="text1"/>
          <w:sz w:val="24"/>
          <w:szCs w:val="24"/>
        </w:rPr>
        <w:t>ACUERDO No. 21-02-2026</w:t>
      </w:r>
    </w:p>
    <w:p w14:paraId="11918913" w14:textId="77777777" w:rsidR="00C7403C" w:rsidRPr="00442728" w:rsidRDefault="00C7403C" w:rsidP="00C7403C">
      <w:pPr>
        <w:jc w:val="center"/>
        <w:rPr>
          <w:rFonts w:ascii="Arial" w:hAnsi="Arial" w:cs="Arial"/>
          <w:b/>
          <w:bCs/>
          <w:sz w:val="24"/>
          <w:szCs w:val="24"/>
        </w:rPr>
      </w:pPr>
      <w:r w:rsidRPr="00442728">
        <w:rPr>
          <w:rFonts w:ascii="Arial" w:hAnsi="Arial" w:cs="Arial"/>
          <w:b/>
          <w:bCs/>
          <w:sz w:val="24"/>
          <w:szCs w:val="24"/>
        </w:rPr>
        <w:t>RESULTANDOS</w:t>
      </w:r>
    </w:p>
    <w:p w14:paraId="1744464B" w14:textId="77777777" w:rsidR="00C7403C" w:rsidRPr="00442728" w:rsidRDefault="00C7403C" w:rsidP="00C7403C">
      <w:pPr>
        <w:jc w:val="center"/>
        <w:rPr>
          <w:rFonts w:ascii="Arial" w:hAnsi="Arial" w:cs="Arial"/>
          <w:b/>
          <w:bCs/>
          <w:sz w:val="24"/>
          <w:szCs w:val="24"/>
        </w:rPr>
      </w:pPr>
    </w:p>
    <w:p w14:paraId="31495B0D" w14:textId="77777777" w:rsidR="00C7403C" w:rsidRPr="00442728" w:rsidRDefault="00C7403C" w:rsidP="00C7403C">
      <w:pPr>
        <w:jc w:val="both"/>
        <w:rPr>
          <w:rFonts w:ascii="Arial" w:hAnsi="Arial" w:cs="Arial"/>
          <w:sz w:val="24"/>
          <w:szCs w:val="24"/>
        </w:rPr>
      </w:pPr>
      <w:r w:rsidRPr="00442728">
        <w:rPr>
          <w:rFonts w:ascii="Arial" w:hAnsi="Arial" w:cs="Arial"/>
          <w:b/>
          <w:bCs/>
          <w:sz w:val="24"/>
          <w:szCs w:val="24"/>
        </w:rPr>
        <w:t>PRIMERO</w:t>
      </w:r>
      <w:r w:rsidRPr="00442728">
        <w:rPr>
          <w:rFonts w:ascii="Arial" w:hAnsi="Arial" w:cs="Arial"/>
          <w:sz w:val="24"/>
          <w:szCs w:val="24"/>
        </w:rPr>
        <w:t>: Que de conformidad con lo dispuesto en las leyes 7083, 7151 y 7154, el Instituto Mixto de Ayuda Social se encuentra facultado para segregar y traspasar sus terrenos a las personas que los ocupen por ser adjudicatarios de viviendas promovidas por esta Institución.</w:t>
      </w:r>
    </w:p>
    <w:p w14:paraId="6636D737" w14:textId="77777777" w:rsidR="00C7403C" w:rsidRPr="00442728" w:rsidRDefault="00C7403C" w:rsidP="00C7403C">
      <w:pPr>
        <w:jc w:val="both"/>
        <w:rPr>
          <w:rFonts w:ascii="Arial" w:hAnsi="Arial" w:cs="Arial"/>
          <w:sz w:val="24"/>
          <w:szCs w:val="24"/>
        </w:rPr>
      </w:pPr>
    </w:p>
    <w:p w14:paraId="60EB3C7C" w14:textId="77777777" w:rsidR="00C7403C" w:rsidRPr="00442728" w:rsidRDefault="00C7403C" w:rsidP="00C7403C">
      <w:pPr>
        <w:jc w:val="both"/>
        <w:rPr>
          <w:rFonts w:ascii="Arial" w:hAnsi="Arial" w:cs="Arial"/>
          <w:sz w:val="24"/>
          <w:szCs w:val="24"/>
        </w:rPr>
      </w:pPr>
      <w:r w:rsidRPr="00442728">
        <w:rPr>
          <w:rFonts w:ascii="Arial" w:hAnsi="Arial" w:cs="Arial"/>
          <w:b/>
          <w:bCs/>
          <w:sz w:val="24"/>
          <w:szCs w:val="24"/>
        </w:rPr>
        <w:t>SEGUNDO</w:t>
      </w:r>
      <w:r w:rsidRPr="00442728">
        <w:rPr>
          <w:rFonts w:ascii="Arial" w:hAnsi="Arial" w:cs="Arial"/>
          <w:sz w:val="24"/>
          <w:szCs w:val="24"/>
        </w:rPr>
        <w:t xml:space="preserve">: Que mediante Decreto Ejecutivo 29531-MTSS publicado en la Gaceta </w:t>
      </w:r>
      <w:proofErr w:type="spellStart"/>
      <w:r w:rsidRPr="00442728">
        <w:rPr>
          <w:rFonts w:ascii="Arial" w:hAnsi="Arial" w:cs="Arial"/>
          <w:sz w:val="24"/>
          <w:szCs w:val="24"/>
        </w:rPr>
        <w:t>Nº</w:t>
      </w:r>
      <w:proofErr w:type="spellEnd"/>
      <w:r w:rsidRPr="00442728">
        <w:rPr>
          <w:rFonts w:ascii="Arial" w:hAnsi="Arial" w:cs="Arial"/>
          <w:sz w:val="24"/>
          <w:szCs w:val="24"/>
        </w:rPr>
        <w:t xml:space="preserve"> 146 del 31 de julio del 2001, el Poder Ejecutivo emitió el Reglamento a las leyes 4760 y sus reformas y leyes 7083, 7151 y 7154 para el otorgamiento de escrituras de propiedad a los adjudicatarios de proyectos de vivienda IMAS, con el fin de establecer los requisitos y condiciones mediante los cuales el IMAS deberá realizar los procesos de titulación y levantamiento de limitaciones sobre los inmuebles de su propiedad.</w:t>
      </w:r>
    </w:p>
    <w:p w14:paraId="3B7C4347" w14:textId="77777777" w:rsidR="00C7403C" w:rsidRPr="00442728" w:rsidRDefault="00C7403C" w:rsidP="00C7403C">
      <w:pPr>
        <w:jc w:val="both"/>
        <w:rPr>
          <w:rFonts w:ascii="Arial" w:hAnsi="Arial" w:cs="Arial"/>
          <w:sz w:val="24"/>
          <w:szCs w:val="24"/>
        </w:rPr>
      </w:pPr>
    </w:p>
    <w:p w14:paraId="292DD9A7" w14:textId="77777777" w:rsidR="00C7403C" w:rsidRPr="00442728" w:rsidRDefault="00C7403C" w:rsidP="00C7403C">
      <w:pPr>
        <w:jc w:val="both"/>
        <w:rPr>
          <w:rFonts w:ascii="Arial" w:hAnsi="Arial" w:cs="Arial"/>
          <w:sz w:val="24"/>
          <w:szCs w:val="24"/>
        </w:rPr>
      </w:pPr>
      <w:r w:rsidRPr="00442728">
        <w:rPr>
          <w:rFonts w:ascii="Arial" w:hAnsi="Arial" w:cs="Arial"/>
          <w:b/>
          <w:bCs/>
          <w:sz w:val="24"/>
          <w:szCs w:val="24"/>
        </w:rPr>
        <w:t>TERCERO</w:t>
      </w:r>
      <w:r w:rsidRPr="00442728">
        <w:rPr>
          <w:rFonts w:ascii="Arial" w:hAnsi="Arial" w:cs="Arial"/>
          <w:sz w:val="24"/>
          <w:szCs w:val="24"/>
        </w:rPr>
        <w:t xml:space="preserve">: Que la Ley del Sistema Financiero Nacional para la Vivienda </w:t>
      </w:r>
      <w:proofErr w:type="spellStart"/>
      <w:r w:rsidRPr="00442728">
        <w:rPr>
          <w:rFonts w:ascii="Arial" w:hAnsi="Arial" w:cs="Arial"/>
          <w:sz w:val="24"/>
          <w:szCs w:val="24"/>
        </w:rPr>
        <w:t>N°</w:t>
      </w:r>
      <w:proofErr w:type="spellEnd"/>
      <w:r w:rsidRPr="00442728">
        <w:rPr>
          <w:rFonts w:ascii="Arial" w:hAnsi="Arial" w:cs="Arial"/>
          <w:sz w:val="24"/>
          <w:szCs w:val="24"/>
        </w:rPr>
        <w:t xml:space="preserve"> 7052, prevé exenciones relativas a viviendas declaradas de Interés Social. Asimismo, el Reglamento de Exenciones Fiscales y otros Beneficios de la ley de cita (Decreto Ejecutivo </w:t>
      </w:r>
      <w:proofErr w:type="spellStart"/>
      <w:r w:rsidRPr="00442728">
        <w:rPr>
          <w:rFonts w:ascii="Arial" w:hAnsi="Arial" w:cs="Arial"/>
          <w:sz w:val="24"/>
          <w:szCs w:val="24"/>
        </w:rPr>
        <w:t>N°</w:t>
      </w:r>
      <w:proofErr w:type="spellEnd"/>
      <w:r w:rsidRPr="00442728">
        <w:rPr>
          <w:rFonts w:ascii="Arial" w:hAnsi="Arial" w:cs="Arial"/>
          <w:sz w:val="24"/>
          <w:szCs w:val="24"/>
        </w:rPr>
        <w:t xml:space="preserve"> 20574-VAH-H del 08 de julio de 1991, publicado en La Gaceta </w:t>
      </w:r>
      <w:proofErr w:type="spellStart"/>
      <w:r w:rsidRPr="00442728">
        <w:rPr>
          <w:rFonts w:ascii="Arial" w:hAnsi="Arial" w:cs="Arial"/>
          <w:sz w:val="24"/>
          <w:szCs w:val="24"/>
        </w:rPr>
        <w:t>N°</w:t>
      </w:r>
      <w:proofErr w:type="spellEnd"/>
      <w:r w:rsidRPr="00442728">
        <w:rPr>
          <w:rFonts w:ascii="Arial" w:hAnsi="Arial" w:cs="Arial"/>
          <w:sz w:val="24"/>
          <w:szCs w:val="24"/>
        </w:rPr>
        <w:t xml:space="preserve"> 149 del 08 de agosto de 1991) que indica que las declaraciones de Interés Social, se definirán de acuerdo a esa reglamentación, la cual en su Artículo 22, dispone en lo conducente que “…las declaratorias de Interés Social, no relacionadas con el Sistema, podrán ser emitidas por el INVU o el IMAS…” y en su Artículo </w:t>
      </w:r>
      <w:proofErr w:type="spellStart"/>
      <w:r w:rsidRPr="00442728">
        <w:rPr>
          <w:rFonts w:ascii="Arial" w:hAnsi="Arial" w:cs="Arial"/>
          <w:sz w:val="24"/>
          <w:szCs w:val="24"/>
        </w:rPr>
        <w:t>N°</w:t>
      </w:r>
      <w:proofErr w:type="spellEnd"/>
      <w:r w:rsidRPr="00442728">
        <w:rPr>
          <w:rFonts w:ascii="Arial" w:hAnsi="Arial" w:cs="Arial"/>
          <w:sz w:val="24"/>
          <w:szCs w:val="24"/>
        </w:rPr>
        <w:t xml:space="preserve"> 15, dispone en lo conducente </w:t>
      </w:r>
      <w:r w:rsidRPr="00442728">
        <w:rPr>
          <w:rFonts w:ascii="Arial" w:hAnsi="Arial" w:cs="Arial"/>
          <w:sz w:val="24"/>
          <w:szCs w:val="24"/>
        </w:rPr>
        <w:lastRenderedPageBreak/>
        <w:t>“…la formalización e inscripción de las escrituras principales y adicionales, por medio de las cuales se formalicen, operaciones individuales de vivienda, declarada de Interés Social, estarán exentas del ciento por ciento de los derechos de registro, de los timbres fiscales, de los timbres y demás cargas de los Colegios Profesionales y del Impuesto de Transferencia de Bienes Inmuebles…”.</w:t>
      </w:r>
    </w:p>
    <w:p w14:paraId="5F03B3DB" w14:textId="77777777" w:rsidR="00C7403C" w:rsidRPr="00442728" w:rsidRDefault="00C7403C" w:rsidP="00C7403C">
      <w:pPr>
        <w:jc w:val="both"/>
        <w:rPr>
          <w:rFonts w:ascii="Arial" w:hAnsi="Arial" w:cs="Arial"/>
          <w:sz w:val="24"/>
          <w:szCs w:val="24"/>
        </w:rPr>
      </w:pPr>
    </w:p>
    <w:p w14:paraId="2C17D0BF" w14:textId="77777777" w:rsidR="00C7403C" w:rsidRPr="00442728" w:rsidRDefault="00C7403C" w:rsidP="00C7403C">
      <w:pPr>
        <w:ind w:left="426" w:hanging="426"/>
        <w:jc w:val="center"/>
        <w:rPr>
          <w:rFonts w:ascii="Arial" w:hAnsi="Arial" w:cs="Arial"/>
          <w:b/>
          <w:bCs/>
          <w:color w:val="000000"/>
          <w:sz w:val="24"/>
          <w:szCs w:val="24"/>
        </w:rPr>
      </w:pPr>
      <w:r w:rsidRPr="00442728">
        <w:rPr>
          <w:rFonts w:ascii="Arial" w:hAnsi="Arial" w:cs="Arial"/>
          <w:b/>
          <w:bCs/>
          <w:color w:val="000000"/>
          <w:sz w:val="24"/>
          <w:szCs w:val="24"/>
        </w:rPr>
        <w:t>CONSIDERANDO</w:t>
      </w:r>
    </w:p>
    <w:p w14:paraId="28AFF05A" w14:textId="77777777" w:rsidR="00C7403C" w:rsidRPr="00442728" w:rsidRDefault="00C7403C" w:rsidP="00C7403C">
      <w:pPr>
        <w:ind w:left="426" w:hanging="426"/>
        <w:jc w:val="center"/>
        <w:rPr>
          <w:rFonts w:ascii="Arial" w:hAnsi="Arial" w:cs="Arial"/>
          <w:b/>
          <w:bCs/>
          <w:color w:val="000000"/>
          <w:sz w:val="24"/>
          <w:szCs w:val="24"/>
        </w:rPr>
      </w:pPr>
    </w:p>
    <w:p w14:paraId="00A472AF" w14:textId="77777777" w:rsidR="00C7403C" w:rsidRPr="00442728" w:rsidRDefault="00C7403C" w:rsidP="00C7403C">
      <w:pPr>
        <w:numPr>
          <w:ilvl w:val="0"/>
          <w:numId w:val="42"/>
        </w:numPr>
        <w:ind w:left="284" w:hanging="284"/>
        <w:jc w:val="both"/>
        <w:rPr>
          <w:rFonts w:ascii="Arial" w:hAnsi="Arial" w:cs="Arial"/>
          <w:sz w:val="24"/>
          <w:szCs w:val="24"/>
          <w:shd w:val="clear" w:color="auto" w:fill="FFFFFF"/>
        </w:rPr>
      </w:pPr>
      <w:r w:rsidRPr="00442728">
        <w:rPr>
          <w:rFonts w:ascii="Arial" w:hAnsi="Arial" w:cs="Arial"/>
          <w:bCs/>
          <w:sz w:val="24"/>
          <w:szCs w:val="24"/>
          <w:shd w:val="clear" w:color="auto" w:fill="FFFFFF"/>
        </w:rPr>
        <w:t>Familia unipersonal, conformada por la señora Elizabeth Sánchez Montoya, cédula de identidad #103240758, 80 años, soltera, pensionada y de nacionalidad costarricense.</w:t>
      </w:r>
    </w:p>
    <w:p w14:paraId="3FD049B7" w14:textId="77777777" w:rsidR="00C7403C" w:rsidRPr="00442728" w:rsidRDefault="00C7403C" w:rsidP="00C7403C">
      <w:pPr>
        <w:ind w:left="284" w:hanging="284"/>
        <w:jc w:val="both"/>
        <w:rPr>
          <w:rFonts w:ascii="Arial" w:hAnsi="Arial" w:cs="Arial"/>
          <w:bCs/>
          <w:sz w:val="24"/>
          <w:szCs w:val="24"/>
        </w:rPr>
      </w:pPr>
    </w:p>
    <w:p w14:paraId="34A8B66B" w14:textId="77777777" w:rsidR="00C7403C" w:rsidRPr="00442728" w:rsidRDefault="00C7403C" w:rsidP="00C7403C">
      <w:pPr>
        <w:numPr>
          <w:ilvl w:val="0"/>
          <w:numId w:val="42"/>
        </w:numPr>
        <w:ind w:left="284" w:hanging="284"/>
        <w:jc w:val="both"/>
        <w:rPr>
          <w:rFonts w:ascii="Arial" w:hAnsi="Arial" w:cs="Arial"/>
          <w:sz w:val="24"/>
          <w:szCs w:val="24"/>
          <w:shd w:val="clear" w:color="auto" w:fill="FFFFFF"/>
        </w:rPr>
      </w:pPr>
      <w:r w:rsidRPr="00442728">
        <w:rPr>
          <w:rFonts w:ascii="Arial" w:hAnsi="Arial" w:cs="Arial"/>
          <w:bCs/>
          <w:sz w:val="24"/>
          <w:szCs w:val="24"/>
        </w:rPr>
        <w:t>Con</w:t>
      </w:r>
      <w:r w:rsidRPr="00442728">
        <w:rPr>
          <w:rFonts w:ascii="Arial" w:hAnsi="Arial" w:cs="Arial"/>
          <w:bCs/>
          <w:sz w:val="24"/>
          <w:szCs w:val="24"/>
          <w:shd w:val="clear" w:color="auto" w:fill="FFFFFF"/>
        </w:rPr>
        <w:t xml:space="preserve"> relación al estado de salud, la señora Elizabeth presenta diagnostico medico de hipertensión crónico arterial, diabetes y anemia. Ha manifestado que se encuentra en control mensual con la Caja Costarricense del Seguro Social (CCSS), ya que debido a su edad estos padecimientos le afectan significativamente tanto físicamente como emocionalmente provocando síntomas como fatiga y debilidad; reporta que en algunas ocasiones tiene limitaciones en la movilidad. </w:t>
      </w:r>
    </w:p>
    <w:p w14:paraId="476AEA02" w14:textId="77777777" w:rsidR="00C7403C" w:rsidRPr="00442728" w:rsidRDefault="00C7403C" w:rsidP="00C7403C">
      <w:pPr>
        <w:ind w:left="284"/>
        <w:jc w:val="both"/>
        <w:rPr>
          <w:rFonts w:ascii="Arial" w:hAnsi="Arial" w:cs="Arial"/>
          <w:sz w:val="24"/>
          <w:szCs w:val="24"/>
          <w:shd w:val="clear" w:color="auto" w:fill="FFFFFF"/>
        </w:rPr>
      </w:pPr>
    </w:p>
    <w:p w14:paraId="6BA01EF9" w14:textId="77777777" w:rsidR="00C7403C" w:rsidRPr="00442728" w:rsidRDefault="00C7403C" w:rsidP="00C7403C">
      <w:pPr>
        <w:ind w:left="284"/>
        <w:jc w:val="both"/>
        <w:rPr>
          <w:rFonts w:ascii="Arial" w:hAnsi="Arial" w:cs="Arial"/>
          <w:sz w:val="24"/>
          <w:szCs w:val="24"/>
          <w:shd w:val="clear" w:color="auto" w:fill="FFFFFF"/>
        </w:rPr>
      </w:pPr>
      <w:r w:rsidRPr="00442728">
        <w:rPr>
          <w:rFonts w:ascii="Arial" w:hAnsi="Arial" w:cs="Arial"/>
          <w:bCs/>
          <w:sz w:val="24"/>
          <w:szCs w:val="24"/>
          <w:shd w:val="clear" w:color="auto" w:fill="FFFFFF"/>
        </w:rPr>
        <w:t>Con respecto al aseguramiento, según Sistema de Información Social de la CCSS, la señora Elizabeth cuenta con seguro médico por ser pensionada del Régimen no contributivo.</w:t>
      </w:r>
    </w:p>
    <w:p w14:paraId="78D124E6" w14:textId="77777777" w:rsidR="00C7403C" w:rsidRPr="00442728" w:rsidRDefault="00C7403C" w:rsidP="00C7403C">
      <w:pPr>
        <w:ind w:left="284" w:hanging="284"/>
        <w:jc w:val="both"/>
        <w:rPr>
          <w:rFonts w:ascii="Arial" w:hAnsi="Arial" w:cs="Arial"/>
          <w:sz w:val="24"/>
          <w:szCs w:val="24"/>
          <w:shd w:val="clear" w:color="auto" w:fill="FFFFFF"/>
        </w:rPr>
      </w:pPr>
    </w:p>
    <w:p w14:paraId="0A8181DF" w14:textId="77777777" w:rsidR="00C7403C" w:rsidRPr="00442728" w:rsidRDefault="00C7403C" w:rsidP="00C7403C">
      <w:pPr>
        <w:numPr>
          <w:ilvl w:val="0"/>
          <w:numId w:val="42"/>
        </w:numPr>
        <w:ind w:left="284" w:hanging="284"/>
        <w:jc w:val="both"/>
        <w:rPr>
          <w:rFonts w:ascii="Arial" w:hAnsi="Arial" w:cs="Arial"/>
          <w:sz w:val="24"/>
          <w:szCs w:val="24"/>
        </w:rPr>
      </w:pPr>
      <w:r w:rsidRPr="00442728">
        <w:rPr>
          <w:rFonts w:ascii="Arial" w:hAnsi="Arial" w:cs="Arial"/>
          <w:bCs/>
          <w:sz w:val="24"/>
          <w:szCs w:val="24"/>
          <w:shd w:val="clear" w:color="auto" w:fill="FFFFFF"/>
        </w:rPr>
        <w:t xml:space="preserve">En lo que respecta al registro educativo familiar, es bajo. La señora Elizabeth presenta una situación de deprivación sociocultural desde su niñez, ya que no tuvo la oportunidad de asistir a un centro educativo formal. Aprendió a leer y escribir de manera autodidacta, lo cual limitó sus posibilidades de acceder a empleos formales a lo largo de su vida. </w:t>
      </w:r>
    </w:p>
    <w:p w14:paraId="255FF44C" w14:textId="77777777" w:rsidR="00C7403C" w:rsidRPr="00442728" w:rsidRDefault="00C7403C" w:rsidP="00C7403C">
      <w:pPr>
        <w:ind w:left="284"/>
        <w:jc w:val="both"/>
        <w:rPr>
          <w:rFonts w:ascii="Arial" w:hAnsi="Arial" w:cs="Arial"/>
          <w:bCs/>
          <w:sz w:val="24"/>
          <w:szCs w:val="24"/>
          <w:shd w:val="clear" w:color="auto" w:fill="FFFFFF"/>
        </w:rPr>
      </w:pPr>
    </w:p>
    <w:p w14:paraId="6D2BC87F" w14:textId="77777777" w:rsidR="00C7403C" w:rsidRPr="00442728" w:rsidRDefault="00C7403C" w:rsidP="00C7403C">
      <w:pPr>
        <w:numPr>
          <w:ilvl w:val="0"/>
          <w:numId w:val="42"/>
        </w:numPr>
        <w:ind w:left="284" w:hanging="284"/>
        <w:jc w:val="both"/>
        <w:rPr>
          <w:rFonts w:ascii="Arial" w:hAnsi="Arial" w:cs="Arial"/>
          <w:sz w:val="24"/>
          <w:szCs w:val="24"/>
        </w:rPr>
      </w:pPr>
      <w:r w:rsidRPr="00442728">
        <w:rPr>
          <w:rFonts w:ascii="Arial" w:hAnsi="Arial" w:cs="Arial"/>
          <w:bCs/>
          <w:color w:val="000000" w:themeColor="text1"/>
          <w:sz w:val="24"/>
          <w:szCs w:val="24"/>
        </w:rPr>
        <w:t>De conformidad con el estudio socioeconómico, se identifica, según la Declaración Jurada de Ingresos del hogar que el sustento proviene de dos fuentes distintas. La señora Elizabeth actualmente goza de la pensión del régimen no contributivo de la Caja Costarricense del Seguro Social (CCSS), recibiendo un monto mensual de ¢82.000,00 (ochenta y dos mil colones con 00/100) y adicionalmente percibe un monto de ¢60.000,00 (sesenta mil colones con 00/100) mensuales, provenientes del alquiler de un pequeño apartamento ubicado dentro de la propiedad.</w:t>
      </w:r>
    </w:p>
    <w:p w14:paraId="43B79584" w14:textId="77777777" w:rsidR="00C7403C" w:rsidRPr="00442728" w:rsidRDefault="00C7403C" w:rsidP="00C7403C">
      <w:pPr>
        <w:ind w:left="284"/>
        <w:jc w:val="both"/>
        <w:rPr>
          <w:rFonts w:ascii="Arial" w:hAnsi="Arial" w:cs="Arial"/>
          <w:bCs/>
          <w:color w:val="000000" w:themeColor="text1"/>
          <w:sz w:val="24"/>
          <w:szCs w:val="24"/>
        </w:rPr>
      </w:pPr>
    </w:p>
    <w:p w14:paraId="74EFB9A6" w14:textId="77777777" w:rsidR="00C7403C" w:rsidRPr="00442728" w:rsidRDefault="00C7403C" w:rsidP="00C7403C">
      <w:pPr>
        <w:ind w:left="284"/>
        <w:jc w:val="both"/>
        <w:rPr>
          <w:rFonts w:ascii="Arial" w:hAnsi="Arial" w:cs="Arial"/>
          <w:sz w:val="24"/>
          <w:szCs w:val="24"/>
        </w:rPr>
      </w:pPr>
      <w:r w:rsidRPr="00442728">
        <w:rPr>
          <w:rFonts w:ascii="Arial" w:hAnsi="Arial" w:cs="Arial"/>
          <w:bCs/>
          <w:color w:val="000000" w:themeColor="text1"/>
          <w:sz w:val="24"/>
          <w:szCs w:val="24"/>
        </w:rPr>
        <w:t>Cabe destacar que los ingresos percibidos por el hogar son insuficientes, ya que deben destinarse a cubrir la totalidad de las necesidades básicas tales como alimentación especializada, vestimenta, salud transporte a citas médicas y el pago de los servicios públicos. Esta situación representa un desafió mensual para la persona adulta mayor, quien enfrenta limitaciones económicas para satisfacer de manera adecuada todas las necesidades del hogar.</w:t>
      </w:r>
    </w:p>
    <w:p w14:paraId="2BB20732" w14:textId="77777777" w:rsidR="00C7403C" w:rsidRPr="00442728" w:rsidRDefault="00C7403C" w:rsidP="00C7403C">
      <w:pPr>
        <w:ind w:left="284"/>
        <w:jc w:val="both"/>
        <w:rPr>
          <w:rFonts w:ascii="Arial" w:hAnsi="Arial" w:cs="Arial"/>
          <w:bCs/>
          <w:color w:val="000000" w:themeColor="text1"/>
          <w:sz w:val="24"/>
          <w:szCs w:val="24"/>
        </w:rPr>
      </w:pPr>
    </w:p>
    <w:p w14:paraId="6DFD68D3" w14:textId="77777777" w:rsidR="00C7403C" w:rsidRPr="00442728" w:rsidRDefault="00C7403C" w:rsidP="00C7403C">
      <w:pPr>
        <w:numPr>
          <w:ilvl w:val="0"/>
          <w:numId w:val="42"/>
        </w:numPr>
        <w:ind w:left="284" w:hanging="284"/>
        <w:jc w:val="both"/>
        <w:rPr>
          <w:rFonts w:ascii="Arial" w:hAnsi="Arial" w:cs="Arial"/>
          <w:sz w:val="24"/>
          <w:szCs w:val="24"/>
        </w:rPr>
      </w:pPr>
      <w:r w:rsidRPr="00442728">
        <w:rPr>
          <w:rFonts w:ascii="Arial" w:hAnsi="Arial" w:cs="Arial"/>
          <w:bCs/>
          <w:sz w:val="24"/>
          <w:szCs w:val="24"/>
          <w:shd w:val="clear" w:color="auto" w:fill="FFFFFF"/>
        </w:rPr>
        <w:t xml:space="preserve">Según la Boleta de Declaración Jurada de Posesión del Inmueble; así como, mediante la entrevista domiciliar realizada, se hace constar que la familia adquirió el lote N°74 ubicado en el Proyecto La Florida en el año 1980. Explica la señora Elizabeth que en ese entonces residía en la zona de Cristo Rey, específicamente en el asentamiento informal conocido como “las gradas”, junto a sus 7 hijos. No contaba con el apoyo económico por parte de los padres de sus hijos, el grupo familiar se encontraba viviendo en condición de pobreza extrema, por lo que ella acudió al Instituto Mixto de Ayuda Social (IMAS) para solicitar ayuda socio económica, debido a que presentaban serias dificultades para solventar las </w:t>
      </w:r>
      <w:r w:rsidRPr="00442728">
        <w:rPr>
          <w:rFonts w:ascii="Arial" w:hAnsi="Arial" w:cs="Arial"/>
          <w:bCs/>
          <w:sz w:val="24"/>
          <w:szCs w:val="24"/>
          <w:shd w:val="clear" w:color="auto" w:fill="FFFFFF"/>
        </w:rPr>
        <w:lastRenderedPageBreak/>
        <w:t>necesidades básicas de alimentación, vestimenta, transporte, educación, salud y el pago del cuarto donde vivían.</w:t>
      </w:r>
    </w:p>
    <w:p w14:paraId="2DAB606A" w14:textId="77777777" w:rsidR="00C7403C" w:rsidRPr="00442728" w:rsidRDefault="00C7403C" w:rsidP="00C7403C">
      <w:pPr>
        <w:ind w:left="284"/>
        <w:jc w:val="both"/>
        <w:rPr>
          <w:rFonts w:ascii="Arial" w:hAnsi="Arial" w:cs="Arial"/>
          <w:bCs/>
          <w:sz w:val="24"/>
          <w:szCs w:val="24"/>
          <w:shd w:val="clear" w:color="auto" w:fill="FFFFFF"/>
        </w:rPr>
      </w:pPr>
    </w:p>
    <w:p w14:paraId="229E7C6E" w14:textId="77777777" w:rsidR="00C7403C" w:rsidRPr="00442728" w:rsidRDefault="00C7403C" w:rsidP="00C7403C">
      <w:pPr>
        <w:ind w:left="284"/>
        <w:jc w:val="both"/>
        <w:rPr>
          <w:rFonts w:ascii="Arial" w:hAnsi="Arial" w:cs="Arial"/>
          <w:sz w:val="24"/>
          <w:szCs w:val="24"/>
        </w:rPr>
      </w:pPr>
      <w:r w:rsidRPr="00442728">
        <w:rPr>
          <w:rFonts w:ascii="Arial" w:hAnsi="Arial" w:cs="Arial"/>
          <w:bCs/>
          <w:sz w:val="24"/>
          <w:szCs w:val="24"/>
          <w:shd w:val="clear" w:color="auto" w:fill="FFFFFF"/>
        </w:rPr>
        <w:t xml:space="preserve">En una cita con el IMAS la Trabajadora Social (no recuerda el nombre), realizó una visita domiciliar para realizar valoración profesional y determino que el lugar donde vivían era muy riesgoso y que no contaba con las condiciones de habitabilidad de un lugar digno para para vivir. A los meses por la urgencia habitacional que enfrentaba la familia, le asignaron la vivienda de bien social que hoy tramita a través de esta titulación. </w:t>
      </w:r>
    </w:p>
    <w:p w14:paraId="35184B19" w14:textId="77777777" w:rsidR="00C7403C" w:rsidRPr="00442728" w:rsidRDefault="00C7403C" w:rsidP="00C7403C">
      <w:pPr>
        <w:ind w:left="284"/>
        <w:jc w:val="both"/>
        <w:rPr>
          <w:rFonts w:ascii="Arial" w:hAnsi="Arial" w:cs="Arial"/>
          <w:bCs/>
          <w:sz w:val="24"/>
          <w:szCs w:val="24"/>
          <w:shd w:val="clear" w:color="auto" w:fill="FFFFFF"/>
        </w:rPr>
      </w:pPr>
    </w:p>
    <w:p w14:paraId="0005CE56" w14:textId="77777777" w:rsidR="00C7403C" w:rsidRPr="00442728" w:rsidRDefault="00C7403C" w:rsidP="00C7403C">
      <w:pPr>
        <w:ind w:left="284"/>
        <w:jc w:val="both"/>
        <w:rPr>
          <w:rFonts w:ascii="Arial" w:hAnsi="Arial" w:cs="Arial"/>
          <w:sz w:val="24"/>
          <w:szCs w:val="24"/>
        </w:rPr>
      </w:pPr>
      <w:r w:rsidRPr="00442728">
        <w:rPr>
          <w:rFonts w:ascii="Arial" w:hAnsi="Arial" w:cs="Arial"/>
          <w:bCs/>
          <w:sz w:val="24"/>
          <w:szCs w:val="24"/>
          <w:shd w:val="clear" w:color="auto" w:fill="FFFFFF"/>
        </w:rPr>
        <w:t xml:space="preserve">Al momento de adquirir el inmueble, la familia estaba conformada por la señora Elizabeth y sus 7 hijas, la señora Xinia María, la señora Kattia Lorena, la señora Maritza, la señora Geovana, la señora Grettel Ivania y la señora Hellen María; todas de apellido Sánchez Montoya y Marisol Ríos Sánchez. En aquel entonces todas menores de edad. </w:t>
      </w:r>
    </w:p>
    <w:p w14:paraId="79C95AF5" w14:textId="77777777" w:rsidR="00C7403C" w:rsidRPr="00442728" w:rsidRDefault="00C7403C" w:rsidP="00C7403C">
      <w:pPr>
        <w:ind w:left="284"/>
        <w:jc w:val="both"/>
        <w:rPr>
          <w:rFonts w:ascii="Arial" w:hAnsi="Arial" w:cs="Arial"/>
          <w:bCs/>
          <w:sz w:val="24"/>
          <w:szCs w:val="24"/>
          <w:shd w:val="clear" w:color="auto" w:fill="FFFFFF"/>
        </w:rPr>
      </w:pPr>
    </w:p>
    <w:p w14:paraId="3CB35F2B" w14:textId="77777777" w:rsidR="00C7403C" w:rsidRPr="00442728" w:rsidRDefault="00C7403C" w:rsidP="00C7403C">
      <w:pPr>
        <w:ind w:left="284"/>
        <w:jc w:val="both"/>
        <w:rPr>
          <w:rFonts w:ascii="Arial" w:hAnsi="Arial" w:cs="Arial"/>
          <w:sz w:val="24"/>
          <w:szCs w:val="24"/>
        </w:rPr>
      </w:pPr>
      <w:r w:rsidRPr="00442728">
        <w:rPr>
          <w:rFonts w:ascii="Arial" w:hAnsi="Arial" w:cs="Arial"/>
          <w:bCs/>
          <w:sz w:val="24"/>
          <w:szCs w:val="24"/>
          <w:shd w:val="clear" w:color="auto" w:fill="FFFFFF"/>
        </w:rPr>
        <w:t xml:space="preserve">Según relato de la señora Elizabeth cuando llegaron al inmueble este ya estaba construido y se encontraba en perfecto estado. Describe la vivienda como una casa muy pequeña, sin cielo raso, con dos habitaciones, un espacio que funcionaba como sala, comedor y cocina. El material de las paredes era zócalo; compuesta por una base de cemento y madera. Al llegar no contaban con servicio de electricidad y agua, debían solicitarlos por lo que pasaron tiempo sin agua y sin luz, ya que apenas estaban construyendo las carreteras de la zona y todo estaba rodeado de barro. Tampoco pasaba el camión de la basura por lo que quemaban los desechos para que no se acumularan. </w:t>
      </w:r>
    </w:p>
    <w:p w14:paraId="4856C71E" w14:textId="77777777" w:rsidR="00C7403C" w:rsidRPr="00442728" w:rsidRDefault="00C7403C" w:rsidP="00C7403C">
      <w:pPr>
        <w:ind w:left="284"/>
        <w:jc w:val="both"/>
        <w:rPr>
          <w:rFonts w:ascii="Arial" w:hAnsi="Arial" w:cs="Arial"/>
          <w:bCs/>
          <w:sz w:val="24"/>
          <w:szCs w:val="24"/>
          <w:shd w:val="clear" w:color="auto" w:fill="FFFFFF"/>
        </w:rPr>
      </w:pPr>
    </w:p>
    <w:p w14:paraId="4421A337" w14:textId="77777777" w:rsidR="00C7403C" w:rsidRPr="00442728" w:rsidRDefault="00C7403C" w:rsidP="00C7403C">
      <w:pPr>
        <w:ind w:left="284"/>
        <w:jc w:val="both"/>
        <w:rPr>
          <w:rFonts w:ascii="Arial" w:hAnsi="Arial" w:cs="Arial"/>
          <w:sz w:val="24"/>
          <w:szCs w:val="24"/>
        </w:rPr>
      </w:pPr>
      <w:r w:rsidRPr="00442728">
        <w:rPr>
          <w:rFonts w:ascii="Arial" w:hAnsi="Arial" w:cs="Arial"/>
          <w:bCs/>
          <w:sz w:val="24"/>
          <w:szCs w:val="24"/>
          <w:shd w:val="clear" w:color="auto" w:fill="FFFFFF"/>
        </w:rPr>
        <w:t xml:space="preserve">Con el tiempo y debido a la fuerte crisis económica que el hogar sufría, la señora Elizabeth quien era madre soltera y no contaba con redes de apoyo, tuvo que acudir a sus vecinas para que le ayudaran con el cuido de sus hijas y así poder trabajar. Comenta que laboró por muchos años en el Hotel España como camarera y que ganaba un monto mensual de </w:t>
      </w:r>
      <w:r w:rsidRPr="00442728">
        <w:rPr>
          <w:rFonts w:ascii="Arial" w:hAnsi="Arial" w:cs="Arial"/>
          <w:bCs/>
          <w:color w:val="000000" w:themeColor="text1"/>
          <w:sz w:val="24"/>
          <w:szCs w:val="24"/>
        </w:rPr>
        <w:t>¢</w:t>
      </w:r>
      <w:r w:rsidRPr="00442728">
        <w:rPr>
          <w:rFonts w:ascii="Arial" w:hAnsi="Arial" w:cs="Arial"/>
          <w:bCs/>
          <w:sz w:val="24"/>
          <w:szCs w:val="24"/>
          <w:shd w:val="clear" w:color="auto" w:fill="FFFFFF"/>
        </w:rPr>
        <w:t xml:space="preserve">50.000,00 (cincuenta mil colones </w:t>
      </w:r>
      <w:r w:rsidRPr="00442728">
        <w:rPr>
          <w:rFonts w:ascii="Arial" w:hAnsi="Arial" w:cs="Arial"/>
          <w:bCs/>
          <w:color w:val="000000" w:themeColor="text1"/>
          <w:sz w:val="24"/>
          <w:szCs w:val="24"/>
        </w:rPr>
        <w:t>con 00/100)</w:t>
      </w:r>
    </w:p>
    <w:p w14:paraId="597F3C3C" w14:textId="77777777" w:rsidR="00C7403C" w:rsidRPr="00442728" w:rsidRDefault="00C7403C" w:rsidP="00C7403C">
      <w:pPr>
        <w:ind w:left="284"/>
        <w:jc w:val="both"/>
        <w:rPr>
          <w:rFonts w:ascii="Arial" w:hAnsi="Arial" w:cs="Arial"/>
          <w:bCs/>
          <w:sz w:val="24"/>
          <w:szCs w:val="24"/>
          <w:shd w:val="clear" w:color="auto" w:fill="FFFFFF"/>
        </w:rPr>
      </w:pPr>
    </w:p>
    <w:p w14:paraId="0136C00A" w14:textId="77777777" w:rsidR="00C7403C" w:rsidRPr="00442728" w:rsidRDefault="00C7403C" w:rsidP="00C7403C">
      <w:pPr>
        <w:ind w:left="284"/>
        <w:jc w:val="both"/>
        <w:rPr>
          <w:rFonts w:ascii="Arial" w:hAnsi="Arial" w:cs="Arial"/>
          <w:sz w:val="24"/>
          <w:szCs w:val="24"/>
        </w:rPr>
      </w:pPr>
      <w:r w:rsidRPr="00442728">
        <w:rPr>
          <w:rFonts w:ascii="Arial" w:hAnsi="Arial" w:cs="Arial"/>
          <w:bCs/>
          <w:sz w:val="24"/>
          <w:szCs w:val="24"/>
          <w:shd w:val="clear" w:color="auto" w:fill="FFFFFF"/>
        </w:rPr>
        <w:t>Con los años en la casa nacieron sus dos hijos menores el señor Rudy Manuel y Michael Víctor, ambos de apellido Hernández Sánchez; así mismo todas sus hijas mayores con las que llegó al inmueble se casaron, se independizaron y ya no viven en el inmueble desde hace mucho tiempo.</w:t>
      </w:r>
    </w:p>
    <w:p w14:paraId="2C71E4E0" w14:textId="77777777" w:rsidR="00C7403C" w:rsidRPr="00442728" w:rsidRDefault="00C7403C" w:rsidP="00C7403C">
      <w:pPr>
        <w:ind w:left="284"/>
        <w:jc w:val="both"/>
        <w:rPr>
          <w:rFonts w:ascii="Arial" w:hAnsi="Arial" w:cs="Arial"/>
          <w:bCs/>
          <w:sz w:val="24"/>
          <w:szCs w:val="24"/>
          <w:shd w:val="clear" w:color="auto" w:fill="FFFFFF"/>
        </w:rPr>
      </w:pPr>
    </w:p>
    <w:p w14:paraId="2866236B" w14:textId="77777777" w:rsidR="00C7403C" w:rsidRPr="00442728" w:rsidRDefault="00C7403C" w:rsidP="00C7403C">
      <w:pPr>
        <w:ind w:left="284"/>
        <w:jc w:val="both"/>
        <w:rPr>
          <w:rFonts w:ascii="Arial" w:hAnsi="Arial" w:cs="Arial"/>
          <w:sz w:val="24"/>
          <w:szCs w:val="24"/>
        </w:rPr>
      </w:pPr>
      <w:r w:rsidRPr="00442728">
        <w:rPr>
          <w:rFonts w:ascii="Arial" w:hAnsi="Arial" w:cs="Arial"/>
          <w:bCs/>
          <w:sz w:val="24"/>
          <w:szCs w:val="24"/>
          <w:shd w:val="clear" w:color="auto" w:fill="FFFFFF"/>
        </w:rPr>
        <w:t>Hoy en día, la casa ha recibido mejoras importantes en infraestructura y construcción, convirtiéndola en una vivienda amplia y un lugar adecuado para habitar. Cuenta con piso de cerámica, paredes de cemento, cielo raso en toda la vivienda, láminas de zinc en buen estado. La señora Elizabeth indica que su hijo el señor Rudy Manuel, ha realizado una importante inversión económica en el inmueble realizando 3 apartamentos.</w:t>
      </w:r>
    </w:p>
    <w:p w14:paraId="71698E22" w14:textId="77777777" w:rsidR="00C7403C" w:rsidRPr="00442728" w:rsidRDefault="00C7403C" w:rsidP="00C7403C">
      <w:pPr>
        <w:ind w:left="284"/>
        <w:jc w:val="both"/>
        <w:rPr>
          <w:rFonts w:ascii="Arial" w:hAnsi="Arial" w:cs="Arial"/>
          <w:bCs/>
          <w:sz w:val="24"/>
          <w:szCs w:val="24"/>
          <w:shd w:val="clear" w:color="auto" w:fill="FFFFFF"/>
        </w:rPr>
      </w:pPr>
    </w:p>
    <w:p w14:paraId="797E90C4" w14:textId="77777777" w:rsidR="00C7403C" w:rsidRPr="00442728" w:rsidRDefault="00C7403C" w:rsidP="00C7403C">
      <w:pPr>
        <w:ind w:left="284"/>
        <w:jc w:val="both"/>
        <w:rPr>
          <w:rFonts w:ascii="Arial" w:hAnsi="Arial" w:cs="Arial"/>
          <w:sz w:val="24"/>
          <w:szCs w:val="24"/>
        </w:rPr>
      </w:pPr>
      <w:r w:rsidRPr="00442728">
        <w:rPr>
          <w:rFonts w:ascii="Arial" w:hAnsi="Arial" w:cs="Arial"/>
          <w:bCs/>
          <w:sz w:val="24"/>
          <w:szCs w:val="24"/>
          <w:shd w:val="clear" w:color="auto" w:fill="FFFFFF"/>
        </w:rPr>
        <w:t>Por lo que actualmente, en el inmueble habitan tres viviendas completamente independientes al hogar principal de la señora Elizabeth y se detallan a continuación:</w:t>
      </w:r>
    </w:p>
    <w:p w14:paraId="0784B2B5" w14:textId="77777777" w:rsidR="00C7403C" w:rsidRPr="00442728" w:rsidRDefault="00C7403C" w:rsidP="00C7403C">
      <w:pPr>
        <w:ind w:left="284"/>
        <w:jc w:val="both"/>
        <w:rPr>
          <w:rFonts w:ascii="Arial" w:hAnsi="Arial" w:cs="Arial"/>
          <w:bCs/>
          <w:sz w:val="24"/>
          <w:szCs w:val="24"/>
          <w:shd w:val="clear" w:color="auto" w:fill="FFFFFF"/>
        </w:rPr>
      </w:pPr>
    </w:p>
    <w:p w14:paraId="08C874D7" w14:textId="77777777" w:rsidR="00C7403C" w:rsidRPr="00442728" w:rsidRDefault="00C7403C" w:rsidP="00C7403C">
      <w:pPr>
        <w:ind w:left="284"/>
        <w:jc w:val="both"/>
        <w:rPr>
          <w:rFonts w:ascii="Arial" w:hAnsi="Arial" w:cs="Arial"/>
          <w:sz w:val="24"/>
          <w:szCs w:val="24"/>
        </w:rPr>
      </w:pPr>
      <w:r w:rsidRPr="00442728">
        <w:rPr>
          <w:rFonts w:ascii="Arial" w:hAnsi="Arial" w:cs="Arial"/>
          <w:b/>
          <w:bCs/>
          <w:sz w:val="24"/>
          <w:szCs w:val="24"/>
          <w:shd w:val="clear" w:color="auto" w:fill="FFFFFF"/>
        </w:rPr>
        <w:t>Segunda vivienda:</w:t>
      </w:r>
      <w:r w:rsidRPr="00442728">
        <w:rPr>
          <w:rFonts w:ascii="Arial" w:hAnsi="Arial" w:cs="Arial"/>
          <w:bCs/>
          <w:sz w:val="24"/>
          <w:szCs w:val="24"/>
          <w:shd w:val="clear" w:color="auto" w:fill="FFFFFF"/>
        </w:rPr>
        <w:t xml:space="preserve"> Hogar unipersonal donde reside el hijo de doña Elizabeth el señor Rudy Manuel Hernández Sánchez, cédula de identidad #110890011, 44 años, casado, se desempeña como conductor informal de plataformas tecnológicas, percibiendo un ingreso mensual aproximado ¢250.000,00 (doscientos cincuenta mil colones con 00/100). Según Sistema de Información Social de la CCSS, cumple con los requisitos para ser atendido, ya que, cuenta con beneficio familiar otorgado por </w:t>
      </w:r>
      <w:r w:rsidRPr="00442728">
        <w:rPr>
          <w:rFonts w:ascii="Arial" w:hAnsi="Arial" w:cs="Arial"/>
          <w:bCs/>
          <w:sz w:val="24"/>
          <w:szCs w:val="24"/>
          <w:shd w:val="clear" w:color="auto" w:fill="FFFFFF"/>
        </w:rPr>
        <w:lastRenderedPageBreak/>
        <w:t>una persona que cotiza como asegurado directo. En cuanto al registro educativo cuenta con primaria completa (Sexto grado).</w:t>
      </w:r>
    </w:p>
    <w:p w14:paraId="0D372098" w14:textId="77777777" w:rsidR="00C7403C" w:rsidRPr="00442728" w:rsidRDefault="00C7403C" w:rsidP="00C7403C">
      <w:pPr>
        <w:ind w:left="284"/>
        <w:jc w:val="both"/>
        <w:rPr>
          <w:rFonts w:ascii="Arial" w:hAnsi="Arial" w:cs="Arial"/>
          <w:bCs/>
          <w:sz w:val="24"/>
          <w:szCs w:val="24"/>
          <w:shd w:val="clear" w:color="auto" w:fill="FFFFFF"/>
        </w:rPr>
      </w:pPr>
    </w:p>
    <w:p w14:paraId="16EA1B72" w14:textId="77777777" w:rsidR="00C7403C" w:rsidRPr="00442728" w:rsidRDefault="00C7403C" w:rsidP="00C7403C">
      <w:pPr>
        <w:ind w:left="284"/>
        <w:jc w:val="both"/>
        <w:rPr>
          <w:rFonts w:ascii="Arial" w:hAnsi="Arial" w:cs="Arial"/>
          <w:sz w:val="24"/>
          <w:szCs w:val="24"/>
        </w:rPr>
      </w:pPr>
      <w:r w:rsidRPr="00442728">
        <w:rPr>
          <w:rFonts w:ascii="Arial" w:hAnsi="Arial" w:cs="Arial"/>
          <w:bCs/>
          <w:sz w:val="24"/>
          <w:szCs w:val="24"/>
          <w:shd w:val="clear" w:color="auto" w:fill="FFFFFF"/>
        </w:rPr>
        <w:t>Actualmente el señor Rudy Manuel mantiene una relación a distancia con su esposa la señora Karla Patricia Reyes Durán, cédula de identidad #110940197, 44 años, casada, se desempeña como estilista generando un ingreso mensual aproximado de ¢45.000,00 (cuarenta y cinco mil colones 00/100). Según Sistema de Información Social de la CCSS, cumple con los requisitos para ser atendido, ya que, cuenta con beneficio familiar otorgado por una persona que cotiza como asegurado directo. En cuanto al registro educativo cuenta con octavo año aprobado de secundaria académica. Hoy en día la señora Karla Patricia no habita en el inmueble por acuerdos familiares, pero es parte del proceso de titulación por su vínculo amoroso y legal con don Rudy Manuel.</w:t>
      </w:r>
    </w:p>
    <w:p w14:paraId="2E2BAF0B" w14:textId="77777777" w:rsidR="00C7403C" w:rsidRPr="00442728" w:rsidRDefault="00C7403C" w:rsidP="00C7403C">
      <w:pPr>
        <w:ind w:left="284"/>
        <w:jc w:val="both"/>
        <w:rPr>
          <w:rFonts w:ascii="Arial" w:hAnsi="Arial" w:cs="Arial"/>
          <w:bCs/>
          <w:sz w:val="24"/>
          <w:szCs w:val="24"/>
          <w:shd w:val="clear" w:color="auto" w:fill="FFFFFF"/>
        </w:rPr>
      </w:pPr>
    </w:p>
    <w:p w14:paraId="5CE70F89" w14:textId="77777777" w:rsidR="00C7403C" w:rsidRPr="00442728" w:rsidRDefault="00C7403C" w:rsidP="00C7403C">
      <w:pPr>
        <w:ind w:left="284"/>
        <w:jc w:val="both"/>
        <w:rPr>
          <w:rFonts w:ascii="Arial" w:hAnsi="Arial" w:cs="Arial"/>
          <w:sz w:val="24"/>
          <w:szCs w:val="24"/>
        </w:rPr>
      </w:pPr>
      <w:r w:rsidRPr="00442728">
        <w:rPr>
          <w:rFonts w:ascii="Arial" w:hAnsi="Arial" w:cs="Arial"/>
          <w:b/>
          <w:bCs/>
          <w:sz w:val="24"/>
          <w:szCs w:val="24"/>
          <w:shd w:val="clear" w:color="auto" w:fill="FFFFFF"/>
        </w:rPr>
        <w:t xml:space="preserve">Tercera vivienda: </w:t>
      </w:r>
      <w:r w:rsidRPr="00442728">
        <w:rPr>
          <w:rFonts w:ascii="Arial" w:hAnsi="Arial" w:cs="Arial"/>
          <w:bCs/>
          <w:sz w:val="24"/>
          <w:szCs w:val="24"/>
          <w:shd w:val="clear" w:color="auto" w:fill="FFFFFF"/>
        </w:rPr>
        <w:t xml:space="preserve">Hogar Monoparental, conformado por dos integrantes, la señora Génesis Neryet Hernández Reyes (hija de don Rudy Manuel), cédula de identidad #118010547, 24 años, soltera, se desempeña como asistente administrativa de Corporación de supermercados Unidos Sociedad de Responsabilidad Limitada, devengando un ingreso mensual ¢270.207,00 (Doscientos setenta mil doscientos siete con 00/100).  Según Sistema de Información Social de la CCSS, cumple con los requisitos para ser atendido ya que es asalariada directa.  En cuanto al registro educativo cuenta con Bachillerato en educación media (undécimo año aprobado), y su hija Mia Angeline Navarrete Hernández, 4 años, estudiante, actualmente cursa materno. La señora Génesis Neryet, no forma parte de la titulación y en el expediente se encuentra una nota en el conjunto documental llamado VTD-ESVTD-980655-2025, donde ella expresa no estar interesada en formar parte del proceso. Es importante mencionar, que este es el hogar que cancela un monto de ¢60.000,00 (sesenta mil colones con 00/100) por concepto de alquiler. </w:t>
      </w:r>
    </w:p>
    <w:p w14:paraId="274BF31B" w14:textId="77777777" w:rsidR="00C7403C" w:rsidRPr="00442728" w:rsidRDefault="00C7403C" w:rsidP="00C7403C">
      <w:pPr>
        <w:ind w:left="284"/>
        <w:jc w:val="both"/>
        <w:rPr>
          <w:rFonts w:ascii="Arial" w:hAnsi="Arial" w:cs="Arial"/>
          <w:bCs/>
          <w:sz w:val="24"/>
          <w:szCs w:val="24"/>
          <w:shd w:val="clear" w:color="auto" w:fill="FFFFFF"/>
        </w:rPr>
      </w:pPr>
    </w:p>
    <w:p w14:paraId="27BA21B6" w14:textId="77777777" w:rsidR="00C7403C" w:rsidRPr="00442728" w:rsidRDefault="00C7403C" w:rsidP="00C7403C">
      <w:pPr>
        <w:ind w:left="284"/>
        <w:jc w:val="both"/>
        <w:rPr>
          <w:rFonts w:ascii="Arial" w:hAnsi="Arial" w:cs="Arial"/>
          <w:sz w:val="24"/>
          <w:szCs w:val="24"/>
        </w:rPr>
      </w:pPr>
      <w:r w:rsidRPr="00442728">
        <w:rPr>
          <w:rFonts w:ascii="Arial" w:hAnsi="Arial" w:cs="Arial"/>
          <w:b/>
          <w:bCs/>
          <w:sz w:val="24"/>
          <w:szCs w:val="24"/>
          <w:shd w:val="clear" w:color="auto" w:fill="FFFFFF"/>
        </w:rPr>
        <w:t xml:space="preserve">Cuarta vivienda: </w:t>
      </w:r>
      <w:r w:rsidRPr="00442728">
        <w:rPr>
          <w:rFonts w:ascii="Arial" w:hAnsi="Arial" w:cs="Arial"/>
          <w:bCs/>
          <w:sz w:val="24"/>
          <w:szCs w:val="24"/>
          <w:shd w:val="clear" w:color="auto" w:fill="FFFFFF"/>
        </w:rPr>
        <w:t>Hogar unipersonal conformado por un integrante, el señor Michael Víctor Hernández Sánchez, cédula de identidad #111450765, 43 años, soltero, desempleado, actualmente viviendo de su liquidación. Según Sistema de Información Social de la CCSS, cumple con los requisitos para ser atendido, ya que, goza del beneficio de cesantía hasta el 31/12/2025. En cuanto al registro educativo cuenta con primaria completa. El señor Michael Víctor, no forma parte de la titulación y en el expediente se encuentra una nota en el conjunto documental VTD-ESVTD-980655-2025, donde expresa no estar interesada en formar parte del proceso.</w:t>
      </w:r>
    </w:p>
    <w:p w14:paraId="2AAC00DC" w14:textId="77777777" w:rsidR="00C7403C" w:rsidRPr="00442728" w:rsidRDefault="00C7403C" w:rsidP="00C7403C">
      <w:pPr>
        <w:ind w:left="284"/>
        <w:jc w:val="both"/>
        <w:rPr>
          <w:rFonts w:ascii="Arial" w:hAnsi="Arial" w:cs="Arial"/>
          <w:bCs/>
          <w:sz w:val="24"/>
          <w:szCs w:val="24"/>
          <w:shd w:val="clear" w:color="auto" w:fill="FFFFFF"/>
        </w:rPr>
      </w:pPr>
    </w:p>
    <w:p w14:paraId="23A9C52D" w14:textId="77777777" w:rsidR="00C7403C" w:rsidRPr="00442728" w:rsidRDefault="00C7403C" w:rsidP="00C7403C">
      <w:pPr>
        <w:ind w:left="284"/>
        <w:jc w:val="both"/>
        <w:rPr>
          <w:rFonts w:ascii="Arial" w:hAnsi="Arial" w:cs="Arial"/>
          <w:bCs/>
          <w:sz w:val="24"/>
          <w:szCs w:val="24"/>
          <w:shd w:val="clear" w:color="auto" w:fill="FFFFFF"/>
        </w:rPr>
      </w:pPr>
      <w:r w:rsidRPr="00442728">
        <w:rPr>
          <w:rFonts w:ascii="Arial" w:hAnsi="Arial" w:cs="Arial"/>
          <w:bCs/>
          <w:sz w:val="24"/>
          <w:szCs w:val="24"/>
          <w:shd w:val="clear" w:color="auto" w:fill="FFFFFF"/>
        </w:rPr>
        <w:t>Mediante Boleta de Solicitud de Suscripción de Derechos para Titulación, se solicita titular la nuda propiedad a favor del señor Rudy Manuel Hernández Sánchez, cédula de identidad #110890011 y la señora Karla Patricia Reyes Durán, cédula de identidad #110940197; reservándose el usufructo, uso y habitación a favor de la señora Elizabeth Sánchez Montoya, cédula de identidad #103240758 sobre toda proporción del inmueble y de forma indefinida. Nota con fecha 03 de septiembre, 2025, folio #0174.</w:t>
      </w:r>
    </w:p>
    <w:p w14:paraId="42FE0D3D" w14:textId="77777777" w:rsidR="00C7403C" w:rsidRPr="00442728" w:rsidRDefault="00C7403C" w:rsidP="00C7403C">
      <w:pPr>
        <w:ind w:left="284"/>
        <w:jc w:val="both"/>
        <w:rPr>
          <w:rFonts w:ascii="Arial" w:hAnsi="Arial" w:cs="Arial"/>
          <w:sz w:val="24"/>
          <w:szCs w:val="24"/>
        </w:rPr>
      </w:pPr>
    </w:p>
    <w:p w14:paraId="274EB85A" w14:textId="77777777" w:rsidR="00C7403C" w:rsidRPr="00442728" w:rsidRDefault="00C7403C" w:rsidP="00C7403C">
      <w:pPr>
        <w:numPr>
          <w:ilvl w:val="0"/>
          <w:numId w:val="42"/>
        </w:numPr>
        <w:ind w:left="284" w:hanging="284"/>
        <w:jc w:val="both"/>
        <w:rPr>
          <w:rFonts w:ascii="Arial" w:hAnsi="Arial" w:cs="Arial"/>
          <w:sz w:val="24"/>
          <w:szCs w:val="24"/>
        </w:rPr>
      </w:pPr>
      <w:r w:rsidRPr="00442728">
        <w:rPr>
          <w:rFonts w:ascii="Arial" w:hAnsi="Arial" w:cs="Arial"/>
          <w:bCs/>
          <w:sz w:val="24"/>
          <w:szCs w:val="24"/>
          <w:shd w:val="clear" w:color="auto" w:fill="FFFFFF"/>
        </w:rPr>
        <w:t xml:space="preserve">Según </w:t>
      </w:r>
      <w:r w:rsidRPr="00442728">
        <w:rPr>
          <w:rFonts w:ascii="Arial" w:hAnsi="Arial" w:cs="Arial"/>
          <w:sz w:val="24"/>
          <w:szCs w:val="24"/>
          <w:shd w:val="clear" w:color="auto" w:fill="FFFFFF"/>
        </w:rPr>
        <w:t xml:space="preserve">parámetros SINIRUBE </w:t>
      </w:r>
      <w:r w:rsidRPr="00442728">
        <w:rPr>
          <w:rFonts w:ascii="Arial" w:hAnsi="Arial" w:cs="Arial"/>
          <w:bCs/>
          <w:sz w:val="24"/>
          <w:szCs w:val="24"/>
          <w:shd w:val="clear" w:color="auto" w:fill="FFFFFF"/>
        </w:rPr>
        <w:t>consultados el 09 de septiembre del 2025, la familia calific</w:t>
      </w:r>
      <w:r w:rsidRPr="00442728">
        <w:rPr>
          <w:rFonts w:ascii="Arial" w:hAnsi="Arial" w:cs="Arial"/>
          <w:sz w:val="24"/>
          <w:szCs w:val="24"/>
          <w:shd w:val="clear" w:color="auto" w:fill="FFFFFF"/>
        </w:rPr>
        <w:t>a en Línea de Pobreza Básica.</w:t>
      </w:r>
    </w:p>
    <w:p w14:paraId="12030A59" w14:textId="77777777" w:rsidR="00C7403C" w:rsidRPr="00442728" w:rsidRDefault="00C7403C" w:rsidP="00C7403C">
      <w:pPr>
        <w:ind w:left="284"/>
        <w:jc w:val="both"/>
        <w:rPr>
          <w:rFonts w:ascii="Arial" w:hAnsi="Arial" w:cs="Arial"/>
          <w:sz w:val="24"/>
          <w:szCs w:val="24"/>
        </w:rPr>
      </w:pPr>
    </w:p>
    <w:p w14:paraId="19B0ADE9" w14:textId="77777777" w:rsidR="00C7403C" w:rsidRPr="00442728" w:rsidRDefault="00C7403C" w:rsidP="00C7403C">
      <w:pPr>
        <w:numPr>
          <w:ilvl w:val="0"/>
          <w:numId w:val="42"/>
        </w:numPr>
        <w:ind w:left="284" w:hanging="284"/>
        <w:jc w:val="both"/>
        <w:rPr>
          <w:rFonts w:ascii="Arial" w:hAnsi="Arial" w:cs="Arial"/>
          <w:sz w:val="24"/>
          <w:szCs w:val="24"/>
        </w:rPr>
      </w:pPr>
      <w:r w:rsidRPr="00442728">
        <w:rPr>
          <w:rFonts w:ascii="Arial" w:hAnsi="Arial" w:cs="Arial"/>
          <w:bCs/>
          <w:sz w:val="24"/>
          <w:szCs w:val="24"/>
          <w:shd w:val="clear" w:color="auto" w:fill="FFFFFF"/>
        </w:rPr>
        <w:t xml:space="preserve">Si bien es cierto, la familia no registra antecedentes de intervención Institucional en el SABEN (el cual comenzó su desarrollo en 1997 y entró en funcionamiento pleno a partir del año 2003, mientras que el SIPO inició operaciones en 1999), según la investigación realizada y la información obtenida durante la visita domiciliaria, la señora Elizabeth confirma que fue a través del Instituto Mixto de Ayuda Social </w:t>
      </w:r>
      <w:r w:rsidRPr="00442728">
        <w:rPr>
          <w:rFonts w:ascii="Arial" w:hAnsi="Arial" w:cs="Arial"/>
          <w:bCs/>
          <w:sz w:val="24"/>
          <w:szCs w:val="24"/>
          <w:shd w:val="clear" w:color="auto" w:fill="FFFFFF"/>
        </w:rPr>
        <w:lastRenderedPageBreak/>
        <w:t>(IMAS) que se efectuó una valoración social de su situación socioeconómica. Esta intervención tuvo como propósito facilitar el acceso a inmuebles para familias en condición de pobreza o pobreza extrema.</w:t>
      </w:r>
    </w:p>
    <w:p w14:paraId="2A0C7240" w14:textId="77777777" w:rsidR="00C7403C" w:rsidRPr="00442728" w:rsidRDefault="00C7403C" w:rsidP="00C7403C">
      <w:pPr>
        <w:jc w:val="both"/>
        <w:rPr>
          <w:rFonts w:ascii="Arial" w:hAnsi="Arial" w:cs="Arial"/>
          <w:sz w:val="24"/>
          <w:szCs w:val="24"/>
        </w:rPr>
      </w:pPr>
    </w:p>
    <w:p w14:paraId="3A87DA57" w14:textId="77777777" w:rsidR="00C7403C" w:rsidRPr="00004C89" w:rsidRDefault="00C7403C" w:rsidP="00C7403C">
      <w:pPr>
        <w:numPr>
          <w:ilvl w:val="0"/>
          <w:numId w:val="42"/>
        </w:numPr>
        <w:ind w:left="284" w:hanging="284"/>
        <w:jc w:val="both"/>
        <w:rPr>
          <w:rFonts w:ascii="Arial" w:hAnsi="Arial" w:cs="Arial"/>
          <w:sz w:val="24"/>
          <w:szCs w:val="24"/>
        </w:rPr>
      </w:pPr>
      <w:r w:rsidRPr="00442728">
        <w:rPr>
          <w:rFonts w:ascii="Arial" w:hAnsi="Arial" w:cs="Arial"/>
          <w:bCs/>
          <w:sz w:val="24"/>
          <w:szCs w:val="24"/>
        </w:rPr>
        <w:t>La Profesional en Desarrollo Social Li</w:t>
      </w:r>
      <w:r w:rsidRPr="00442728">
        <w:rPr>
          <w:rFonts w:ascii="Arial" w:hAnsi="Arial" w:cs="Arial"/>
          <w:bCs/>
          <w:sz w:val="24"/>
          <w:szCs w:val="24"/>
          <w:shd w:val="clear" w:color="auto" w:fill="FFFFFF"/>
        </w:rPr>
        <w:t>cda. Rebeca Guadalupe Barrientos Castro,</w:t>
      </w:r>
      <w:r w:rsidRPr="00442728">
        <w:rPr>
          <w:rFonts w:ascii="Arial" w:hAnsi="Arial" w:cs="Arial"/>
          <w:bCs/>
          <w:sz w:val="24"/>
          <w:szCs w:val="24"/>
        </w:rPr>
        <w:t xml:space="preserve"> según análisis integral realizado con base en los hallazgos a partir de la visita domiciliar, los requisitos y/o documentación aportada, la entrevista aplicada y su criterio técnico profesional, recomienda proceder con la titulación gratuita del inmueble a favor de la familia y que los gastos notariales sean asumidos por</w:t>
      </w:r>
      <w:r w:rsidRPr="00442728">
        <w:rPr>
          <w:rFonts w:ascii="Arial" w:hAnsi="Arial" w:cs="Arial"/>
          <w:bCs/>
          <w:sz w:val="24"/>
          <w:szCs w:val="24"/>
          <w:shd w:val="clear" w:color="auto" w:fill="FFFFFF"/>
        </w:rPr>
        <w:t xml:space="preserve"> la Institución, </w:t>
      </w:r>
      <w:r w:rsidRPr="00442728">
        <w:rPr>
          <w:rFonts w:ascii="Arial" w:hAnsi="Arial" w:cs="Arial"/>
          <w:bCs/>
          <w:sz w:val="24"/>
          <w:szCs w:val="24"/>
        </w:rPr>
        <w:t xml:space="preserve">según lo estipulado en el Decreto Ejecutivo </w:t>
      </w:r>
      <w:proofErr w:type="spellStart"/>
      <w:r w:rsidRPr="00442728">
        <w:rPr>
          <w:rFonts w:ascii="Arial" w:hAnsi="Arial" w:cs="Arial"/>
          <w:bCs/>
          <w:sz w:val="24"/>
          <w:szCs w:val="24"/>
        </w:rPr>
        <w:t>N°</w:t>
      </w:r>
      <w:proofErr w:type="spellEnd"/>
      <w:r w:rsidRPr="00442728">
        <w:rPr>
          <w:rFonts w:ascii="Arial" w:hAnsi="Arial" w:cs="Arial"/>
          <w:bCs/>
          <w:sz w:val="24"/>
          <w:szCs w:val="24"/>
        </w:rPr>
        <w:t xml:space="preserve"> 29531-MTSS y sus reformas.</w:t>
      </w:r>
    </w:p>
    <w:p w14:paraId="01A86C12" w14:textId="77777777" w:rsidR="00004C89" w:rsidRPr="00442728" w:rsidRDefault="00004C89" w:rsidP="00004C89">
      <w:pPr>
        <w:ind w:left="284"/>
        <w:jc w:val="both"/>
        <w:rPr>
          <w:rFonts w:ascii="Arial" w:hAnsi="Arial" w:cs="Arial"/>
          <w:sz w:val="24"/>
          <w:szCs w:val="24"/>
        </w:rPr>
      </w:pPr>
    </w:p>
    <w:p w14:paraId="31A86A07" w14:textId="77777777" w:rsidR="00C7403C" w:rsidRPr="00442728" w:rsidRDefault="00C7403C" w:rsidP="00C7403C">
      <w:pPr>
        <w:ind w:left="284"/>
        <w:jc w:val="both"/>
        <w:rPr>
          <w:rFonts w:ascii="Arial" w:hAnsi="Arial" w:cs="Arial"/>
          <w:sz w:val="24"/>
          <w:szCs w:val="24"/>
          <w:shd w:val="clear" w:color="auto" w:fill="FFFFFF"/>
        </w:rPr>
      </w:pPr>
      <w:r w:rsidRPr="00442728">
        <w:rPr>
          <w:rFonts w:ascii="Arial" w:hAnsi="Arial" w:cs="Arial"/>
          <w:bCs/>
          <w:sz w:val="24"/>
          <w:szCs w:val="24"/>
          <w:shd w:val="clear" w:color="auto" w:fill="FFFFFF"/>
        </w:rPr>
        <w:t>Esta recomendación se sustenta en los distintos elementos que conforman el expediente administrativo, así como en el criterio técnico profesional derivado de la visita domiciliar y las observaciones realizadas durante la misma. A partir de dicha intervención, se evidencia que las necesidades básicas del hogar se encuentran insatisfechas. A lo largo del tiempo no ha sido posible por parte de la señora Elizabeth alcanzar la estabilidad económica necesaria para cubrir las necesidades básicas, debido a que los ingresos económicos percibidos son muy limitados y se destinan únicamente para el pago de alimentación y servicios básicos.</w:t>
      </w:r>
    </w:p>
    <w:p w14:paraId="667C03C8" w14:textId="77777777" w:rsidR="00C7403C" w:rsidRPr="00442728" w:rsidRDefault="00C7403C" w:rsidP="00C7403C">
      <w:pPr>
        <w:ind w:left="284"/>
        <w:jc w:val="both"/>
        <w:rPr>
          <w:rFonts w:ascii="Arial" w:hAnsi="Arial" w:cs="Arial"/>
          <w:sz w:val="24"/>
          <w:szCs w:val="24"/>
          <w:shd w:val="clear" w:color="auto" w:fill="FFFFFF"/>
        </w:rPr>
      </w:pPr>
    </w:p>
    <w:p w14:paraId="3EAA103C" w14:textId="77777777" w:rsidR="00C7403C" w:rsidRPr="00442728" w:rsidRDefault="00C7403C" w:rsidP="00C7403C">
      <w:pPr>
        <w:ind w:left="284"/>
        <w:jc w:val="both"/>
        <w:rPr>
          <w:rFonts w:ascii="Arial" w:hAnsi="Arial" w:cs="Arial"/>
          <w:sz w:val="24"/>
          <w:szCs w:val="24"/>
          <w:shd w:val="clear" w:color="auto" w:fill="FFFFFF"/>
        </w:rPr>
      </w:pPr>
      <w:r w:rsidRPr="00442728">
        <w:rPr>
          <w:rFonts w:ascii="Arial" w:hAnsi="Arial" w:cs="Arial"/>
          <w:bCs/>
          <w:sz w:val="24"/>
          <w:szCs w:val="24"/>
          <w:shd w:val="clear" w:color="auto" w:fill="FFFFFF"/>
        </w:rPr>
        <w:t>La situación de pobreza en las personas adultas mayores incide de manera directa en su calidad de vida, ya que limita el acceso a recursos esenciales como una dieta balanceada, atención medica oportuna, acceso a medicamentos, transporte a centros de salud, necesidades que no están siendo cubiertas por la falta de recursos económicos en el hogar. Esta condición genera un estado de vulnerabilidad que afecta tanto su bienestar físico como emocional, incrementando la dependencia de redes familiares o institucionales para la satisfacción dichas necesidades.</w:t>
      </w:r>
    </w:p>
    <w:p w14:paraId="1D3D9BF3" w14:textId="77777777" w:rsidR="00C7403C" w:rsidRPr="00442728" w:rsidRDefault="00C7403C" w:rsidP="00C7403C">
      <w:pPr>
        <w:ind w:left="284"/>
        <w:jc w:val="both"/>
        <w:rPr>
          <w:rFonts w:ascii="Arial" w:hAnsi="Arial" w:cs="Arial"/>
          <w:sz w:val="24"/>
          <w:szCs w:val="24"/>
          <w:shd w:val="clear" w:color="auto" w:fill="FFFFFF"/>
        </w:rPr>
      </w:pPr>
    </w:p>
    <w:p w14:paraId="5F947E0F" w14:textId="77777777" w:rsidR="00C7403C" w:rsidRPr="00442728" w:rsidRDefault="00C7403C" w:rsidP="00C7403C">
      <w:pPr>
        <w:ind w:left="284"/>
        <w:jc w:val="both"/>
        <w:rPr>
          <w:rFonts w:ascii="Arial" w:hAnsi="Arial" w:cs="Arial"/>
          <w:bCs/>
          <w:sz w:val="24"/>
          <w:szCs w:val="24"/>
          <w:shd w:val="clear" w:color="auto" w:fill="FFFFFF"/>
        </w:rPr>
      </w:pPr>
      <w:r w:rsidRPr="00442728">
        <w:rPr>
          <w:rFonts w:ascii="Arial" w:hAnsi="Arial" w:cs="Arial"/>
          <w:bCs/>
          <w:sz w:val="24"/>
          <w:szCs w:val="24"/>
          <w:shd w:val="clear" w:color="auto" w:fill="FFFFFF"/>
        </w:rPr>
        <w:t>A pesar de los años de dificultad que ha enfrentado la familia, del bajo nivel educativo y de que los hijos de la señora Elizabeth no pudieron acceder a estudios superiores debido al número de integrantes del hogar, hoy es evidente el esfuerzo sostenido por mejorar sus condiciones habitacionales. Esto demuestra un alto compromiso con el cuido y la conservación de la vivienda, un espacio al que mantienen un profundo arraigo y en el que han realizado inversiones económicas importantes para atender las necesidades de los distintos hogares que conviven en el inmueble.</w:t>
      </w:r>
    </w:p>
    <w:p w14:paraId="5EB4FBE9" w14:textId="77777777" w:rsidR="00C7403C" w:rsidRPr="00442728" w:rsidRDefault="00C7403C" w:rsidP="00C7403C">
      <w:pPr>
        <w:ind w:left="284"/>
        <w:jc w:val="both"/>
        <w:rPr>
          <w:rFonts w:ascii="Arial" w:hAnsi="Arial" w:cs="Arial"/>
          <w:sz w:val="24"/>
          <w:szCs w:val="24"/>
          <w:shd w:val="clear" w:color="auto" w:fill="FFFFFF"/>
        </w:rPr>
      </w:pPr>
    </w:p>
    <w:p w14:paraId="6030FA27" w14:textId="77777777" w:rsidR="00C7403C" w:rsidRPr="00442728" w:rsidRDefault="00C7403C" w:rsidP="00C7403C">
      <w:pPr>
        <w:ind w:left="284"/>
        <w:jc w:val="both"/>
        <w:rPr>
          <w:rFonts w:ascii="Arial" w:hAnsi="Arial" w:cs="Arial"/>
          <w:sz w:val="24"/>
          <w:szCs w:val="24"/>
          <w:shd w:val="clear" w:color="auto" w:fill="FFFFFF"/>
        </w:rPr>
      </w:pPr>
      <w:r w:rsidRPr="00442728">
        <w:rPr>
          <w:rFonts w:ascii="Arial" w:hAnsi="Arial" w:cs="Arial"/>
          <w:bCs/>
          <w:sz w:val="24"/>
          <w:szCs w:val="24"/>
          <w:shd w:val="clear" w:color="auto" w:fill="FFFFFF"/>
        </w:rPr>
        <w:t>En este contexto se considera que la titulación de la propiedad es una medida fundamental para continuar mejorando la calidad de vida del hogar y proporcionarles una mayor estabilidad habitacional. Además, la formalización de la propiedad no solo les permitiría garantizar su hogar de forma legal, sino que también abriría nuevas posibilidades para que la familia pueda vivir en condiciones más dignas y adecuadas a sus necesidades.</w:t>
      </w:r>
      <w:r w:rsidRPr="00442728">
        <w:rPr>
          <w:rFonts w:ascii="Arial" w:hAnsi="Arial" w:cs="Arial"/>
          <w:sz w:val="24"/>
          <w:szCs w:val="24"/>
          <w:shd w:val="clear" w:color="auto" w:fill="FFFFFF"/>
        </w:rPr>
        <w:t xml:space="preserve"> </w:t>
      </w:r>
      <w:r w:rsidRPr="00442728">
        <w:rPr>
          <w:rFonts w:ascii="Arial" w:hAnsi="Arial" w:cs="Arial"/>
          <w:bCs/>
          <w:sz w:val="24"/>
          <w:szCs w:val="24"/>
          <w:shd w:val="clear" w:color="auto" w:fill="FFFFFF"/>
        </w:rPr>
        <w:t xml:space="preserve">Aunado a lo anterior, se sustenta en el Decreto Ejecutivo N 29531-MTSS el cual en el Artículo 5; establece: “…en todos estos casos, en situación de igual, el IMAS buscará proteger, ante todo, el interés superior de </w:t>
      </w:r>
      <w:proofErr w:type="gramStart"/>
      <w:r w:rsidRPr="00442728">
        <w:rPr>
          <w:rFonts w:ascii="Arial" w:hAnsi="Arial" w:cs="Arial"/>
          <w:bCs/>
          <w:sz w:val="24"/>
          <w:szCs w:val="24"/>
          <w:shd w:val="clear" w:color="auto" w:fill="FFFFFF"/>
        </w:rPr>
        <w:t>los niños y niñas</w:t>
      </w:r>
      <w:proofErr w:type="gramEnd"/>
      <w:r w:rsidRPr="00442728">
        <w:rPr>
          <w:rFonts w:ascii="Arial" w:hAnsi="Arial" w:cs="Arial"/>
          <w:bCs/>
          <w:sz w:val="24"/>
          <w:szCs w:val="24"/>
          <w:shd w:val="clear" w:color="auto" w:fill="FFFFFF"/>
        </w:rPr>
        <w:t xml:space="preserve"> que habiten el inmueble, los adultos mayores y las personas que posean una discapacidad”.</w:t>
      </w:r>
    </w:p>
    <w:p w14:paraId="51F98235" w14:textId="77777777" w:rsidR="00C7403C" w:rsidRPr="00442728" w:rsidRDefault="00C7403C" w:rsidP="00C7403C">
      <w:pPr>
        <w:ind w:left="284"/>
        <w:jc w:val="both"/>
        <w:rPr>
          <w:rFonts w:ascii="Arial" w:hAnsi="Arial" w:cs="Arial"/>
          <w:bCs/>
          <w:sz w:val="24"/>
          <w:szCs w:val="24"/>
          <w:shd w:val="clear" w:color="auto" w:fill="FFFFFF"/>
        </w:rPr>
      </w:pPr>
    </w:p>
    <w:p w14:paraId="6C051580" w14:textId="77777777" w:rsidR="00C7403C" w:rsidRPr="00442728" w:rsidRDefault="00C7403C" w:rsidP="00C7403C">
      <w:pPr>
        <w:ind w:left="284"/>
        <w:jc w:val="both"/>
        <w:rPr>
          <w:rFonts w:ascii="Arial" w:hAnsi="Arial" w:cs="Arial"/>
          <w:bCs/>
          <w:sz w:val="24"/>
          <w:szCs w:val="24"/>
          <w:shd w:val="clear" w:color="auto" w:fill="FFFFFF"/>
        </w:rPr>
      </w:pPr>
      <w:r w:rsidRPr="00442728">
        <w:rPr>
          <w:rFonts w:ascii="Arial" w:hAnsi="Arial" w:cs="Arial"/>
          <w:bCs/>
          <w:sz w:val="24"/>
          <w:szCs w:val="24"/>
          <w:shd w:val="clear" w:color="auto" w:fill="FFFFFF"/>
        </w:rPr>
        <w:t xml:space="preserve">En adición a lo anterior, la Ley Integral para la Persona Adulta Mayor (Ley N.º 7935), específicamente en su artículo 1, inciso a), establece la responsabilidad del Estado de garantizar igualdad de oportunidades y una vida digna a las personas adultas mayores en todos los ámbitos. En este sentido, facilitar la titulación gratuita del inmueble constituye no solo un acto de restitución de derechos, sino también una </w:t>
      </w:r>
      <w:r w:rsidRPr="00442728">
        <w:rPr>
          <w:rFonts w:ascii="Arial" w:hAnsi="Arial" w:cs="Arial"/>
          <w:bCs/>
          <w:sz w:val="24"/>
          <w:szCs w:val="24"/>
          <w:shd w:val="clear" w:color="auto" w:fill="FFFFFF"/>
        </w:rPr>
        <w:lastRenderedPageBreak/>
        <w:t>medida que permite avanzar hacia la protección social efectiva de esta población. Por lo que brindarles la titulación del inmueble podría facilitar la gestión de recursos públicos para su reparación y mejora. Brindando la oportunidad de gestionar programas de asistencia como bono de vivienda que permita mejorar las condiciones habitacionales y por ende brindar mejor calidad de vida a las personas integrantes del hogar.</w:t>
      </w:r>
    </w:p>
    <w:p w14:paraId="1A16BF12" w14:textId="77777777" w:rsidR="00C7403C" w:rsidRPr="00442728" w:rsidRDefault="00C7403C" w:rsidP="00C7403C">
      <w:pPr>
        <w:ind w:left="284"/>
        <w:jc w:val="both"/>
        <w:rPr>
          <w:rFonts w:ascii="Arial" w:hAnsi="Arial" w:cs="Arial"/>
          <w:bCs/>
          <w:sz w:val="24"/>
          <w:szCs w:val="24"/>
          <w:shd w:val="clear" w:color="auto" w:fill="FFFFFF"/>
        </w:rPr>
      </w:pPr>
    </w:p>
    <w:p w14:paraId="75ACDAD8" w14:textId="77777777" w:rsidR="00C7403C" w:rsidRPr="00442728" w:rsidRDefault="00C7403C" w:rsidP="00C7403C">
      <w:pPr>
        <w:ind w:left="284"/>
        <w:jc w:val="both"/>
        <w:rPr>
          <w:rFonts w:ascii="Arial" w:hAnsi="Arial" w:cs="Arial"/>
          <w:sz w:val="24"/>
          <w:szCs w:val="24"/>
          <w:shd w:val="clear" w:color="auto" w:fill="FFFFFF"/>
        </w:rPr>
      </w:pPr>
      <w:r w:rsidRPr="00442728">
        <w:rPr>
          <w:rFonts w:ascii="Arial" w:hAnsi="Arial" w:cs="Arial"/>
          <w:bCs/>
          <w:sz w:val="24"/>
          <w:szCs w:val="24"/>
          <w:shd w:val="clear" w:color="auto" w:fill="FFFFFF"/>
        </w:rPr>
        <w:t>Se identifica que el grupo familiar no cuenta con condiciones para asumir los gastos notariales. Ya que esto comprometería por completo la estabilidad financiera de los miembros hogar, ya que, los recursos con los que cuenta la familia son muy escasos.</w:t>
      </w:r>
    </w:p>
    <w:p w14:paraId="03549159" w14:textId="77777777" w:rsidR="00C7403C" w:rsidRPr="00442728" w:rsidRDefault="00C7403C" w:rsidP="00C7403C">
      <w:pPr>
        <w:ind w:left="284"/>
        <w:jc w:val="both"/>
        <w:rPr>
          <w:rFonts w:ascii="Arial" w:hAnsi="Arial" w:cs="Arial"/>
          <w:bCs/>
          <w:sz w:val="24"/>
          <w:szCs w:val="24"/>
          <w:shd w:val="clear" w:color="auto" w:fill="FFFFFF"/>
        </w:rPr>
      </w:pPr>
    </w:p>
    <w:p w14:paraId="5E58C6FE" w14:textId="77777777" w:rsidR="00C7403C" w:rsidRPr="00442728" w:rsidRDefault="00C7403C" w:rsidP="00C7403C">
      <w:pPr>
        <w:numPr>
          <w:ilvl w:val="0"/>
          <w:numId w:val="42"/>
        </w:numPr>
        <w:ind w:left="284" w:hanging="284"/>
        <w:jc w:val="both"/>
        <w:rPr>
          <w:rFonts w:ascii="Arial" w:hAnsi="Arial" w:cs="Arial"/>
          <w:sz w:val="24"/>
          <w:szCs w:val="24"/>
        </w:rPr>
      </w:pPr>
      <w:r w:rsidRPr="00442728">
        <w:rPr>
          <w:rFonts w:ascii="Arial" w:hAnsi="Arial" w:cs="Arial"/>
          <w:bCs/>
          <w:sz w:val="24"/>
          <w:szCs w:val="24"/>
          <w:shd w:val="clear" w:color="auto" w:fill="FFFFFF"/>
        </w:rPr>
        <w:t>De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0ED6D8F1" w14:textId="77777777" w:rsidR="00C7403C" w:rsidRPr="00442728" w:rsidRDefault="00C7403C" w:rsidP="00C7403C">
      <w:pPr>
        <w:pStyle w:val="Prrafodelista"/>
        <w:tabs>
          <w:tab w:val="left" w:pos="8647"/>
        </w:tabs>
        <w:ind w:left="426" w:hanging="426"/>
        <w:jc w:val="both"/>
        <w:rPr>
          <w:rFonts w:ascii="Arial" w:hAnsi="Arial" w:cs="Arial"/>
          <w:shd w:val="clear" w:color="auto" w:fill="FFFFFF"/>
        </w:rPr>
      </w:pPr>
    </w:p>
    <w:p w14:paraId="634D57C9" w14:textId="77777777" w:rsidR="00C7403C" w:rsidRPr="00442728" w:rsidRDefault="00C7403C" w:rsidP="00C7403C">
      <w:pPr>
        <w:jc w:val="center"/>
        <w:rPr>
          <w:rFonts w:ascii="Arial" w:hAnsi="Arial" w:cs="Arial"/>
          <w:sz w:val="24"/>
          <w:szCs w:val="24"/>
        </w:rPr>
      </w:pPr>
      <w:r w:rsidRPr="00442728">
        <w:rPr>
          <w:rFonts w:ascii="Arial" w:hAnsi="Arial" w:cs="Arial"/>
          <w:b/>
          <w:bCs/>
          <w:sz w:val="24"/>
          <w:szCs w:val="24"/>
        </w:rPr>
        <w:t>POR TANTO, SE ACUERDA</w:t>
      </w:r>
      <w:r w:rsidRPr="00442728">
        <w:rPr>
          <w:rFonts w:ascii="Arial" w:hAnsi="Arial" w:cs="Arial"/>
          <w:sz w:val="24"/>
          <w:szCs w:val="24"/>
        </w:rPr>
        <w:t>:</w:t>
      </w:r>
    </w:p>
    <w:p w14:paraId="292DA9BD" w14:textId="77777777" w:rsidR="00C7403C" w:rsidRPr="00442728" w:rsidRDefault="00C7403C" w:rsidP="00C7403C">
      <w:pPr>
        <w:jc w:val="both"/>
        <w:rPr>
          <w:rFonts w:ascii="Arial" w:hAnsi="Arial" w:cs="Arial"/>
          <w:sz w:val="24"/>
          <w:szCs w:val="24"/>
        </w:rPr>
      </w:pPr>
    </w:p>
    <w:p w14:paraId="57D58AD4" w14:textId="77777777" w:rsidR="00C7403C" w:rsidRPr="00442728" w:rsidRDefault="00C7403C" w:rsidP="00C7403C">
      <w:pPr>
        <w:jc w:val="both"/>
        <w:rPr>
          <w:rFonts w:ascii="Arial" w:hAnsi="Arial" w:cs="Arial"/>
          <w:sz w:val="24"/>
          <w:szCs w:val="24"/>
        </w:rPr>
      </w:pPr>
      <w:r w:rsidRPr="00442728">
        <w:rPr>
          <w:rFonts w:ascii="Arial" w:hAnsi="Arial" w:cs="Arial"/>
          <w:sz w:val="24"/>
          <w:szCs w:val="24"/>
        </w:rPr>
        <w:t>1.- Declarar de Interés Social, el presente acto de titulación.</w:t>
      </w:r>
    </w:p>
    <w:p w14:paraId="363BD8AF" w14:textId="77777777" w:rsidR="00C7403C" w:rsidRPr="00442728" w:rsidRDefault="00C7403C" w:rsidP="00C7403C">
      <w:pPr>
        <w:ind w:left="142"/>
        <w:jc w:val="both"/>
        <w:rPr>
          <w:rFonts w:ascii="Arial" w:hAnsi="Arial" w:cs="Arial"/>
          <w:sz w:val="24"/>
          <w:szCs w:val="24"/>
        </w:rPr>
      </w:pPr>
    </w:p>
    <w:p w14:paraId="30F47A1B" w14:textId="77777777" w:rsidR="00C7403C" w:rsidRPr="00442728" w:rsidRDefault="00C7403C" w:rsidP="00C7403C">
      <w:pPr>
        <w:jc w:val="both"/>
        <w:rPr>
          <w:rFonts w:ascii="Arial" w:hAnsi="Arial" w:cs="Arial"/>
          <w:b/>
          <w:bCs/>
          <w:sz w:val="24"/>
          <w:szCs w:val="24"/>
        </w:rPr>
      </w:pPr>
      <w:r w:rsidRPr="00442728">
        <w:rPr>
          <w:rFonts w:ascii="Arial" w:hAnsi="Arial" w:cs="Arial"/>
          <w:sz w:val="24"/>
          <w:szCs w:val="24"/>
        </w:rPr>
        <w:t xml:space="preserve">2.- </w:t>
      </w:r>
      <w:r w:rsidRPr="00442728">
        <w:rPr>
          <w:rFonts w:ascii="Arial" w:hAnsi="Arial" w:cs="Arial"/>
          <w:bCs/>
          <w:sz w:val="24"/>
          <w:szCs w:val="24"/>
          <w:shd w:val="clear" w:color="auto" w:fill="FFFFFF"/>
        </w:rPr>
        <w:t>Aprobar la</w:t>
      </w:r>
      <w:r w:rsidRPr="00442728">
        <w:rPr>
          <w:rFonts w:ascii="Arial" w:hAnsi="Arial" w:cs="Arial"/>
          <w:sz w:val="24"/>
          <w:szCs w:val="24"/>
          <w:shd w:val="clear" w:color="auto" w:fill="FFFFFF"/>
        </w:rPr>
        <w:t xml:space="preserve"> segregación y donación </w:t>
      </w:r>
      <w:r w:rsidRPr="00442728">
        <w:rPr>
          <w:rFonts w:ascii="Arial" w:hAnsi="Arial" w:cs="Arial"/>
          <w:bCs/>
          <w:sz w:val="24"/>
          <w:szCs w:val="24"/>
          <w:shd w:val="clear" w:color="auto" w:fill="FFFFFF"/>
        </w:rPr>
        <w:t xml:space="preserve">que es parte de la finca inscrita en el Partido de San José, parte de </w:t>
      </w:r>
      <w:r w:rsidRPr="00442728">
        <w:rPr>
          <w:rFonts w:ascii="Arial" w:hAnsi="Arial" w:cs="Arial"/>
          <w:sz w:val="24"/>
          <w:szCs w:val="24"/>
          <w:shd w:val="clear" w:color="auto" w:fill="FFFFFF"/>
        </w:rPr>
        <w:t xml:space="preserve">folio real 0098162-000, con plano catastrado </w:t>
      </w:r>
      <w:proofErr w:type="spellStart"/>
      <w:r w:rsidRPr="00442728">
        <w:rPr>
          <w:rFonts w:ascii="Arial" w:hAnsi="Arial" w:cs="Arial"/>
          <w:sz w:val="24"/>
          <w:szCs w:val="24"/>
          <w:shd w:val="clear" w:color="auto" w:fill="FFFFFF"/>
        </w:rPr>
        <w:t>N°</w:t>
      </w:r>
      <w:proofErr w:type="spellEnd"/>
      <w:r w:rsidRPr="00442728">
        <w:rPr>
          <w:rFonts w:ascii="Arial" w:hAnsi="Arial" w:cs="Arial"/>
          <w:sz w:val="24"/>
          <w:szCs w:val="24"/>
          <w:shd w:val="clear" w:color="auto" w:fill="FFFFFF"/>
        </w:rPr>
        <w:t xml:space="preserve"> 1-0222550-1994, propiedad </w:t>
      </w:r>
      <w:r w:rsidRPr="00442728">
        <w:rPr>
          <w:rFonts w:ascii="Arial" w:hAnsi="Arial" w:cs="Arial"/>
          <w:sz w:val="24"/>
          <w:szCs w:val="24"/>
        </w:rPr>
        <w:t>del Instituto Mixto de Ayuda Social, que se localiza en el Proyecto La Florida, Lote N°74, Distrito 10° Hatillo, Cantón 1° San Jose, Provincia 1° San Jose para titular la nuda propiedad a favor del señor Rudy Manuel Hernández Sánchez, cédula de identidad #110890011 y de la señora Karla Patricia Reyes Durán cédula de identidad #110940197; reservándose el usufructo, uso y habitación a favor de la señora Elizabeth Sánchez Montoya, cédula de identidad #103240758 sobre toda proporción del inm</w:t>
      </w:r>
      <w:r w:rsidRPr="00442728">
        <w:rPr>
          <w:rFonts w:ascii="Arial" w:hAnsi="Arial" w:cs="Arial"/>
          <w:sz w:val="24"/>
          <w:szCs w:val="24"/>
          <w:shd w:val="clear" w:color="auto" w:fill="FFFFFF"/>
        </w:rPr>
        <w:t xml:space="preserve">ueble y de forma indefinida, </w:t>
      </w:r>
      <w:r w:rsidRPr="00442728">
        <w:rPr>
          <w:rFonts w:ascii="Arial" w:hAnsi="Arial" w:cs="Arial"/>
          <w:sz w:val="24"/>
          <w:szCs w:val="24"/>
          <w:shd w:val="clear" w:color="auto" w:fill="FFFFFF"/>
          <w:lang w:eastAsia="es-ES"/>
        </w:rPr>
        <w:t xml:space="preserve">con base en la recomendación emitida en la resolución #0150-11-2025-12 de fecha 11 de noviembre 2025, </w:t>
      </w:r>
      <w:r w:rsidRPr="00442728">
        <w:rPr>
          <w:rFonts w:ascii="Arial" w:eastAsiaTheme="minorEastAsia" w:hAnsi="Arial" w:cs="Arial"/>
          <w:color w:val="000000" w:themeColor="text1"/>
          <w:sz w:val="24"/>
          <w:szCs w:val="24"/>
          <w:shd w:val="clear" w:color="auto" w:fill="FFFFFF"/>
        </w:rPr>
        <w:t>en l</w:t>
      </w:r>
      <w:r w:rsidRPr="00442728">
        <w:rPr>
          <w:rFonts w:ascii="Arial" w:eastAsiaTheme="minorEastAsia" w:hAnsi="Arial" w:cs="Arial"/>
          <w:color w:val="000000" w:themeColor="text1"/>
          <w:sz w:val="24"/>
          <w:szCs w:val="24"/>
        </w:rPr>
        <w:t>a cual se informa que se ha corroborado por parte de la MBA. Karla Pérez Fonseca y del Lic. Luis Felipe Barrantes Arias que el presente trámite cumple con los requisitos técnicos y sociales, así como el cumplimiento de los requisitos jurídicos, verificados por</w:t>
      </w:r>
      <w:r w:rsidRPr="00442728">
        <w:rPr>
          <w:rFonts w:ascii="Arial" w:eastAsia="Arial" w:hAnsi="Arial" w:cs="Arial"/>
          <w:color w:val="000000" w:themeColor="text1"/>
          <w:sz w:val="24"/>
          <w:szCs w:val="24"/>
        </w:rPr>
        <w:t xml:space="preserve"> parte del Lic. Berny Vargas Mejía.</w:t>
      </w:r>
    </w:p>
    <w:p w14:paraId="464F4D24" w14:textId="77777777" w:rsidR="00442728" w:rsidRPr="00442728" w:rsidRDefault="00442728" w:rsidP="00C7403C">
      <w:pPr>
        <w:jc w:val="both"/>
        <w:rPr>
          <w:rFonts w:ascii="Arial" w:hAnsi="Arial" w:cs="Arial"/>
          <w:b/>
          <w:bCs/>
          <w:sz w:val="24"/>
          <w:szCs w:val="24"/>
        </w:rPr>
      </w:pPr>
    </w:p>
    <w:p w14:paraId="3E6065D5" w14:textId="0D490B9D" w:rsidR="00C7403C" w:rsidRPr="00442728" w:rsidRDefault="00C7403C" w:rsidP="00C7403C">
      <w:pPr>
        <w:jc w:val="both"/>
        <w:rPr>
          <w:rFonts w:ascii="Arial" w:hAnsi="Arial" w:cs="Arial"/>
          <w:b/>
          <w:bCs/>
          <w:sz w:val="24"/>
          <w:szCs w:val="24"/>
        </w:rPr>
      </w:pPr>
      <w:r w:rsidRPr="00442728">
        <w:rPr>
          <w:rFonts w:ascii="Arial" w:hAnsi="Arial" w:cs="Arial"/>
          <w:sz w:val="24"/>
          <w:szCs w:val="24"/>
        </w:rPr>
        <w:t>Las personas beneficiarias de esta titulación son las que se detallan en el siguiente cuadro:</w:t>
      </w:r>
    </w:p>
    <w:p w14:paraId="53E078B9" w14:textId="77777777" w:rsidR="00442728" w:rsidRDefault="00442728" w:rsidP="00C7403C">
      <w:pPr>
        <w:ind w:left="142"/>
        <w:jc w:val="both"/>
        <w:rPr>
          <w:rFonts w:ascii="Arial" w:hAnsi="Arial" w:cs="Arial"/>
        </w:rPr>
      </w:pPr>
    </w:p>
    <w:tbl>
      <w:tblPr>
        <w:tblW w:w="9224" w:type="dxa"/>
        <w:jc w:val="center"/>
        <w:tblLayout w:type="fixed"/>
        <w:tblCellMar>
          <w:left w:w="70" w:type="dxa"/>
          <w:right w:w="70" w:type="dxa"/>
        </w:tblCellMar>
        <w:tblLook w:val="0000" w:firstRow="0" w:lastRow="0" w:firstColumn="0" w:lastColumn="0" w:noHBand="0" w:noVBand="0"/>
      </w:tblPr>
      <w:tblGrid>
        <w:gridCol w:w="2830"/>
        <w:gridCol w:w="993"/>
        <w:gridCol w:w="1134"/>
        <w:gridCol w:w="1138"/>
        <w:gridCol w:w="1140"/>
        <w:gridCol w:w="711"/>
        <w:gridCol w:w="1278"/>
      </w:tblGrid>
      <w:tr w:rsidR="00C7403C" w14:paraId="75772744" w14:textId="77777777" w:rsidTr="00B01F30">
        <w:trPr>
          <w:trHeight w:val="373"/>
          <w:jc w:val="center"/>
        </w:trPr>
        <w:tc>
          <w:tcPr>
            <w:tcW w:w="2830" w:type="dxa"/>
            <w:tcBorders>
              <w:top w:val="single" w:sz="4" w:space="0" w:color="000000"/>
              <w:left w:val="single" w:sz="4" w:space="0" w:color="000000"/>
              <w:bottom w:val="single" w:sz="4" w:space="0" w:color="000000"/>
              <w:right w:val="single" w:sz="4" w:space="0" w:color="000000"/>
            </w:tcBorders>
            <w:vAlign w:val="center"/>
          </w:tcPr>
          <w:p w14:paraId="1DE87EC1" w14:textId="77777777" w:rsidR="00C7403C" w:rsidRDefault="00C7403C" w:rsidP="00B01F30">
            <w:pPr>
              <w:widowControl w:val="0"/>
              <w:jc w:val="center"/>
              <w:rPr>
                <w:rFonts w:ascii="Arial" w:hAnsi="Arial" w:cs="Arial"/>
                <w:b/>
                <w:bCs/>
                <w:sz w:val="16"/>
                <w:szCs w:val="16"/>
              </w:rPr>
            </w:pPr>
            <w:r>
              <w:rPr>
                <w:rFonts w:ascii="Arial" w:hAnsi="Arial" w:cs="Arial"/>
                <w:b/>
                <w:bCs/>
                <w:sz w:val="16"/>
                <w:szCs w:val="16"/>
              </w:rPr>
              <w:t>Nombre</w:t>
            </w:r>
          </w:p>
        </w:tc>
        <w:tc>
          <w:tcPr>
            <w:tcW w:w="993" w:type="dxa"/>
            <w:tcBorders>
              <w:top w:val="single" w:sz="4" w:space="0" w:color="000000"/>
              <w:left w:val="single" w:sz="4" w:space="0" w:color="000000"/>
              <w:bottom w:val="single" w:sz="4" w:space="0" w:color="000000"/>
              <w:right w:val="single" w:sz="4" w:space="0" w:color="000000"/>
            </w:tcBorders>
            <w:vAlign w:val="center"/>
          </w:tcPr>
          <w:p w14:paraId="7B5361EA" w14:textId="77777777" w:rsidR="00C7403C" w:rsidRDefault="00C7403C" w:rsidP="00B01F30">
            <w:pPr>
              <w:widowControl w:val="0"/>
              <w:jc w:val="center"/>
              <w:rPr>
                <w:rFonts w:ascii="Arial" w:hAnsi="Arial" w:cs="Arial"/>
                <w:b/>
                <w:bCs/>
                <w:sz w:val="16"/>
                <w:szCs w:val="16"/>
              </w:rPr>
            </w:pPr>
            <w:r>
              <w:rPr>
                <w:rFonts w:ascii="Arial" w:hAnsi="Arial" w:cs="Arial"/>
                <w:b/>
                <w:bCs/>
                <w:sz w:val="16"/>
                <w:szCs w:val="16"/>
              </w:rPr>
              <w:t>Cédula</w:t>
            </w:r>
          </w:p>
        </w:tc>
        <w:tc>
          <w:tcPr>
            <w:tcW w:w="1134" w:type="dxa"/>
            <w:tcBorders>
              <w:top w:val="single" w:sz="4" w:space="0" w:color="000000"/>
              <w:left w:val="single" w:sz="4" w:space="0" w:color="000000"/>
              <w:bottom w:val="single" w:sz="4" w:space="0" w:color="000000"/>
              <w:right w:val="single" w:sz="4" w:space="0" w:color="000000"/>
            </w:tcBorders>
            <w:vAlign w:val="center"/>
          </w:tcPr>
          <w:p w14:paraId="48E049DD" w14:textId="77777777" w:rsidR="00C7403C" w:rsidRDefault="00C7403C" w:rsidP="00B01F30">
            <w:pPr>
              <w:widowControl w:val="0"/>
              <w:jc w:val="center"/>
              <w:rPr>
                <w:rFonts w:ascii="Arial" w:hAnsi="Arial" w:cs="Arial"/>
                <w:b/>
                <w:sz w:val="16"/>
                <w:szCs w:val="16"/>
                <w:lang w:val="es-MX"/>
              </w:rPr>
            </w:pPr>
            <w:r>
              <w:rPr>
                <w:rFonts w:ascii="Arial" w:hAnsi="Arial" w:cs="Arial"/>
                <w:b/>
                <w:sz w:val="16"/>
                <w:szCs w:val="16"/>
                <w:lang w:val="es-MX"/>
              </w:rPr>
              <w:t>Modalidad</w:t>
            </w:r>
          </w:p>
          <w:p w14:paraId="5F7E86DD" w14:textId="77777777" w:rsidR="00C7403C" w:rsidRDefault="00C7403C" w:rsidP="00B01F30">
            <w:pPr>
              <w:widowControl w:val="0"/>
              <w:jc w:val="center"/>
              <w:rPr>
                <w:rFonts w:ascii="Arial" w:hAnsi="Arial" w:cs="Arial"/>
                <w:b/>
                <w:bCs/>
                <w:sz w:val="16"/>
                <w:szCs w:val="16"/>
              </w:rPr>
            </w:pPr>
            <w:r>
              <w:rPr>
                <w:rFonts w:ascii="Arial" w:hAnsi="Arial" w:cs="Arial"/>
                <w:b/>
                <w:sz w:val="16"/>
                <w:szCs w:val="16"/>
                <w:lang w:val="es-MX"/>
              </w:rPr>
              <w:t>Titulación</w:t>
            </w:r>
          </w:p>
        </w:tc>
        <w:tc>
          <w:tcPr>
            <w:tcW w:w="1138" w:type="dxa"/>
            <w:tcBorders>
              <w:top w:val="single" w:sz="4" w:space="0" w:color="000000"/>
              <w:left w:val="single" w:sz="4" w:space="0" w:color="000000"/>
              <w:bottom w:val="single" w:sz="4" w:space="0" w:color="000000"/>
              <w:right w:val="single" w:sz="4" w:space="0" w:color="000000"/>
            </w:tcBorders>
            <w:vAlign w:val="center"/>
          </w:tcPr>
          <w:p w14:paraId="1408B57D" w14:textId="77777777" w:rsidR="00C7403C" w:rsidRDefault="00C7403C" w:rsidP="00B01F30">
            <w:pPr>
              <w:widowControl w:val="0"/>
              <w:jc w:val="center"/>
              <w:rPr>
                <w:rFonts w:ascii="Arial" w:hAnsi="Arial" w:cs="Arial"/>
                <w:b/>
                <w:bCs/>
                <w:sz w:val="16"/>
                <w:szCs w:val="16"/>
              </w:rPr>
            </w:pPr>
            <w:r>
              <w:rPr>
                <w:rFonts w:ascii="Arial" w:hAnsi="Arial" w:cs="Arial"/>
                <w:b/>
                <w:bCs/>
                <w:sz w:val="16"/>
                <w:szCs w:val="16"/>
              </w:rPr>
              <w:t>Plano de</w:t>
            </w:r>
          </w:p>
          <w:p w14:paraId="2D2730C9" w14:textId="77777777" w:rsidR="00C7403C" w:rsidRDefault="00C7403C" w:rsidP="00B01F30">
            <w:pPr>
              <w:widowControl w:val="0"/>
              <w:jc w:val="center"/>
              <w:rPr>
                <w:rFonts w:ascii="Arial" w:hAnsi="Arial" w:cs="Arial"/>
                <w:b/>
                <w:bCs/>
                <w:sz w:val="16"/>
                <w:szCs w:val="16"/>
              </w:rPr>
            </w:pPr>
            <w:r>
              <w:rPr>
                <w:rFonts w:ascii="Arial" w:hAnsi="Arial" w:cs="Arial"/>
                <w:b/>
                <w:bCs/>
                <w:sz w:val="16"/>
                <w:szCs w:val="16"/>
              </w:rPr>
              <w:t>Catastro</w:t>
            </w:r>
          </w:p>
        </w:tc>
        <w:tc>
          <w:tcPr>
            <w:tcW w:w="1140" w:type="dxa"/>
            <w:tcBorders>
              <w:top w:val="single" w:sz="4" w:space="0" w:color="000000"/>
              <w:left w:val="single" w:sz="4" w:space="0" w:color="000000"/>
              <w:bottom w:val="single" w:sz="4" w:space="0" w:color="000000"/>
              <w:right w:val="single" w:sz="4" w:space="0" w:color="000000"/>
            </w:tcBorders>
            <w:vAlign w:val="center"/>
          </w:tcPr>
          <w:p w14:paraId="53876795" w14:textId="77777777" w:rsidR="00C7403C" w:rsidRDefault="00C7403C" w:rsidP="00B01F30">
            <w:pPr>
              <w:widowControl w:val="0"/>
              <w:jc w:val="center"/>
              <w:rPr>
                <w:rFonts w:ascii="Arial" w:hAnsi="Arial" w:cs="Arial"/>
                <w:b/>
                <w:bCs/>
                <w:sz w:val="16"/>
                <w:szCs w:val="16"/>
              </w:rPr>
            </w:pPr>
            <w:r>
              <w:rPr>
                <w:rFonts w:ascii="Arial" w:hAnsi="Arial" w:cs="Arial"/>
                <w:b/>
                <w:bCs/>
                <w:sz w:val="16"/>
                <w:szCs w:val="16"/>
              </w:rPr>
              <w:t>Parte del Folio Real</w:t>
            </w:r>
          </w:p>
        </w:tc>
        <w:tc>
          <w:tcPr>
            <w:tcW w:w="711" w:type="dxa"/>
            <w:tcBorders>
              <w:top w:val="single" w:sz="4" w:space="0" w:color="000000"/>
              <w:left w:val="single" w:sz="4" w:space="0" w:color="000000"/>
              <w:bottom w:val="single" w:sz="4" w:space="0" w:color="000000"/>
              <w:right w:val="single" w:sz="4" w:space="0" w:color="000000"/>
            </w:tcBorders>
            <w:vAlign w:val="center"/>
          </w:tcPr>
          <w:p w14:paraId="0C9DB3CC" w14:textId="77777777" w:rsidR="00C7403C" w:rsidRDefault="00C7403C" w:rsidP="00B01F30">
            <w:pPr>
              <w:widowControl w:val="0"/>
              <w:jc w:val="center"/>
              <w:rPr>
                <w:rFonts w:ascii="Arial" w:hAnsi="Arial" w:cs="Arial"/>
                <w:b/>
                <w:bCs/>
                <w:sz w:val="16"/>
                <w:szCs w:val="16"/>
              </w:rPr>
            </w:pPr>
            <w:r>
              <w:rPr>
                <w:rFonts w:ascii="Arial" w:hAnsi="Arial" w:cs="Arial"/>
                <w:b/>
                <w:bCs/>
                <w:sz w:val="16"/>
                <w:szCs w:val="16"/>
              </w:rPr>
              <w:t>Área</w:t>
            </w:r>
          </w:p>
          <w:p w14:paraId="19074578" w14:textId="77777777" w:rsidR="00C7403C" w:rsidRDefault="00C7403C" w:rsidP="00B01F30">
            <w:pPr>
              <w:widowControl w:val="0"/>
              <w:jc w:val="center"/>
              <w:rPr>
                <w:rFonts w:ascii="Arial" w:hAnsi="Arial" w:cs="Arial"/>
                <w:b/>
                <w:bCs/>
                <w:sz w:val="16"/>
                <w:szCs w:val="16"/>
              </w:rPr>
            </w:pPr>
            <w:r>
              <w:rPr>
                <w:rFonts w:ascii="Arial" w:hAnsi="Arial" w:cs="Arial"/>
                <w:b/>
                <w:bCs/>
                <w:sz w:val="16"/>
                <w:szCs w:val="16"/>
              </w:rPr>
              <w:t>m²</w:t>
            </w:r>
          </w:p>
        </w:tc>
        <w:tc>
          <w:tcPr>
            <w:tcW w:w="1278" w:type="dxa"/>
            <w:tcBorders>
              <w:top w:val="single" w:sz="4" w:space="0" w:color="000000"/>
              <w:left w:val="single" w:sz="4" w:space="0" w:color="000000"/>
              <w:bottom w:val="single" w:sz="4" w:space="0" w:color="000000"/>
              <w:right w:val="single" w:sz="4" w:space="0" w:color="000000"/>
            </w:tcBorders>
            <w:vAlign w:val="center"/>
          </w:tcPr>
          <w:p w14:paraId="4700D473" w14:textId="77777777" w:rsidR="00C7403C" w:rsidRDefault="00C7403C" w:rsidP="00B01F30">
            <w:pPr>
              <w:widowControl w:val="0"/>
              <w:jc w:val="center"/>
              <w:rPr>
                <w:rFonts w:ascii="Arial" w:hAnsi="Arial" w:cs="Arial"/>
                <w:b/>
                <w:sz w:val="16"/>
                <w:szCs w:val="16"/>
                <w:lang w:val="es-MX"/>
              </w:rPr>
            </w:pPr>
            <w:r>
              <w:rPr>
                <w:rFonts w:ascii="Arial" w:hAnsi="Arial" w:cs="Arial"/>
                <w:b/>
                <w:sz w:val="16"/>
                <w:szCs w:val="16"/>
                <w:lang w:val="es-MX"/>
              </w:rPr>
              <w:t>Valor del</w:t>
            </w:r>
          </w:p>
          <w:p w14:paraId="05E3210A" w14:textId="77777777" w:rsidR="00C7403C" w:rsidRDefault="00C7403C" w:rsidP="00B01F30">
            <w:pPr>
              <w:widowControl w:val="0"/>
              <w:jc w:val="center"/>
              <w:rPr>
                <w:rFonts w:ascii="Arial" w:hAnsi="Arial" w:cs="Arial"/>
                <w:b/>
                <w:bCs/>
                <w:sz w:val="16"/>
                <w:szCs w:val="16"/>
              </w:rPr>
            </w:pPr>
            <w:bookmarkStart w:id="25" w:name="_Hlk153358928"/>
            <w:r>
              <w:rPr>
                <w:rFonts w:ascii="Arial" w:hAnsi="Arial" w:cs="Arial"/>
                <w:b/>
                <w:sz w:val="16"/>
                <w:szCs w:val="16"/>
                <w:lang w:val="es-MX"/>
              </w:rPr>
              <w:t>Lote   ¢</w:t>
            </w:r>
            <w:bookmarkEnd w:id="25"/>
          </w:p>
        </w:tc>
      </w:tr>
      <w:tr w:rsidR="00C7403C" w14:paraId="0FD17AFF" w14:textId="77777777" w:rsidTr="00B01F30">
        <w:trPr>
          <w:trHeight w:val="1024"/>
          <w:jc w:val="center"/>
        </w:trPr>
        <w:tc>
          <w:tcPr>
            <w:tcW w:w="2830" w:type="dxa"/>
            <w:tcBorders>
              <w:top w:val="single" w:sz="4" w:space="0" w:color="000000"/>
              <w:left w:val="single" w:sz="4" w:space="0" w:color="000000"/>
              <w:bottom w:val="single" w:sz="4" w:space="0" w:color="000000"/>
              <w:right w:val="single" w:sz="4" w:space="0" w:color="000000"/>
            </w:tcBorders>
          </w:tcPr>
          <w:p w14:paraId="772A431A" w14:textId="77777777" w:rsidR="00C7403C" w:rsidRPr="007031F5" w:rsidRDefault="00C7403C" w:rsidP="00B01F30">
            <w:pPr>
              <w:widowControl w:val="0"/>
              <w:jc w:val="center"/>
              <w:rPr>
                <w:sz w:val="16"/>
                <w:szCs w:val="16"/>
                <w:shd w:val="clear" w:color="auto" w:fill="FFFFFF"/>
              </w:rPr>
            </w:pPr>
            <w:r w:rsidRPr="007031F5">
              <w:rPr>
                <w:rFonts w:ascii="Arial" w:hAnsi="Arial" w:cs="Arial"/>
                <w:bCs/>
                <w:sz w:val="16"/>
                <w:szCs w:val="16"/>
                <w:shd w:val="clear" w:color="auto" w:fill="FFFFFF"/>
              </w:rPr>
              <w:t>Elizabeth Sánchez Montoya</w:t>
            </w:r>
          </w:p>
          <w:p w14:paraId="2B5D2FC3" w14:textId="77777777" w:rsidR="00C7403C" w:rsidRPr="007031F5" w:rsidRDefault="00C7403C" w:rsidP="00B01F30">
            <w:pPr>
              <w:widowControl w:val="0"/>
              <w:jc w:val="center"/>
              <w:rPr>
                <w:sz w:val="16"/>
                <w:szCs w:val="16"/>
                <w:shd w:val="clear" w:color="auto" w:fill="FFFFFF"/>
              </w:rPr>
            </w:pPr>
            <w:r w:rsidRPr="007031F5">
              <w:rPr>
                <w:rFonts w:ascii="Arial" w:hAnsi="Arial" w:cs="Arial"/>
                <w:b/>
                <w:sz w:val="16"/>
                <w:szCs w:val="16"/>
                <w:shd w:val="clear" w:color="auto" w:fill="FFFFFF"/>
              </w:rPr>
              <w:t>(Usufructuaria)</w:t>
            </w:r>
          </w:p>
          <w:p w14:paraId="30FE144C" w14:textId="77777777" w:rsidR="00C7403C" w:rsidRPr="007031F5" w:rsidRDefault="00C7403C" w:rsidP="00B01F30">
            <w:pPr>
              <w:widowControl w:val="0"/>
              <w:jc w:val="center"/>
              <w:rPr>
                <w:sz w:val="16"/>
                <w:szCs w:val="16"/>
                <w:shd w:val="clear" w:color="auto" w:fill="FFFFFF"/>
              </w:rPr>
            </w:pPr>
            <w:r w:rsidRPr="007031F5">
              <w:rPr>
                <w:rFonts w:ascii="Arial" w:hAnsi="Arial" w:cs="Arial"/>
                <w:bCs/>
                <w:sz w:val="16"/>
                <w:szCs w:val="16"/>
                <w:shd w:val="clear" w:color="auto" w:fill="FFFFFF"/>
              </w:rPr>
              <w:t>Rudy Manuel Hernández Sánchez</w:t>
            </w:r>
          </w:p>
          <w:p w14:paraId="1E5D73E4" w14:textId="77777777" w:rsidR="00C7403C" w:rsidRPr="007031F5" w:rsidRDefault="00C7403C" w:rsidP="00B01F30">
            <w:pPr>
              <w:widowControl w:val="0"/>
              <w:jc w:val="center"/>
              <w:rPr>
                <w:sz w:val="16"/>
                <w:szCs w:val="16"/>
                <w:shd w:val="clear" w:color="auto" w:fill="FFFFFF"/>
              </w:rPr>
            </w:pPr>
            <w:r w:rsidRPr="007031F5">
              <w:rPr>
                <w:rFonts w:ascii="Arial" w:hAnsi="Arial" w:cs="Arial"/>
                <w:b/>
                <w:sz w:val="16"/>
                <w:szCs w:val="16"/>
                <w:shd w:val="clear" w:color="auto" w:fill="FFFFFF"/>
              </w:rPr>
              <w:t>(Nudo propietario)</w:t>
            </w:r>
          </w:p>
          <w:p w14:paraId="0233A1DC" w14:textId="77777777" w:rsidR="00C7403C" w:rsidRPr="007031F5" w:rsidRDefault="00C7403C" w:rsidP="00B01F30">
            <w:pPr>
              <w:widowControl w:val="0"/>
              <w:jc w:val="center"/>
              <w:rPr>
                <w:sz w:val="16"/>
                <w:szCs w:val="16"/>
                <w:shd w:val="clear" w:color="auto" w:fill="FFFFFF"/>
              </w:rPr>
            </w:pPr>
            <w:r w:rsidRPr="007031F5">
              <w:rPr>
                <w:rFonts w:ascii="Arial" w:hAnsi="Arial" w:cs="Arial"/>
                <w:bCs/>
                <w:sz w:val="16"/>
                <w:szCs w:val="16"/>
                <w:shd w:val="clear" w:color="auto" w:fill="FFFFFF"/>
              </w:rPr>
              <w:t>Karla Patricia Reyes Durán</w:t>
            </w:r>
          </w:p>
          <w:p w14:paraId="11D538F6" w14:textId="77777777" w:rsidR="00C7403C" w:rsidRPr="007031F5" w:rsidRDefault="00C7403C" w:rsidP="00B01F30">
            <w:pPr>
              <w:widowControl w:val="0"/>
              <w:jc w:val="center"/>
              <w:rPr>
                <w:sz w:val="16"/>
                <w:szCs w:val="16"/>
                <w:shd w:val="clear" w:color="auto" w:fill="FFFFFF"/>
              </w:rPr>
            </w:pPr>
            <w:r w:rsidRPr="007031F5">
              <w:rPr>
                <w:rFonts w:ascii="Arial" w:hAnsi="Arial" w:cs="Arial"/>
                <w:b/>
                <w:sz w:val="16"/>
                <w:szCs w:val="16"/>
                <w:shd w:val="clear" w:color="auto" w:fill="FFFFFF"/>
              </w:rPr>
              <w:t>(Nuda propietaria)</w:t>
            </w:r>
          </w:p>
        </w:tc>
        <w:tc>
          <w:tcPr>
            <w:tcW w:w="993" w:type="dxa"/>
            <w:tcBorders>
              <w:top w:val="single" w:sz="4" w:space="0" w:color="000000"/>
              <w:left w:val="single" w:sz="4" w:space="0" w:color="000000"/>
              <w:bottom w:val="single" w:sz="4" w:space="0" w:color="000000"/>
              <w:right w:val="single" w:sz="4" w:space="0" w:color="000000"/>
            </w:tcBorders>
          </w:tcPr>
          <w:p w14:paraId="3BF6E626" w14:textId="77777777" w:rsidR="00C7403C" w:rsidRPr="007031F5" w:rsidRDefault="00C7403C" w:rsidP="00B01F30">
            <w:pPr>
              <w:widowControl w:val="0"/>
              <w:jc w:val="center"/>
              <w:rPr>
                <w:sz w:val="16"/>
                <w:szCs w:val="16"/>
                <w:shd w:val="clear" w:color="auto" w:fill="FFFFFF"/>
              </w:rPr>
            </w:pPr>
            <w:r w:rsidRPr="007031F5">
              <w:rPr>
                <w:rFonts w:ascii="Arial" w:hAnsi="Arial" w:cs="Arial"/>
                <w:bCs/>
                <w:sz w:val="16"/>
                <w:szCs w:val="16"/>
                <w:shd w:val="clear" w:color="auto" w:fill="FFFFFF"/>
              </w:rPr>
              <w:t>103240758</w:t>
            </w:r>
          </w:p>
          <w:p w14:paraId="09E813CE" w14:textId="77777777" w:rsidR="00C7403C" w:rsidRPr="007031F5" w:rsidRDefault="00C7403C" w:rsidP="00B01F30">
            <w:pPr>
              <w:widowControl w:val="0"/>
              <w:jc w:val="center"/>
              <w:rPr>
                <w:rFonts w:ascii="Arial" w:hAnsi="Arial" w:cs="Arial"/>
                <w:bCs/>
                <w:sz w:val="16"/>
                <w:szCs w:val="16"/>
                <w:shd w:val="clear" w:color="auto" w:fill="FFFFFF"/>
              </w:rPr>
            </w:pPr>
          </w:p>
          <w:p w14:paraId="274C6AB4" w14:textId="77777777" w:rsidR="00C7403C" w:rsidRPr="007031F5" w:rsidRDefault="00C7403C" w:rsidP="00B01F30">
            <w:pPr>
              <w:widowControl w:val="0"/>
              <w:jc w:val="center"/>
              <w:rPr>
                <w:sz w:val="16"/>
                <w:szCs w:val="16"/>
                <w:shd w:val="clear" w:color="auto" w:fill="FFFFFF"/>
              </w:rPr>
            </w:pPr>
            <w:r w:rsidRPr="007031F5">
              <w:rPr>
                <w:rFonts w:ascii="Arial" w:hAnsi="Arial" w:cs="Arial"/>
                <w:bCs/>
                <w:sz w:val="16"/>
                <w:szCs w:val="16"/>
                <w:shd w:val="clear" w:color="auto" w:fill="FFFFFF"/>
              </w:rPr>
              <w:t>110890011</w:t>
            </w:r>
          </w:p>
          <w:p w14:paraId="39A63CF4" w14:textId="77777777" w:rsidR="00C7403C" w:rsidRPr="007031F5" w:rsidRDefault="00C7403C" w:rsidP="00B01F30">
            <w:pPr>
              <w:widowControl w:val="0"/>
              <w:jc w:val="center"/>
              <w:rPr>
                <w:rFonts w:ascii="Arial" w:hAnsi="Arial" w:cs="Arial"/>
                <w:bCs/>
                <w:sz w:val="16"/>
                <w:szCs w:val="16"/>
                <w:shd w:val="clear" w:color="auto" w:fill="FFFFFF"/>
              </w:rPr>
            </w:pPr>
          </w:p>
          <w:p w14:paraId="397D3402" w14:textId="77777777" w:rsidR="00C7403C" w:rsidRPr="007031F5" w:rsidRDefault="00C7403C" w:rsidP="00B01F30">
            <w:pPr>
              <w:widowControl w:val="0"/>
              <w:jc w:val="center"/>
              <w:rPr>
                <w:sz w:val="16"/>
                <w:szCs w:val="16"/>
                <w:shd w:val="clear" w:color="auto" w:fill="FFFFFF"/>
              </w:rPr>
            </w:pPr>
            <w:r w:rsidRPr="007031F5">
              <w:rPr>
                <w:rFonts w:ascii="Arial" w:hAnsi="Arial" w:cs="Arial"/>
                <w:bCs/>
                <w:sz w:val="16"/>
                <w:szCs w:val="16"/>
                <w:shd w:val="clear" w:color="auto" w:fill="FFFFFF"/>
              </w:rPr>
              <w:t>110940197</w:t>
            </w:r>
          </w:p>
          <w:p w14:paraId="134102A0" w14:textId="77777777" w:rsidR="00C7403C" w:rsidRPr="007031F5" w:rsidRDefault="00C7403C" w:rsidP="00B01F30">
            <w:pPr>
              <w:widowControl w:val="0"/>
              <w:jc w:val="center"/>
              <w:rPr>
                <w:sz w:val="16"/>
                <w:szCs w:val="16"/>
                <w:shd w:val="clear" w:color="auto" w:fill="FFFFFF"/>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400E7C0E" w14:textId="77777777" w:rsidR="00C7403C" w:rsidRPr="007031F5" w:rsidRDefault="00C7403C" w:rsidP="00B01F30">
            <w:pPr>
              <w:widowControl w:val="0"/>
              <w:jc w:val="center"/>
              <w:rPr>
                <w:sz w:val="16"/>
                <w:szCs w:val="16"/>
                <w:shd w:val="clear" w:color="auto" w:fill="FFFFFF"/>
              </w:rPr>
            </w:pPr>
            <w:r w:rsidRPr="007031F5">
              <w:rPr>
                <w:rFonts w:ascii="Arial" w:hAnsi="Arial" w:cs="Arial"/>
                <w:bCs/>
                <w:sz w:val="16"/>
                <w:szCs w:val="16"/>
                <w:shd w:val="clear" w:color="auto" w:fill="FFFFFF"/>
              </w:rPr>
              <w:t>Segregación y Donación</w:t>
            </w:r>
          </w:p>
        </w:tc>
        <w:tc>
          <w:tcPr>
            <w:tcW w:w="1138" w:type="dxa"/>
            <w:tcBorders>
              <w:top w:val="single" w:sz="4" w:space="0" w:color="000000"/>
              <w:left w:val="single" w:sz="4" w:space="0" w:color="000000"/>
              <w:bottom w:val="single" w:sz="4" w:space="0" w:color="000000"/>
              <w:right w:val="single" w:sz="4" w:space="0" w:color="000000"/>
            </w:tcBorders>
            <w:vAlign w:val="center"/>
          </w:tcPr>
          <w:p w14:paraId="06BA0D51" w14:textId="77777777" w:rsidR="00C7403C" w:rsidRPr="007031F5" w:rsidRDefault="00C7403C" w:rsidP="00B01F30">
            <w:pPr>
              <w:widowControl w:val="0"/>
              <w:jc w:val="center"/>
              <w:rPr>
                <w:rFonts w:ascii="Arial" w:eastAsia="Calibri" w:hAnsi="Arial" w:cs="Arial"/>
                <w:bCs/>
                <w:sz w:val="16"/>
                <w:szCs w:val="16"/>
              </w:rPr>
            </w:pPr>
          </w:p>
          <w:p w14:paraId="2A9D82F1" w14:textId="77777777" w:rsidR="00C7403C" w:rsidRPr="007031F5" w:rsidRDefault="00C7403C" w:rsidP="00B01F30">
            <w:pPr>
              <w:widowControl w:val="0"/>
              <w:jc w:val="center"/>
              <w:rPr>
                <w:sz w:val="16"/>
                <w:szCs w:val="16"/>
                <w:shd w:val="clear" w:color="auto" w:fill="FFFFFF"/>
              </w:rPr>
            </w:pPr>
            <w:r w:rsidRPr="007031F5">
              <w:rPr>
                <w:rFonts w:ascii="Arial" w:hAnsi="Arial" w:cs="Arial"/>
                <w:bCs/>
                <w:color w:val="000000"/>
                <w:sz w:val="16"/>
                <w:szCs w:val="16"/>
                <w:shd w:val="clear" w:color="auto" w:fill="FFFFFF"/>
              </w:rPr>
              <w:t>1-0222550-1994</w:t>
            </w:r>
          </w:p>
          <w:p w14:paraId="77B518F6" w14:textId="77777777" w:rsidR="00C7403C" w:rsidRPr="007031F5" w:rsidRDefault="00C7403C" w:rsidP="00B01F30">
            <w:pPr>
              <w:widowControl w:val="0"/>
              <w:jc w:val="center"/>
              <w:rPr>
                <w:sz w:val="16"/>
                <w:szCs w:val="16"/>
                <w:shd w:val="clear" w:color="auto" w:fill="FFFFFF"/>
              </w:rPr>
            </w:pPr>
          </w:p>
        </w:tc>
        <w:tc>
          <w:tcPr>
            <w:tcW w:w="1140" w:type="dxa"/>
            <w:tcBorders>
              <w:top w:val="single" w:sz="4" w:space="0" w:color="000000"/>
              <w:left w:val="single" w:sz="4" w:space="0" w:color="000000"/>
              <w:bottom w:val="single" w:sz="4" w:space="0" w:color="000000"/>
              <w:right w:val="single" w:sz="4" w:space="0" w:color="000000"/>
            </w:tcBorders>
            <w:vAlign w:val="center"/>
          </w:tcPr>
          <w:p w14:paraId="798B8528" w14:textId="77777777" w:rsidR="00C7403C" w:rsidRPr="007031F5" w:rsidRDefault="00C7403C" w:rsidP="00B01F30">
            <w:pPr>
              <w:widowControl w:val="0"/>
              <w:jc w:val="center"/>
              <w:rPr>
                <w:sz w:val="16"/>
                <w:szCs w:val="16"/>
                <w:shd w:val="clear" w:color="auto" w:fill="FFFFFF"/>
              </w:rPr>
            </w:pPr>
            <w:r w:rsidRPr="007031F5">
              <w:rPr>
                <w:rFonts w:ascii="Arial" w:hAnsi="Arial" w:cs="Arial"/>
                <w:bCs/>
                <w:sz w:val="16"/>
                <w:szCs w:val="16"/>
                <w:shd w:val="clear" w:color="auto" w:fill="FFFFFF"/>
              </w:rPr>
              <w:t>1-0098162-000</w:t>
            </w:r>
          </w:p>
        </w:tc>
        <w:tc>
          <w:tcPr>
            <w:tcW w:w="711" w:type="dxa"/>
            <w:tcBorders>
              <w:top w:val="single" w:sz="4" w:space="0" w:color="000000"/>
              <w:left w:val="single" w:sz="4" w:space="0" w:color="000000"/>
              <w:bottom w:val="single" w:sz="4" w:space="0" w:color="000000"/>
              <w:right w:val="single" w:sz="4" w:space="0" w:color="000000"/>
            </w:tcBorders>
            <w:vAlign w:val="center"/>
          </w:tcPr>
          <w:p w14:paraId="78805008" w14:textId="77777777" w:rsidR="00C7403C" w:rsidRPr="007031F5" w:rsidRDefault="00C7403C" w:rsidP="00B01F30">
            <w:pPr>
              <w:widowControl w:val="0"/>
              <w:jc w:val="center"/>
              <w:rPr>
                <w:sz w:val="16"/>
                <w:szCs w:val="16"/>
                <w:shd w:val="clear" w:color="auto" w:fill="FFFFFF"/>
              </w:rPr>
            </w:pPr>
            <w:r w:rsidRPr="007031F5">
              <w:rPr>
                <w:rFonts w:ascii="Arial" w:hAnsi="Arial" w:cs="Arial"/>
                <w:bCs/>
                <w:sz w:val="16"/>
                <w:szCs w:val="16"/>
                <w:shd w:val="clear" w:color="auto" w:fill="FFFFFF"/>
              </w:rPr>
              <w:t>141,25</w:t>
            </w:r>
          </w:p>
        </w:tc>
        <w:tc>
          <w:tcPr>
            <w:tcW w:w="1278" w:type="dxa"/>
            <w:tcBorders>
              <w:top w:val="single" w:sz="4" w:space="0" w:color="000000"/>
              <w:left w:val="single" w:sz="4" w:space="0" w:color="000000"/>
              <w:bottom w:val="single" w:sz="4" w:space="0" w:color="000000"/>
              <w:right w:val="single" w:sz="4" w:space="0" w:color="000000"/>
            </w:tcBorders>
            <w:vAlign w:val="center"/>
          </w:tcPr>
          <w:p w14:paraId="6D8B3086" w14:textId="77777777" w:rsidR="00C7403C" w:rsidRPr="007031F5" w:rsidRDefault="00C7403C" w:rsidP="00B01F30">
            <w:pPr>
              <w:widowControl w:val="0"/>
              <w:jc w:val="center"/>
              <w:rPr>
                <w:sz w:val="16"/>
                <w:szCs w:val="16"/>
                <w:shd w:val="clear" w:color="auto" w:fill="FFFFFF"/>
              </w:rPr>
            </w:pPr>
            <w:r w:rsidRPr="007031F5">
              <w:rPr>
                <w:rFonts w:ascii="Arial" w:hAnsi="Arial" w:cs="Arial"/>
                <w:bCs/>
                <w:sz w:val="16"/>
                <w:szCs w:val="16"/>
                <w:shd w:val="clear" w:color="auto" w:fill="FFFFFF"/>
              </w:rPr>
              <w:t>11.865.000,00</w:t>
            </w:r>
          </w:p>
        </w:tc>
      </w:tr>
    </w:tbl>
    <w:p w14:paraId="726834EB" w14:textId="77777777" w:rsidR="00C7403C" w:rsidRPr="00442728" w:rsidRDefault="00C7403C" w:rsidP="00C7403C">
      <w:pPr>
        <w:ind w:left="142"/>
        <w:jc w:val="both"/>
        <w:rPr>
          <w:rFonts w:ascii="Arial" w:hAnsi="Arial" w:cs="Arial"/>
          <w:sz w:val="24"/>
          <w:szCs w:val="24"/>
        </w:rPr>
      </w:pPr>
    </w:p>
    <w:p w14:paraId="22C302A0" w14:textId="77777777" w:rsidR="00C7403C" w:rsidRPr="00442728" w:rsidRDefault="00C7403C" w:rsidP="00C7403C">
      <w:pPr>
        <w:jc w:val="both"/>
        <w:rPr>
          <w:rFonts w:ascii="Arial" w:hAnsi="Arial" w:cs="Arial"/>
          <w:sz w:val="24"/>
          <w:szCs w:val="24"/>
        </w:rPr>
      </w:pPr>
      <w:r w:rsidRPr="00442728">
        <w:rPr>
          <w:rFonts w:ascii="Arial" w:hAnsi="Arial" w:cs="Arial"/>
          <w:sz w:val="24"/>
          <w:szCs w:val="24"/>
        </w:rPr>
        <w:t>3.- El presente acuerdo será tramitado en un plazo no mayor a treinta días hábiles, contados a partir de su comunicación.</w:t>
      </w:r>
    </w:p>
    <w:p w14:paraId="2E48734A" w14:textId="77777777" w:rsidR="00C7403C" w:rsidRPr="00442728" w:rsidRDefault="00C7403C" w:rsidP="00C7403C">
      <w:pPr>
        <w:jc w:val="both"/>
        <w:rPr>
          <w:rFonts w:ascii="Arial" w:hAnsi="Arial" w:cs="Arial"/>
          <w:sz w:val="24"/>
          <w:szCs w:val="24"/>
        </w:rPr>
      </w:pPr>
    </w:p>
    <w:p w14:paraId="2C7BBC72" w14:textId="77777777" w:rsidR="00C7403C" w:rsidRPr="00442728" w:rsidRDefault="00C7403C" w:rsidP="00C7403C">
      <w:pPr>
        <w:jc w:val="both"/>
        <w:rPr>
          <w:rFonts w:ascii="Arial" w:eastAsia="Arial" w:hAnsi="Arial" w:cs="Arial"/>
          <w:color w:val="000000" w:themeColor="text1"/>
          <w:sz w:val="24"/>
          <w:szCs w:val="24"/>
        </w:rPr>
      </w:pPr>
      <w:r w:rsidRPr="00442728">
        <w:rPr>
          <w:rFonts w:ascii="Arial" w:eastAsia="Arial" w:hAnsi="Arial" w:cs="Arial"/>
          <w:color w:val="000000" w:themeColor="text1"/>
          <w:sz w:val="24"/>
          <w:szCs w:val="24"/>
        </w:rPr>
        <w:t xml:space="preserve">4.- Se instruye a la Secretaría de Actas del Consejo Directivo para que además de comunicar este Acuerdo por los medios institucionales establecidos, se solicite a la Dirección de Desarrollo Social el traslado a la Asesoría Jurídica del expediente físico (si lo hubiere) para la asignación del caso a las personas profesionales en derecho </w:t>
      </w:r>
      <w:r w:rsidRPr="00442728">
        <w:rPr>
          <w:rFonts w:ascii="Arial" w:eastAsia="Arial" w:hAnsi="Arial" w:cs="Arial"/>
          <w:color w:val="000000" w:themeColor="text1"/>
          <w:sz w:val="24"/>
          <w:szCs w:val="24"/>
        </w:rPr>
        <w:lastRenderedPageBreak/>
        <w:t>definidas para esta gestión. En el caso de los expedientes digitales no es necesario el traslado porque se encuentra en el Sistema Informático Expediente Digital (SIED).</w:t>
      </w:r>
    </w:p>
    <w:p w14:paraId="21F91DBC" w14:textId="77777777" w:rsidR="00C7403C" w:rsidRPr="00442728" w:rsidRDefault="00C7403C" w:rsidP="00C7403C">
      <w:pPr>
        <w:ind w:left="142"/>
        <w:jc w:val="both"/>
        <w:rPr>
          <w:rFonts w:ascii="Arial" w:eastAsia="Arial" w:hAnsi="Arial" w:cs="Arial"/>
          <w:color w:val="000000" w:themeColor="text1"/>
          <w:sz w:val="24"/>
          <w:szCs w:val="24"/>
        </w:rPr>
      </w:pPr>
    </w:p>
    <w:p w14:paraId="6CF6713D" w14:textId="77777777" w:rsidR="00C7403C" w:rsidRPr="00442728" w:rsidRDefault="00C7403C" w:rsidP="00C7403C">
      <w:pPr>
        <w:jc w:val="both"/>
        <w:rPr>
          <w:rFonts w:ascii="Arial" w:eastAsia="Arial" w:hAnsi="Arial" w:cs="Arial"/>
          <w:color w:val="000000" w:themeColor="text1"/>
          <w:sz w:val="24"/>
          <w:szCs w:val="24"/>
        </w:rPr>
      </w:pPr>
      <w:r w:rsidRPr="00442728">
        <w:rPr>
          <w:rFonts w:ascii="Arial" w:eastAsia="Arial" w:hAnsi="Arial" w:cs="Arial"/>
          <w:color w:val="000000" w:themeColor="text1"/>
          <w:sz w:val="24"/>
          <w:szCs w:val="24"/>
        </w:rPr>
        <w:t>5.- Se instruye a la Asesoría Jurídica para que, en caso de que se presente algún inconveniente relacionado con los planos o el registro en general de la propiedad que amerite alguna corrección, se remita la información al Departamento de Desarrollo Socio Productivo y Comunal para que se proceda con las correcciones requeridas y la Asesoría Jurídica pueda continuar con el cumplimiento del acuerdo.</w:t>
      </w:r>
    </w:p>
    <w:p w14:paraId="456316FD" w14:textId="77777777" w:rsidR="00C7403C" w:rsidRPr="00442728" w:rsidRDefault="00C7403C" w:rsidP="00C7403C">
      <w:pPr>
        <w:jc w:val="both"/>
        <w:rPr>
          <w:rFonts w:ascii="Arial" w:eastAsia="Arial" w:hAnsi="Arial" w:cs="Arial"/>
          <w:color w:val="000000" w:themeColor="text1"/>
          <w:sz w:val="24"/>
          <w:szCs w:val="24"/>
        </w:rPr>
      </w:pPr>
    </w:p>
    <w:p w14:paraId="0575BC0F" w14:textId="77777777" w:rsidR="00C7403C" w:rsidRPr="00442728" w:rsidRDefault="00C7403C" w:rsidP="00C7403C">
      <w:pPr>
        <w:jc w:val="both"/>
        <w:rPr>
          <w:rFonts w:ascii="Arial" w:eastAsia="Arial" w:hAnsi="Arial" w:cs="Arial"/>
          <w:color w:val="000000" w:themeColor="text1"/>
          <w:sz w:val="24"/>
          <w:szCs w:val="24"/>
        </w:rPr>
      </w:pPr>
      <w:r w:rsidRPr="00442728">
        <w:rPr>
          <w:rFonts w:ascii="Arial" w:eastAsia="Arial" w:hAnsi="Arial" w:cs="Arial"/>
          <w:color w:val="000000" w:themeColor="text1"/>
          <w:sz w:val="24"/>
          <w:szCs w:val="24"/>
        </w:rPr>
        <w:t>6.- Se instruye a la Asesoría Jurídica para que, una vez que se registre la propiedad a nombre de la familia beneficiaria, se remita la información al Departamento de Desarrollo Socio Productivo y Comunal para que se proceda con la comunicación a las Unidades Locales de Desarrollo Social y éstas, a su vez, a las familias.</w:t>
      </w:r>
    </w:p>
    <w:p w14:paraId="10BC3E41" w14:textId="77777777" w:rsidR="00C7403C" w:rsidRPr="00442728" w:rsidRDefault="00C7403C" w:rsidP="00C7403C">
      <w:pPr>
        <w:jc w:val="both"/>
        <w:rPr>
          <w:rFonts w:ascii="Arial" w:eastAsia="Arial" w:hAnsi="Arial" w:cs="Arial"/>
          <w:color w:val="000000" w:themeColor="text1"/>
          <w:sz w:val="24"/>
          <w:szCs w:val="24"/>
        </w:rPr>
      </w:pPr>
    </w:p>
    <w:p w14:paraId="20ACFCF0" w14:textId="77777777" w:rsidR="00C7403C" w:rsidRPr="00442728" w:rsidRDefault="00C7403C" w:rsidP="00C7403C">
      <w:pPr>
        <w:jc w:val="both"/>
        <w:rPr>
          <w:rFonts w:ascii="Arial" w:hAnsi="Arial" w:cs="Arial"/>
          <w:sz w:val="24"/>
          <w:szCs w:val="24"/>
        </w:rPr>
      </w:pPr>
      <w:r w:rsidRPr="00442728">
        <w:rPr>
          <w:rFonts w:ascii="Arial" w:hAnsi="Arial" w:cs="Arial"/>
          <w:sz w:val="24"/>
          <w:szCs w:val="24"/>
        </w:rPr>
        <w:t>Dicho acto administrativo se realizará de conformidad con las siguientes condiciones:</w:t>
      </w:r>
    </w:p>
    <w:p w14:paraId="277034F1" w14:textId="77777777" w:rsidR="00C7403C" w:rsidRPr="00442728" w:rsidRDefault="00C7403C" w:rsidP="00C7403C">
      <w:pPr>
        <w:jc w:val="both"/>
        <w:rPr>
          <w:rFonts w:ascii="Arial" w:hAnsi="Arial" w:cs="Arial"/>
          <w:sz w:val="24"/>
          <w:szCs w:val="24"/>
        </w:rPr>
      </w:pPr>
    </w:p>
    <w:p w14:paraId="16ABCC68" w14:textId="77777777" w:rsidR="00C7403C" w:rsidRPr="00442728" w:rsidRDefault="00C7403C" w:rsidP="00C7403C">
      <w:pPr>
        <w:jc w:val="both"/>
        <w:rPr>
          <w:rFonts w:ascii="Arial" w:hAnsi="Arial" w:cs="Arial"/>
          <w:sz w:val="24"/>
          <w:szCs w:val="24"/>
        </w:rPr>
      </w:pPr>
      <w:r w:rsidRPr="00442728">
        <w:rPr>
          <w:rFonts w:ascii="Arial" w:hAnsi="Arial" w:cs="Arial"/>
          <w:sz w:val="24"/>
          <w:szCs w:val="24"/>
        </w:rPr>
        <w:t xml:space="preserve">1.- Dentro del acto notarial de traspaso se incorporará una limitación de conformidad con lo establecido en el artículo 3 de la Ley 7151, exceptuando a los beneficiarios que estén sujetos al Decreto </w:t>
      </w:r>
      <w:proofErr w:type="spellStart"/>
      <w:r w:rsidRPr="00442728">
        <w:rPr>
          <w:rFonts w:ascii="Arial" w:hAnsi="Arial" w:cs="Arial"/>
          <w:sz w:val="24"/>
          <w:szCs w:val="24"/>
        </w:rPr>
        <w:t>Nº</w:t>
      </w:r>
      <w:proofErr w:type="spellEnd"/>
      <w:r w:rsidRPr="00442728">
        <w:rPr>
          <w:rFonts w:ascii="Arial" w:hAnsi="Arial" w:cs="Arial"/>
          <w:sz w:val="24"/>
          <w:szCs w:val="24"/>
        </w:rPr>
        <w:t xml:space="preserve"> 43492-MTSS-MDHIS, que indica en lo referente a la inscripción de las limitaciones y de la Hipoteca Legal Preferente del Sistema Financiero Nacional para la Vivienda, en el Registro Público de la Propiedad, cuando el beneficiario opte para el bono familiar para la vivienda total, sin crédito, no se requerirá autorización previa del Consejo Directivo del IMAS.</w:t>
      </w:r>
    </w:p>
    <w:p w14:paraId="57CD76DD" w14:textId="77777777" w:rsidR="00C7403C" w:rsidRPr="00442728" w:rsidRDefault="00C7403C" w:rsidP="00C7403C">
      <w:pPr>
        <w:jc w:val="both"/>
        <w:rPr>
          <w:rFonts w:ascii="Arial" w:hAnsi="Arial" w:cs="Arial"/>
          <w:sz w:val="24"/>
          <w:szCs w:val="24"/>
        </w:rPr>
      </w:pPr>
    </w:p>
    <w:p w14:paraId="0055E843" w14:textId="77777777" w:rsidR="00C7403C" w:rsidRPr="00442728" w:rsidRDefault="00C7403C" w:rsidP="00C7403C">
      <w:pPr>
        <w:jc w:val="both"/>
        <w:rPr>
          <w:rFonts w:ascii="Arial" w:hAnsi="Arial" w:cs="Arial"/>
          <w:sz w:val="24"/>
          <w:szCs w:val="24"/>
          <w:shd w:val="clear" w:color="auto" w:fill="FFFFFF"/>
        </w:rPr>
      </w:pPr>
      <w:r w:rsidRPr="00442728">
        <w:rPr>
          <w:rFonts w:ascii="Arial" w:hAnsi="Arial" w:cs="Arial"/>
          <w:sz w:val="24"/>
          <w:szCs w:val="24"/>
        </w:rPr>
        <w:t>2.- Los gastos notariales para la formalización de la escritura, los cubri</w:t>
      </w:r>
      <w:r w:rsidRPr="00442728">
        <w:rPr>
          <w:rFonts w:ascii="Arial" w:hAnsi="Arial" w:cs="Arial"/>
          <w:sz w:val="24"/>
          <w:szCs w:val="24"/>
          <w:shd w:val="clear" w:color="auto" w:fill="FFFFFF"/>
        </w:rPr>
        <w:t>rá la Institución.</w:t>
      </w:r>
    </w:p>
    <w:p w14:paraId="7ABBFBFF" w14:textId="77777777" w:rsidR="00C7403C" w:rsidRDefault="00C7403C" w:rsidP="00C7403C">
      <w:pPr>
        <w:ind w:right="426"/>
        <w:rPr>
          <w:rFonts w:ascii="Arial" w:hAnsi="Arial" w:cs="Arial"/>
          <w:b/>
          <w:lang w:val="es-MX"/>
        </w:rPr>
      </w:pPr>
    </w:p>
    <w:p w14:paraId="45AACFD4" w14:textId="60993987" w:rsidR="00415F9B" w:rsidRPr="00120651" w:rsidRDefault="00D424B6" w:rsidP="00415F9B">
      <w:pPr>
        <w:jc w:val="both"/>
        <w:rPr>
          <w:rFonts w:ascii="Arial" w:hAnsi="Arial" w:cs="Arial"/>
          <w:sz w:val="24"/>
          <w:szCs w:val="24"/>
        </w:rPr>
      </w:pPr>
      <w:r w:rsidRPr="00120651">
        <w:rPr>
          <w:rFonts w:ascii="Arial" w:eastAsia="Arial" w:hAnsi="Arial" w:cs="Arial"/>
          <w:b/>
          <w:sz w:val="24"/>
          <w:szCs w:val="24"/>
          <w:lang w:val="es-CR"/>
        </w:rPr>
        <w:t xml:space="preserve">Yorleni León: </w:t>
      </w:r>
      <w:r w:rsidRPr="00120651">
        <w:rPr>
          <w:rFonts w:ascii="Arial" w:eastAsia="Arial" w:hAnsi="Arial" w:cs="Arial"/>
          <w:sz w:val="24"/>
          <w:szCs w:val="24"/>
        </w:rPr>
        <w:t>¿Tienen alguna consulta?, ninguna</w:t>
      </w:r>
    </w:p>
    <w:p w14:paraId="0A5C378B" w14:textId="77777777" w:rsidR="00442728" w:rsidRPr="00992626" w:rsidRDefault="00442728" w:rsidP="00AB3DFE">
      <w:pPr>
        <w:jc w:val="both"/>
        <w:rPr>
          <w:rFonts w:ascii="Arial" w:hAnsi="Arial" w:cs="Arial"/>
          <w:sz w:val="24"/>
          <w:szCs w:val="24"/>
        </w:rPr>
      </w:pPr>
    </w:p>
    <w:p w14:paraId="5D2A5952" w14:textId="66C0B7E8" w:rsidR="00AB3DFE" w:rsidRPr="00992626" w:rsidRDefault="00AB3DFE" w:rsidP="00AB3DFE">
      <w:pPr>
        <w:jc w:val="both"/>
        <w:rPr>
          <w:rFonts w:ascii="Arial" w:hAnsi="Arial" w:cs="Arial"/>
          <w:sz w:val="24"/>
          <w:szCs w:val="24"/>
        </w:rPr>
      </w:pPr>
      <w:r w:rsidRPr="00992626">
        <w:rPr>
          <w:rFonts w:ascii="Arial" w:hAnsi="Arial" w:cs="Arial"/>
          <w:sz w:val="24"/>
          <w:szCs w:val="24"/>
        </w:rPr>
        <w:t xml:space="preserve">La señora </w:t>
      </w:r>
      <w:proofErr w:type="gramStart"/>
      <w:r w:rsidRPr="00992626">
        <w:rPr>
          <w:rFonts w:ascii="Arial" w:hAnsi="Arial" w:cs="Arial"/>
          <w:sz w:val="24"/>
          <w:szCs w:val="24"/>
        </w:rPr>
        <w:t>Presidenta</w:t>
      </w:r>
      <w:proofErr w:type="gramEnd"/>
      <w:r w:rsidRPr="00992626">
        <w:rPr>
          <w:rFonts w:ascii="Arial" w:hAnsi="Arial" w:cs="Arial"/>
          <w:sz w:val="24"/>
          <w:szCs w:val="24"/>
        </w:rPr>
        <w:t xml:space="preserve">, procede con la votación del anterior acuerdo. Las </w:t>
      </w:r>
      <w:proofErr w:type="gramStart"/>
      <w:r w:rsidRPr="00992626">
        <w:rPr>
          <w:rFonts w:ascii="Arial" w:hAnsi="Arial" w:cs="Arial"/>
          <w:sz w:val="24"/>
          <w:szCs w:val="24"/>
        </w:rPr>
        <w:t>señoras directoras y señores directores</w:t>
      </w:r>
      <w:proofErr w:type="gramEnd"/>
      <w:r w:rsidRPr="00992626">
        <w:rPr>
          <w:rFonts w:ascii="Arial" w:hAnsi="Arial" w:cs="Arial"/>
          <w:sz w:val="24"/>
          <w:szCs w:val="24"/>
        </w:rPr>
        <w:t xml:space="preserve">: Sra. Yorleni León Marchena, </w:t>
      </w:r>
      <w:proofErr w:type="gramStart"/>
      <w:r w:rsidRPr="00992626">
        <w:rPr>
          <w:rFonts w:ascii="Arial" w:hAnsi="Arial" w:cs="Arial"/>
          <w:sz w:val="24"/>
          <w:szCs w:val="24"/>
        </w:rPr>
        <w:t>Presidenta</w:t>
      </w:r>
      <w:proofErr w:type="gramEnd"/>
      <w:r w:rsidRPr="00992626">
        <w:rPr>
          <w:rFonts w:ascii="Arial" w:hAnsi="Arial" w:cs="Arial"/>
          <w:sz w:val="24"/>
          <w:szCs w:val="24"/>
        </w:rPr>
        <w:t xml:space="preserve">, Sra. Ilianna Espinoza Mora, </w:t>
      </w:r>
      <w:proofErr w:type="gramStart"/>
      <w:r w:rsidRPr="00992626">
        <w:rPr>
          <w:rFonts w:ascii="Arial" w:hAnsi="Arial" w:cs="Arial"/>
          <w:sz w:val="24"/>
          <w:szCs w:val="24"/>
        </w:rPr>
        <w:t>Vicepresidenta</w:t>
      </w:r>
      <w:proofErr w:type="gramEnd"/>
      <w:r w:rsidRPr="00992626">
        <w:rPr>
          <w:rFonts w:ascii="Arial" w:hAnsi="Arial" w:cs="Arial"/>
          <w:sz w:val="24"/>
          <w:szCs w:val="24"/>
        </w:rPr>
        <w:t xml:space="preserve">, Sra. </w:t>
      </w:r>
      <w:r w:rsidRPr="00992626">
        <w:rPr>
          <w:rFonts w:ascii="Arial" w:eastAsia="Segoe UI" w:hAnsi="Arial" w:cs="Arial"/>
          <w:color w:val="000000" w:themeColor="text1"/>
          <w:sz w:val="24"/>
          <w:szCs w:val="24"/>
        </w:rPr>
        <w:t>Alexandra Umaña Espinoza</w:t>
      </w:r>
      <w:r w:rsidRPr="00992626">
        <w:rPr>
          <w:rFonts w:ascii="Arial" w:hAnsi="Arial" w:cs="Arial"/>
          <w:sz w:val="24"/>
          <w:szCs w:val="24"/>
        </w:rPr>
        <w:t xml:space="preserve">, </w:t>
      </w:r>
      <w:proofErr w:type="gramStart"/>
      <w:r w:rsidRPr="00992626">
        <w:rPr>
          <w:rFonts w:ascii="Arial" w:hAnsi="Arial" w:cs="Arial"/>
          <w:sz w:val="24"/>
          <w:szCs w:val="24"/>
        </w:rPr>
        <w:t>Directora</w:t>
      </w:r>
      <w:proofErr w:type="gramEnd"/>
      <w:r w:rsidRPr="00992626">
        <w:rPr>
          <w:rFonts w:ascii="Arial" w:hAnsi="Arial" w:cs="Arial"/>
          <w:sz w:val="24"/>
          <w:szCs w:val="24"/>
        </w:rPr>
        <w:t xml:space="preserve">, Sra. Floribel Méndez Fonseca, </w:t>
      </w:r>
      <w:proofErr w:type="gramStart"/>
      <w:r w:rsidRPr="00992626">
        <w:rPr>
          <w:rFonts w:ascii="Arial" w:hAnsi="Arial" w:cs="Arial"/>
          <w:sz w:val="24"/>
          <w:szCs w:val="24"/>
        </w:rPr>
        <w:t>Directora</w:t>
      </w:r>
      <w:proofErr w:type="gramEnd"/>
      <w:r w:rsidRPr="00992626">
        <w:rPr>
          <w:rFonts w:ascii="Arial" w:hAnsi="Arial" w:cs="Arial"/>
          <w:sz w:val="24"/>
          <w:szCs w:val="24"/>
        </w:rPr>
        <w:t xml:space="preserve">, y el Sr. Ólger Irola Calderón, </w:t>
      </w:r>
      <w:proofErr w:type="gramStart"/>
      <w:r w:rsidRPr="00992626">
        <w:rPr>
          <w:rFonts w:ascii="Arial" w:hAnsi="Arial" w:cs="Arial"/>
          <w:sz w:val="24"/>
          <w:szCs w:val="24"/>
        </w:rPr>
        <w:t>Director</w:t>
      </w:r>
      <w:proofErr w:type="gramEnd"/>
      <w:r w:rsidRPr="00992626">
        <w:rPr>
          <w:rFonts w:ascii="Arial" w:hAnsi="Arial" w:cs="Arial"/>
          <w:sz w:val="24"/>
          <w:szCs w:val="24"/>
        </w:rPr>
        <w:t>, votan a favor de la propuesta de acuerdo y de su firmeza.</w:t>
      </w:r>
    </w:p>
    <w:p w14:paraId="6D960E6B" w14:textId="77777777" w:rsidR="00415F9B" w:rsidRPr="00992626" w:rsidRDefault="00415F9B" w:rsidP="00415F9B">
      <w:pPr>
        <w:jc w:val="both"/>
        <w:rPr>
          <w:rFonts w:ascii="Arial" w:hAnsi="Arial" w:cs="Arial"/>
          <w:sz w:val="24"/>
          <w:szCs w:val="24"/>
        </w:rPr>
      </w:pPr>
    </w:p>
    <w:p w14:paraId="56D24FAB" w14:textId="5D9B1E61" w:rsidR="00415F9B" w:rsidRPr="00992626" w:rsidRDefault="00AC5139" w:rsidP="00415F9B">
      <w:pPr>
        <w:widowControl w:val="0"/>
        <w:tabs>
          <w:tab w:val="left" w:pos="142"/>
          <w:tab w:val="left" w:pos="284"/>
          <w:tab w:val="left" w:pos="426"/>
          <w:tab w:val="left" w:pos="709"/>
          <w:tab w:val="left" w:pos="9214"/>
          <w:tab w:val="left" w:pos="10080"/>
        </w:tabs>
        <w:contextualSpacing/>
        <w:jc w:val="both"/>
        <w:rPr>
          <w:rFonts w:ascii="Arial" w:hAnsi="Arial" w:cs="Arial"/>
          <w:sz w:val="24"/>
          <w:szCs w:val="24"/>
          <w:lang w:val="es-CR"/>
        </w:rPr>
      </w:pPr>
      <w:r w:rsidRPr="00992626">
        <w:rPr>
          <w:rFonts w:ascii="Arial" w:hAnsi="Arial" w:cs="Arial"/>
          <w:b/>
          <w:bCs/>
          <w:sz w:val="24"/>
          <w:szCs w:val="24"/>
        </w:rPr>
        <w:t xml:space="preserve">Yorleni León: </w:t>
      </w:r>
      <w:r w:rsidRPr="00992626">
        <w:rPr>
          <w:rFonts w:ascii="Arial" w:hAnsi="Arial" w:cs="Arial"/>
          <w:sz w:val="24"/>
          <w:szCs w:val="24"/>
        </w:rPr>
        <w:t xml:space="preserve">Vamos con la </w:t>
      </w:r>
      <w:r w:rsidR="00415F9B" w:rsidRPr="00992626">
        <w:rPr>
          <w:rFonts w:ascii="Arial" w:hAnsi="Arial" w:cs="Arial"/>
          <w:sz w:val="24"/>
          <w:szCs w:val="24"/>
        </w:rPr>
        <w:t xml:space="preserve">Resolución # 0155-11-2025-14.  </w:t>
      </w:r>
    </w:p>
    <w:p w14:paraId="04CB0C85" w14:textId="77777777" w:rsidR="00415F9B" w:rsidRPr="00992626" w:rsidRDefault="00415F9B" w:rsidP="00415F9B">
      <w:pPr>
        <w:jc w:val="both"/>
        <w:rPr>
          <w:rFonts w:ascii="Arial" w:eastAsia="Arial" w:hAnsi="Arial" w:cs="Arial"/>
          <w:sz w:val="24"/>
          <w:szCs w:val="24"/>
        </w:rPr>
      </w:pPr>
    </w:p>
    <w:p w14:paraId="7CAC0B0D" w14:textId="77777777" w:rsidR="00415F9B" w:rsidRPr="00992626" w:rsidRDefault="00415F9B" w:rsidP="00415F9B">
      <w:pPr>
        <w:pStyle w:val="paragraph"/>
        <w:widowControl w:val="0"/>
        <w:tabs>
          <w:tab w:val="left" w:pos="142"/>
          <w:tab w:val="left" w:pos="426"/>
        </w:tabs>
        <w:suppressAutoHyphens/>
        <w:spacing w:before="0" w:beforeAutospacing="0" w:after="0" w:afterAutospacing="0"/>
        <w:jc w:val="both"/>
        <w:textAlignment w:val="baseline"/>
        <w:rPr>
          <w:rFonts w:ascii="Arial" w:hAnsi="Arial" w:cs="Arial"/>
          <w:b/>
          <w:bCs/>
        </w:rPr>
      </w:pPr>
      <w:r w:rsidRPr="00992626">
        <w:rPr>
          <w:rFonts w:ascii="Arial" w:hAnsi="Arial" w:cs="Arial"/>
          <w:b/>
          <w:bCs/>
        </w:rPr>
        <w:t xml:space="preserve">Alexandra Umaña: </w:t>
      </w:r>
      <w:r w:rsidRPr="00992626">
        <w:rPr>
          <w:rFonts w:ascii="Arial" w:eastAsia="Arial" w:hAnsi="Arial" w:cs="Arial"/>
        </w:rPr>
        <w:t>Hago lectura.</w:t>
      </w:r>
    </w:p>
    <w:p w14:paraId="6F30EF86" w14:textId="77777777" w:rsidR="00415F9B" w:rsidRPr="00992626" w:rsidRDefault="00415F9B" w:rsidP="00415F9B">
      <w:pPr>
        <w:jc w:val="both"/>
        <w:rPr>
          <w:rFonts w:ascii="Arial" w:eastAsia="Arial" w:hAnsi="Arial" w:cs="Arial"/>
          <w:sz w:val="24"/>
          <w:szCs w:val="24"/>
        </w:rPr>
      </w:pPr>
    </w:p>
    <w:p w14:paraId="4361E6FC" w14:textId="3B699077" w:rsidR="00415F9B" w:rsidRPr="00992626" w:rsidRDefault="00415F9B" w:rsidP="00415F9B">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992626">
        <w:rPr>
          <w:rFonts w:ascii="Arial" w:eastAsia="Arial" w:hAnsi="Arial" w:cs="Arial"/>
          <w:b/>
          <w:bCs/>
          <w:color w:val="000000" w:themeColor="text1"/>
          <w:sz w:val="24"/>
          <w:szCs w:val="24"/>
        </w:rPr>
        <w:t>ACUERDO No. 22-02-2026</w:t>
      </w:r>
    </w:p>
    <w:p w14:paraId="75CE7E6C" w14:textId="77777777" w:rsidR="004A49CD" w:rsidRPr="00992626" w:rsidRDefault="004A49CD" w:rsidP="004A49CD">
      <w:pPr>
        <w:jc w:val="center"/>
        <w:rPr>
          <w:rFonts w:ascii="Arial" w:hAnsi="Arial" w:cs="Arial"/>
          <w:b/>
          <w:sz w:val="24"/>
          <w:szCs w:val="24"/>
        </w:rPr>
      </w:pPr>
      <w:r w:rsidRPr="00992626">
        <w:rPr>
          <w:rFonts w:ascii="Arial" w:hAnsi="Arial" w:cs="Arial"/>
          <w:b/>
          <w:sz w:val="24"/>
          <w:szCs w:val="24"/>
        </w:rPr>
        <w:t xml:space="preserve">RESULTANDOS  </w:t>
      </w:r>
    </w:p>
    <w:p w14:paraId="0DD4FCA2" w14:textId="77777777" w:rsidR="004A49CD" w:rsidRPr="00992626" w:rsidRDefault="004A49CD" w:rsidP="004A49CD">
      <w:pPr>
        <w:jc w:val="center"/>
        <w:rPr>
          <w:rFonts w:ascii="Arial" w:hAnsi="Arial" w:cs="Arial"/>
          <w:b/>
          <w:sz w:val="24"/>
          <w:szCs w:val="24"/>
        </w:rPr>
      </w:pPr>
    </w:p>
    <w:p w14:paraId="3EEC8F05" w14:textId="77777777" w:rsidR="004A49CD" w:rsidRPr="00992626" w:rsidRDefault="004A49CD" w:rsidP="004A49CD">
      <w:pPr>
        <w:pStyle w:val="Textoindependiente"/>
        <w:tabs>
          <w:tab w:val="left" w:pos="9498"/>
        </w:tabs>
        <w:spacing w:after="0"/>
        <w:jc w:val="both"/>
        <w:rPr>
          <w:rFonts w:ascii="Arial" w:hAnsi="Arial" w:cs="Arial"/>
          <w:sz w:val="24"/>
          <w:szCs w:val="24"/>
        </w:rPr>
      </w:pPr>
      <w:r w:rsidRPr="00992626">
        <w:rPr>
          <w:rFonts w:ascii="Arial" w:hAnsi="Arial" w:cs="Arial"/>
          <w:b/>
          <w:bCs/>
          <w:sz w:val="24"/>
          <w:szCs w:val="24"/>
        </w:rPr>
        <w:t>PRIMERO</w:t>
      </w:r>
      <w:r w:rsidRPr="00992626">
        <w:rPr>
          <w:rFonts w:ascii="Arial" w:hAnsi="Arial" w:cs="Arial"/>
          <w:sz w:val="24"/>
          <w:szCs w:val="24"/>
        </w:rPr>
        <w:t>: Que de conformidad con lo dispuesto en las leyes 7083, 7151 y 7154, el Instituto Mixto de Ayuda Social se encuentra facultado para segregar y traspasar sus terrenos a las personas que los ocupen por ser adjudicatarios de viviendas promovidas por esta Institución.</w:t>
      </w:r>
    </w:p>
    <w:p w14:paraId="14378730" w14:textId="77777777" w:rsidR="004A49CD" w:rsidRPr="00992626" w:rsidRDefault="004A49CD" w:rsidP="004A49CD">
      <w:pPr>
        <w:pStyle w:val="Textoindependiente"/>
        <w:tabs>
          <w:tab w:val="left" w:pos="9498"/>
        </w:tabs>
        <w:spacing w:after="0"/>
        <w:jc w:val="both"/>
        <w:rPr>
          <w:rFonts w:ascii="Arial" w:hAnsi="Arial" w:cs="Arial"/>
          <w:sz w:val="24"/>
          <w:szCs w:val="24"/>
        </w:rPr>
      </w:pPr>
    </w:p>
    <w:p w14:paraId="314A0425" w14:textId="77777777" w:rsidR="004A49CD" w:rsidRPr="00992626" w:rsidRDefault="004A49CD" w:rsidP="004A49CD">
      <w:pPr>
        <w:tabs>
          <w:tab w:val="left" w:pos="9498"/>
        </w:tabs>
        <w:jc w:val="both"/>
        <w:rPr>
          <w:rFonts w:ascii="Arial" w:hAnsi="Arial" w:cs="Arial"/>
          <w:sz w:val="24"/>
          <w:szCs w:val="24"/>
        </w:rPr>
      </w:pPr>
      <w:r w:rsidRPr="00992626">
        <w:rPr>
          <w:rFonts w:ascii="Arial" w:hAnsi="Arial" w:cs="Arial"/>
          <w:b/>
          <w:bCs/>
          <w:sz w:val="24"/>
          <w:szCs w:val="24"/>
        </w:rPr>
        <w:t>SEGUNDO:</w:t>
      </w:r>
      <w:r w:rsidRPr="00992626">
        <w:rPr>
          <w:rFonts w:ascii="Arial" w:hAnsi="Arial" w:cs="Arial"/>
          <w:sz w:val="24"/>
          <w:szCs w:val="24"/>
        </w:rPr>
        <w:t xml:space="preserve"> Que mediante Decreto Ejecutivo 29531-MTSS publicado en la Gaceta </w:t>
      </w:r>
      <w:proofErr w:type="spellStart"/>
      <w:r w:rsidRPr="00992626">
        <w:rPr>
          <w:rFonts w:ascii="Arial" w:hAnsi="Arial" w:cs="Arial"/>
          <w:sz w:val="24"/>
          <w:szCs w:val="24"/>
        </w:rPr>
        <w:t>Nº</w:t>
      </w:r>
      <w:proofErr w:type="spellEnd"/>
      <w:r w:rsidRPr="00992626">
        <w:rPr>
          <w:rFonts w:ascii="Arial" w:hAnsi="Arial" w:cs="Arial"/>
          <w:sz w:val="24"/>
          <w:szCs w:val="24"/>
        </w:rPr>
        <w:t xml:space="preserve"> 146 del 31 de julio del 2001, el Poder Ejecutivo emitió el Reglamento a las leyes 4760 y sus reformas y leyes 7083, 7151 y 7154 para el otorgamiento de escrituras de propiedad a los adjudicatarios de proyectos de vivienda IMAS, con el fin de establecer los requisitos y condiciones mediante los cuales el IMAS deberá realizar los procesos de titulación y levantamiento de limitaciones sobre los inmuebles de su propiedad.</w:t>
      </w:r>
    </w:p>
    <w:p w14:paraId="7F8DD2C2" w14:textId="77777777" w:rsidR="004A49CD" w:rsidRPr="00992626" w:rsidRDefault="004A49CD" w:rsidP="004A49CD">
      <w:pPr>
        <w:tabs>
          <w:tab w:val="left" w:pos="9498"/>
        </w:tabs>
        <w:jc w:val="both"/>
        <w:rPr>
          <w:rFonts w:ascii="Arial" w:hAnsi="Arial" w:cs="Arial"/>
          <w:sz w:val="24"/>
          <w:szCs w:val="24"/>
        </w:rPr>
      </w:pPr>
    </w:p>
    <w:p w14:paraId="7EDB5C13" w14:textId="77777777" w:rsidR="004A49CD" w:rsidRPr="00992626" w:rsidRDefault="004A49CD" w:rsidP="004A49CD">
      <w:pPr>
        <w:tabs>
          <w:tab w:val="left" w:pos="9498"/>
        </w:tabs>
        <w:jc w:val="both"/>
        <w:rPr>
          <w:rFonts w:ascii="Arial" w:hAnsi="Arial" w:cs="Arial"/>
          <w:b/>
          <w:sz w:val="24"/>
          <w:szCs w:val="24"/>
        </w:rPr>
      </w:pPr>
      <w:r w:rsidRPr="00992626">
        <w:rPr>
          <w:rFonts w:ascii="Arial" w:hAnsi="Arial" w:cs="Arial"/>
          <w:b/>
          <w:bCs/>
          <w:sz w:val="24"/>
          <w:szCs w:val="24"/>
        </w:rPr>
        <w:lastRenderedPageBreak/>
        <w:t>TERCERO</w:t>
      </w:r>
      <w:r w:rsidRPr="00992626">
        <w:rPr>
          <w:rFonts w:ascii="Arial" w:hAnsi="Arial" w:cs="Arial"/>
          <w:sz w:val="24"/>
          <w:szCs w:val="24"/>
        </w:rPr>
        <w:t xml:space="preserve">: Que la Ley del Sistema Financiero Nacional para la Vivienda </w:t>
      </w:r>
      <w:proofErr w:type="spellStart"/>
      <w:r w:rsidRPr="00992626">
        <w:rPr>
          <w:rFonts w:ascii="Arial" w:hAnsi="Arial" w:cs="Arial"/>
          <w:sz w:val="24"/>
          <w:szCs w:val="24"/>
        </w:rPr>
        <w:t>N°</w:t>
      </w:r>
      <w:proofErr w:type="spellEnd"/>
      <w:r w:rsidRPr="00992626">
        <w:rPr>
          <w:rFonts w:ascii="Arial" w:hAnsi="Arial" w:cs="Arial"/>
          <w:sz w:val="24"/>
          <w:szCs w:val="24"/>
        </w:rPr>
        <w:t xml:space="preserve"> 7052, prevé exenciones relativas a viviendas declaradas de Interés Social. Asimismo, el Reglamento de Exenciones Fiscales y otros Beneficios de la ley de cita (Decreto Ejecutivo </w:t>
      </w:r>
      <w:proofErr w:type="spellStart"/>
      <w:r w:rsidRPr="00992626">
        <w:rPr>
          <w:rFonts w:ascii="Arial" w:hAnsi="Arial" w:cs="Arial"/>
          <w:sz w:val="24"/>
          <w:szCs w:val="24"/>
        </w:rPr>
        <w:t>N°</w:t>
      </w:r>
      <w:proofErr w:type="spellEnd"/>
      <w:r w:rsidRPr="00992626">
        <w:rPr>
          <w:rFonts w:ascii="Arial" w:hAnsi="Arial" w:cs="Arial"/>
          <w:sz w:val="24"/>
          <w:szCs w:val="24"/>
        </w:rPr>
        <w:t xml:space="preserve"> 20574-VAH-H del 08 de julio de 1991, publicado en La Gaceta </w:t>
      </w:r>
      <w:proofErr w:type="spellStart"/>
      <w:r w:rsidRPr="00992626">
        <w:rPr>
          <w:rFonts w:ascii="Arial" w:hAnsi="Arial" w:cs="Arial"/>
          <w:sz w:val="24"/>
          <w:szCs w:val="24"/>
        </w:rPr>
        <w:t>N°</w:t>
      </w:r>
      <w:proofErr w:type="spellEnd"/>
      <w:r w:rsidRPr="00992626">
        <w:rPr>
          <w:rFonts w:ascii="Arial" w:hAnsi="Arial" w:cs="Arial"/>
          <w:sz w:val="24"/>
          <w:szCs w:val="24"/>
        </w:rPr>
        <w:t xml:space="preserve"> 149 del 08 de agosto de 1991) que indica que las declaraciones de Interés Social, se definirán de acuerdo a esa reglamentación, la cual en su Artículo 22, dispone en lo conducente que “…las declaratorias  de Interés Social, no relacionadas con el Sistema, podrán ser emitidas por el INVU o el IMAS…” y en su Artículo </w:t>
      </w:r>
      <w:proofErr w:type="spellStart"/>
      <w:r w:rsidRPr="00992626">
        <w:rPr>
          <w:rFonts w:ascii="Arial" w:hAnsi="Arial" w:cs="Arial"/>
          <w:sz w:val="24"/>
          <w:szCs w:val="24"/>
        </w:rPr>
        <w:t>N°</w:t>
      </w:r>
      <w:proofErr w:type="spellEnd"/>
      <w:r w:rsidRPr="00992626">
        <w:rPr>
          <w:rFonts w:ascii="Arial" w:hAnsi="Arial" w:cs="Arial"/>
          <w:sz w:val="24"/>
          <w:szCs w:val="24"/>
        </w:rPr>
        <w:t xml:space="preserve"> 15, dispone en lo conducente “…la formalización e inscripción de las escrituras principales y adicionales, por medio de las cuales se formalicen, operaciones individuales de vivienda, declarada de Interés Social, estarán exentas del ciento por ciento de los derechos de registro, de los timbres fiscales, de los timbres y demás cargas de los Colegios Profesionales y del Impuesto de Transferencia de Bienes Inmuebles…”.  </w:t>
      </w:r>
    </w:p>
    <w:p w14:paraId="147A07EC" w14:textId="77777777" w:rsidR="00992626" w:rsidRDefault="00992626" w:rsidP="004A49CD">
      <w:pPr>
        <w:tabs>
          <w:tab w:val="left" w:pos="9498"/>
        </w:tabs>
        <w:jc w:val="center"/>
        <w:rPr>
          <w:rFonts w:ascii="Arial" w:hAnsi="Arial" w:cs="Arial"/>
          <w:b/>
          <w:sz w:val="24"/>
          <w:szCs w:val="24"/>
        </w:rPr>
      </w:pPr>
    </w:p>
    <w:p w14:paraId="406851FE" w14:textId="288EAE0B" w:rsidR="004A49CD" w:rsidRPr="00992626" w:rsidRDefault="004A49CD" w:rsidP="004A49CD">
      <w:pPr>
        <w:tabs>
          <w:tab w:val="left" w:pos="9498"/>
        </w:tabs>
        <w:jc w:val="center"/>
        <w:rPr>
          <w:rFonts w:ascii="Arial" w:hAnsi="Arial" w:cs="Arial"/>
          <w:b/>
          <w:sz w:val="24"/>
          <w:szCs w:val="24"/>
        </w:rPr>
      </w:pPr>
      <w:r w:rsidRPr="00992626">
        <w:rPr>
          <w:rFonts w:ascii="Arial" w:hAnsi="Arial" w:cs="Arial"/>
          <w:b/>
          <w:sz w:val="24"/>
          <w:szCs w:val="24"/>
        </w:rPr>
        <w:t>CONSIDERANDO</w:t>
      </w:r>
    </w:p>
    <w:p w14:paraId="7D1E584F" w14:textId="77777777" w:rsidR="004A49CD" w:rsidRPr="00992626" w:rsidRDefault="004A49CD" w:rsidP="004A49CD">
      <w:pPr>
        <w:tabs>
          <w:tab w:val="left" w:pos="9498"/>
        </w:tabs>
        <w:jc w:val="center"/>
        <w:rPr>
          <w:rFonts w:ascii="Arial" w:hAnsi="Arial" w:cs="Arial"/>
          <w:b/>
          <w:sz w:val="24"/>
          <w:szCs w:val="24"/>
        </w:rPr>
      </w:pPr>
    </w:p>
    <w:p w14:paraId="102EC324" w14:textId="77777777" w:rsidR="004A49CD" w:rsidRDefault="004A49CD" w:rsidP="004A49CD">
      <w:pPr>
        <w:pStyle w:val="Prrafodelista"/>
        <w:numPr>
          <w:ilvl w:val="0"/>
          <w:numId w:val="43"/>
        </w:numPr>
        <w:tabs>
          <w:tab w:val="left" w:pos="9498"/>
        </w:tabs>
        <w:ind w:left="284" w:hanging="284"/>
        <w:contextualSpacing/>
        <w:jc w:val="both"/>
        <w:rPr>
          <w:rFonts w:ascii="Arial" w:hAnsi="Arial" w:cs="Arial"/>
          <w:bCs/>
        </w:rPr>
      </w:pPr>
      <w:r w:rsidRPr="00992626">
        <w:rPr>
          <w:rFonts w:ascii="Arial" w:hAnsi="Arial" w:cs="Arial"/>
          <w:bCs/>
        </w:rPr>
        <w:t>Familia extensa integrada por tres personas la señora María de los Ángeles Coto Gómez, cédula de identidad #301950774, 72 años, divorciada, ama de casa; su hijo Luis Diego Alvarado Coto, cédula de identidad #303860025, 42 años, soltero, trabajador independiente y su nieto Sebastián Gabriel Alvarado Masis (hijo de don Luis Diego), cédula de identidad #305520526, 21 años, asalariado. Todos de nacionalidad costarricense.</w:t>
      </w:r>
    </w:p>
    <w:p w14:paraId="396A6B89" w14:textId="77777777" w:rsidR="00992626" w:rsidRDefault="00992626" w:rsidP="00992626">
      <w:pPr>
        <w:pStyle w:val="Prrafodelista"/>
        <w:tabs>
          <w:tab w:val="left" w:pos="9498"/>
        </w:tabs>
        <w:ind w:left="284"/>
        <w:contextualSpacing/>
        <w:jc w:val="both"/>
        <w:rPr>
          <w:rFonts w:ascii="Arial" w:hAnsi="Arial" w:cs="Arial"/>
          <w:shd w:val="clear" w:color="auto" w:fill="FFFFFF"/>
        </w:rPr>
      </w:pPr>
    </w:p>
    <w:p w14:paraId="6D00FA0B" w14:textId="1E04CE48" w:rsidR="004A49CD" w:rsidRPr="00992626" w:rsidRDefault="004A49CD" w:rsidP="004A49CD">
      <w:pPr>
        <w:pStyle w:val="Prrafodelista"/>
        <w:numPr>
          <w:ilvl w:val="0"/>
          <w:numId w:val="43"/>
        </w:numPr>
        <w:tabs>
          <w:tab w:val="left" w:pos="9498"/>
        </w:tabs>
        <w:ind w:left="284" w:hanging="283"/>
        <w:contextualSpacing/>
        <w:jc w:val="both"/>
        <w:rPr>
          <w:rFonts w:ascii="Arial" w:hAnsi="Arial" w:cs="Arial"/>
          <w:shd w:val="clear" w:color="auto" w:fill="FFFFFF"/>
        </w:rPr>
      </w:pPr>
      <w:r w:rsidRPr="00992626">
        <w:rPr>
          <w:rFonts w:ascii="Arial" w:hAnsi="Arial" w:cs="Arial"/>
          <w:shd w:val="clear" w:color="auto" w:fill="FFFFFF"/>
        </w:rPr>
        <w:t>Con respecto al aseguramiento, según Sistema de Información Social de la Caja Costarricense del Seguro Social (CCSS), la señora María cumple con los requisitos para ser atendida, ya que cuenta con seguro social extendido por una persona que cuenta con derecho a la prestación de servicios, ya que es pensionado por invalidez; por su parte, don Luis Diego, cumple con los requisitos para ser atendido, ya que cotiza como trabajador independiente y por su parte Sebastián Gabriel cumple con los requisitos para ser atendido, ya que cotiza como asalariado directo</w:t>
      </w:r>
      <w:r w:rsidRPr="00992626">
        <w:rPr>
          <w:rFonts w:ascii="Arial" w:hAnsi="Arial" w:cs="Arial"/>
          <w:bCs/>
        </w:rPr>
        <w:t>.</w:t>
      </w:r>
    </w:p>
    <w:p w14:paraId="59855A27" w14:textId="77777777" w:rsidR="004A49CD" w:rsidRPr="00992626" w:rsidRDefault="004A49CD" w:rsidP="004A49CD">
      <w:pPr>
        <w:tabs>
          <w:tab w:val="left" w:pos="9498"/>
        </w:tabs>
        <w:ind w:left="284"/>
        <w:jc w:val="both"/>
        <w:rPr>
          <w:rFonts w:ascii="Arial" w:hAnsi="Arial" w:cs="Arial"/>
          <w:sz w:val="24"/>
          <w:szCs w:val="24"/>
          <w:shd w:val="clear" w:color="auto" w:fill="FFFFFF"/>
        </w:rPr>
      </w:pPr>
    </w:p>
    <w:p w14:paraId="6BE06235" w14:textId="77777777" w:rsidR="004A49CD" w:rsidRPr="00992626" w:rsidRDefault="004A49CD" w:rsidP="004A49CD">
      <w:pPr>
        <w:pStyle w:val="Prrafodelista"/>
        <w:numPr>
          <w:ilvl w:val="0"/>
          <w:numId w:val="43"/>
        </w:numPr>
        <w:tabs>
          <w:tab w:val="left" w:pos="9498"/>
        </w:tabs>
        <w:ind w:left="284" w:hanging="283"/>
        <w:contextualSpacing/>
        <w:jc w:val="both"/>
        <w:rPr>
          <w:rFonts w:ascii="Arial" w:hAnsi="Arial" w:cs="Arial"/>
          <w:bCs/>
        </w:rPr>
      </w:pPr>
      <w:r w:rsidRPr="00992626">
        <w:rPr>
          <w:rFonts w:ascii="Arial" w:hAnsi="Arial" w:cs="Arial"/>
          <w:bCs/>
        </w:rPr>
        <w:t>En lo que respecta al registro educativo familiar, se cuenta con nivel educativo medio; la señora María de los Ángeles cuenta con tercer ciclo de la Educación General Básica aprobado. Don Luis Diego y Sebastián concluyeron sus Bachilleratos en Educación Media y realizan formación complementaria en el idioma inglés actualmente.</w:t>
      </w:r>
    </w:p>
    <w:p w14:paraId="1A247581" w14:textId="77777777" w:rsidR="004A49CD" w:rsidRPr="00992626" w:rsidRDefault="004A49CD" w:rsidP="004A49CD">
      <w:pPr>
        <w:pStyle w:val="Prrafodelista"/>
        <w:tabs>
          <w:tab w:val="left" w:pos="9498"/>
        </w:tabs>
        <w:ind w:left="284"/>
        <w:jc w:val="both"/>
        <w:rPr>
          <w:rFonts w:ascii="Arial" w:hAnsi="Arial" w:cs="Arial"/>
          <w:bCs/>
        </w:rPr>
      </w:pPr>
    </w:p>
    <w:p w14:paraId="03BC9F39" w14:textId="77777777" w:rsidR="004A49CD" w:rsidRPr="00992626" w:rsidRDefault="004A49CD" w:rsidP="004A49CD">
      <w:pPr>
        <w:pStyle w:val="Prrafodelista"/>
        <w:numPr>
          <w:ilvl w:val="0"/>
          <w:numId w:val="43"/>
        </w:numPr>
        <w:tabs>
          <w:tab w:val="left" w:pos="9498"/>
        </w:tabs>
        <w:ind w:left="284" w:hanging="283"/>
        <w:contextualSpacing/>
        <w:jc w:val="both"/>
        <w:rPr>
          <w:rFonts w:ascii="Arial" w:hAnsi="Arial" w:cs="Arial"/>
          <w:bCs/>
        </w:rPr>
      </w:pPr>
      <w:r w:rsidRPr="00992626">
        <w:rPr>
          <w:rFonts w:ascii="Arial" w:hAnsi="Arial" w:cs="Arial"/>
          <w:bCs/>
        </w:rPr>
        <w:t xml:space="preserve">De conformidad con el estudio socioeconómico, se identifica según la Declaración Jurada de Ingresos, así como las consultas realizadas al SICERE que la familia cuenta con un ingreso mensual total de ¢937.019,00 (novecientos treinta y siete mil diecinueve colones con 00/100) que proviene de dos fuentes; Sebastián Gabriel, labora desde el mes de marzo del presente año para la empresa </w:t>
      </w:r>
      <w:proofErr w:type="spellStart"/>
      <w:r w:rsidRPr="00992626">
        <w:rPr>
          <w:rFonts w:ascii="Arial" w:hAnsi="Arial" w:cs="Arial"/>
          <w:bCs/>
        </w:rPr>
        <w:t>Language</w:t>
      </w:r>
      <w:proofErr w:type="spellEnd"/>
      <w:r w:rsidRPr="00992626">
        <w:rPr>
          <w:rFonts w:ascii="Arial" w:hAnsi="Arial" w:cs="Arial"/>
          <w:bCs/>
        </w:rPr>
        <w:t xml:space="preserve"> Line CR S.A, percibiendo un ingreso mensual de ¢637.019,00 (seiscientos treinta y siete mil diecinueve colones con 00/100), por su parte Luis Diego labora de manera ocasional en el cuido de una Finca, así como impartiendo lecciones una vez al mes en un Instituto Bilingüe; por lo cual su ingreso mensual asciende a ¢300.000,00 (trescientos mil colones exactos) aproximadamente. </w:t>
      </w:r>
    </w:p>
    <w:p w14:paraId="7634FA83" w14:textId="77777777" w:rsidR="004A49CD" w:rsidRPr="00992626" w:rsidRDefault="004A49CD" w:rsidP="004A49CD">
      <w:pPr>
        <w:pStyle w:val="Prrafodelista"/>
        <w:tabs>
          <w:tab w:val="left" w:pos="9498"/>
        </w:tabs>
        <w:ind w:left="284"/>
        <w:jc w:val="both"/>
        <w:rPr>
          <w:rFonts w:ascii="Arial" w:hAnsi="Arial" w:cs="Arial"/>
          <w:bCs/>
        </w:rPr>
      </w:pPr>
    </w:p>
    <w:p w14:paraId="697B6541" w14:textId="77777777" w:rsidR="004A49CD" w:rsidRPr="00992626" w:rsidRDefault="004A49CD" w:rsidP="004A49CD">
      <w:pPr>
        <w:pStyle w:val="Prrafodelista"/>
        <w:tabs>
          <w:tab w:val="left" w:pos="9498"/>
        </w:tabs>
        <w:ind w:left="284"/>
        <w:jc w:val="both"/>
        <w:rPr>
          <w:rFonts w:ascii="Arial" w:hAnsi="Arial" w:cs="Arial"/>
          <w:bCs/>
        </w:rPr>
      </w:pPr>
      <w:r w:rsidRPr="00992626">
        <w:rPr>
          <w:rFonts w:ascii="Arial" w:hAnsi="Arial" w:cs="Arial"/>
          <w:bCs/>
        </w:rPr>
        <w:t xml:space="preserve">Es importante indicar que Luis Diego se traslada todas las semanas que debe trabajar a la zona de Nicoya a efectuar las funciones anteriormente detalladas, por lo cual según indica Doña María no realiza ningún aporte significativo al hogar y este trabajo es ocasional. </w:t>
      </w:r>
    </w:p>
    <w:p w14:paraId="3DE85D95" w14:textId="77777777" w:rsidR="004A49CD" w:rsidRPr="00992626" w:rsidRDefault="004A49CD" w:rsidP="004A49CD">
      <w:pPr>
        <w:pStyle w:val="Prrafodelista"/>
        <w:tabs>
          <w:tab w:val="left" w:pos="9498"/>
        </w:tabs>
        <w:ind w:left="284"/>
        <w:jc w:val="both"/>
        <w:rPr>
          <w:rFonts w:ascii="Arial" w:hAnsi="Arial" w:cs="Arial"/>
          <w:bCs/>
        </w:rPr>
      </w:pPr>
    </w:p>
    <w:p w14:paraId="63AAC430" w14:textId="77777777" w:rsidR="00992626" w:rsidRDefault="00992626" w:rsidP="004A49CD">
      <w:pPr>
        <w:pStyle w:val="Prrafodelista"/>
        <w:tabs>
          <w:tab w:val="left" w:pos="9498"/>
        </w:tabs>
        <w:ind w:left="284"/>
        <w:jc w:val="both"/>
        <w:rPr>
          <w:rFonts w:ascii="Arial" w:hAnsi="Arial" w:cs="Arial"/>
          <w:bCs/>
        </w:rPr>
      </w:pPr>
    </w:p>
    <w:p w14:paraId="165AF758" w14:textId="42AC3645" w:rsidR="004A49CD" w:rsidRPr="00992626" w:rsidRDefault="004A49CD" w:rsidP="004A49CD">
      <w:pPr>
        <w:pStyle w:val="Prrafodelista"/>
        <w:tabs>
          <w:tab w:val="left" w:pos="9498"/>
        </w:tabs>
        <w:ind w:left="284"/>
        <w:jc w:val="both"/>
        <w:rPr>
          <w:rFonts w:ascii="Arial" w:hAnsi="Arial" w:cs="Arial"/>
          <w:bCs/>
        </w:rPr>
      </w:pPr>
      <w:r w:rsidRPr="00992626">
        <w:rPr>
          <w:rFonts w:ascii="Arial" w:hAnsi="Arial" w:cs="Arial"/>
          <w:bCs/>
        </w:rPr>
        <w:lastRenderedPageBreak/>
        <w:t>Según se refleja en la dinámica familiar, el joven Sebastián pese a su corta edad, enfrenta una sobrecarga de responsabilidades que trascienden sus posibilidades y limitan su desarrollo integral. La ausencia de corresponsabilidad económica por parte de los demás miembros de la familia particularmente los hijos de la persona adulta mayor, incrementa la dependencia hacia el aporte del joven, lo que genera un desequilibrio en la distribución de funciones y el acceso a mejores oportunidades de estudio, recreación y proyección personal.</w:t>
      </w:r>
    </w:p>
    <w:p w14:paraId="3ACFB91F" w14:textId="77777777" w:rsidR="004A49CD" w:rsidRPr="00992626" w:rsidRDefault="004A49CD" w:rsidP="004A49CD">
      <w:pPr>
        <w:pStyle w:val="Prrafodelista"/>
        <w:tabs>
          <w:tab w:val="left" w:pos="9498"/>
        </w:tabs>
        <w:ind w:left="284"/>
        <w:jc w:val="both"/>
        <w:rPr>
          <w:rFonts w:ascii="Arial" w:hAnsi="Arial" w:cs="Arial"/>
          <w:bCs/>
        </w:rPr>
      </w:pPr>
    </w:p>
    <w:p w14:paraId="4DFD9F0C" w14:textId="77777777" w:rsidR="004A49CD" w:rsidRPr="00992626" w:rsidRDefault="004A49CD" w:rsidP="004A49CD">
      <w:pPr>
        <w:pStyle w:val="Prrafodelista"/>
        <w:tabs>
          <w:tab w:val="left" w:pos="9498"/>
        </w:tabs>
        <w:ind w:left="284"/>
        <w:jc w:val="both"/>
        <w:rPr>
          <w:rFonts w:ascii="Arial" w:hAnsi="Arial" w:cs="Arial"/>
          <w:bCs/>
        </w:rPr>
      </w:pPr>
      <w:r w:rsidRPr="00992626">
        <w:rPr>
          <w:rFonts w:ascii="Arial" w:hAnsi="Arial" w:cs="Arial"/>
        </w:rPr>
        <w:t xml:space="preserve">Según lo indicado por la familia estos son los únicos ingresos con los que cuenta la familia para cubrir las necesidades básicas del hogar, alimento, salud, techo, educación, transporte; así como, la atención de los servicios públicos. </w:t>
      </w:r>
      <w:r w:rsidRPr="00992626">
        <w:rPr>
          <w:rFonts w:ascii="Arial" w:hAnsi="Arial" w:cs="Arial"/>
          <w:bCs/>
        </w:rPr>
        <w:t>No existen otros ingresos asociados al núcleo familiar.</w:t>
      </w:r>
    </w:p>
    <w:p w14:paraId="15CB5F76" w14:textId="77777777" w:rsidR="004A49CD" w:rsidRPr="00992626" w:rsidRDefault="004A49CD" w:rsidP="004A49CD">
      <w:pPr>
        <w:tabs>
          <w:tab w:val="left" w:pos="9498"/>
        </w:tabs>
        <w:ind w:left="284"/>
        <w:jc w:val="both"/>
        <w:rPr>
          <w:rFonts w:ascii="Arial" w:hAnsi="Arial" w:cs="Arial"/>
          <w:bCs/>
          <w:sz w:val="24"/>
          <w:szCs w:val="24"/>
        </w:rPr>
      </w:pPr>
    </w:p>
    <w:p w14:paraId="3619EC03" w14:textId="77777777" w:rsidR="004A49CD" w:rsidRPr="00992626" w:rsidRDefault="004A49CD" w:rsidP="004A49CD">
      <w:pPr>
        <w:pStyle w:val="Prrafodelista"/>
        <w:numPr>
          <w:ilvl w:val="0"/>
          <w:numId w:val="43"/>
        </w:numPr>
        <w:tabs>
          <w:tab w:val="left" w:pos="9498"/>
        </w:tabs>
        <w:ind w:left="284"/>
        <w:contextualSpacing/>
        <w:jc w:val="both"/>
        <w:rPr>
          <w:rFonts w:ascii="Arial" w:hAnsi="Arial" w:cs="Arial"/>
          <w:lang w:val="es-MX"/>
        </w:rPr>
      </w:pPr>
      <w:r w:rsidRPr="00992626">
        <w:rPr>
          <w:rFonts w:ascii="Arial" w:hAnsi="Arial" w:cs="Arial"/>
          <w:bCs/>
        </w:rPr>
        <w:t>Según la Boleta de Declaración Jurada de Posesión del Inmueble; así como, mediante la entrevista domiciliar realizada, se hace constar que la familia adquirió el lote S/N, ubicado en el Proyecto de Oriental de Cartago en el año 1978. Explica la señora María</w:t>
      </w:r>
      <w:r w:rsidRPr="00992626">
        <w:rPr>
          <w:lang w:val="es-MX"/>
        </w:rPr>
        <w:t xml:space="preserve"> </w:t>
      </w:r>
      <w:r w:rsidRPr="00992626">
        <w:rPr>
          <w:rFonts w:ascii="Arial" w:hAnsi="Arial" w:cs="Arial"/>
          <w:lang w:val="es-MX"/>
        </w:rPr>
        <w:t xml:space="preserve">que recibieron el terreno mediante un contrato de adjudicación, en el cual constaba que el valor adeudado era de </w:t>
      </w:r>
      <w:r w:rsidRPr="00992626">
        <w:rPr>
          <w:rFonts w:ascii="Arial" w:hAnsi="Arial" w:cs="Arial"/>
          <w:bCs/>
        </w:rPr>
        <w:t>¢</w:t>
      </w:r>
      <w:r w:rsidRPr="00992626">
        <w:rPr>
          <w:rFonts w:ascii="Arial" w:hAnsi="Arial" w:cs="Arial"/>
          <w:lang w:val="es-MX"/>
        </w:rPr>
        <w:t xml:space="preserve">11.770,50 (once mil setecientos setenta colones con cincuenta céntimos) y que les correspondía cancelarlo mediante pagos mensuales de </w:t>
      </w:r>
      <w:r w:rsidRPr="00992626">
        <w:rPr>
          <w:rFonts w:ascii="Arial" w:hAnsi="Arial" w:cs="Arial"/>
          <w:bCs/>
        </w:rPr>
        <w:t>¢</w:t>
      </w:r>
      <w:r w:rsidRPr="00992626">
        <w:rPr>
          <w:rFonts w:ascii="Arial" w:hAnsi="Arial" w:cs="Arial"/>
          <w:lang w:val="es-MX"/>
        </w:rPr>
        <w:t xml:space="preserve">100,00 (cien colones). El monto establecido fue cancelado en su totalidad. </w:t>
      </w:r>
    </w:p>
    <w:p w14:paraId="1B800722" w14:textId="77777777" w:rsidR="004A49CD" w:rsidRPr="00992626" w:rsidRDefault="004A49CD" w:rsidP="004A49CD">
      <w:pPr>
        <w:pStyle w:val="Prrafodelista"/>
        <w:tabs>
          <w:tab w:val="left" w:pos="9498"/>
        </w:tabs>
        <w:ind w:left="284"/>
        <w:jc w:val="both"/>
        <w:rPr>
          <w:rFonts w:ascii="Arial" w:hAnsi="Arial" w:cs="Arial"/>
          <w:lang w:val="es-MX"/>
        </w:rPr>
      </w:pPr>
    </w:p>
    <w:p w14:paraId="199E673D" w14:textId="77777777" w:rsidR="004A49CD" w:rsidRPr="00992626" w:rsidRDefault="004A49CD" w:rsidP="004A49CD">
      <w:pPr>
        <w:pStyle w:val="Prrafodelista"/>
        <w:tabs>
          <w:tab w:val="left" w:pos="9498"/>
        </w:tabs>
        <w:ind w:left="284"/>
        <w:jc w:val="both"/>
        <w:rPr>
          <w:rFonts w:ascii="Arial" w:hAnsi="Arial" w:cs="Arial"/>
          <w:lang w:val="es-MX"/>
        </w:rPr>
      </w:pPr>
      <w:r w:rsidRPr="00992626">
        <w:rPr>
          <w:rFonts w:ascii="Arial" w:hAnsi="Arial" w:cs="Arial"/>
          <w:lang w:val="es-MX"/>
        </w:rPr>
        <w:t xml:space="preserve">Relata que la Municipalidad de Cartago hizo el traspaso del terreno municipal utilizado como botadero de basura al Instituto Mixto de Ayuda Social (IMAS), con el fin de destinarlo a la construcción de viviendas para beneficiar a familias de escasos recursos económicos las cuales las caracterizaba la carencia en las necesidades básicas de vivienda. Además, la Municipalidad dono parte de los materiales de construcción para la construcción y edificación de las viviendas del proyecto. Las personas seleccionadas fueron sometidas a un estudio social realizado por la Regional del IMAS con la cooperación entre INVU-BCIE-IMAS, con el fin de verificar sus condiciones socioeconómicas y poder beneficiarlas con la donación del lote, así como un bono parcial para la construcción de la vivienda.  </w:t>
      </w:r>
    </w:p>
    <w:p w14:paraId="6CEB585D" w14:textId="77777777" w:rsidR="004A49CD" w:rsidRPr="00992626" w:rsidRDefault="004A49CD" w:rsidP="004A49CD">
      <w:pPr>
        <w:pStyle w:val="Prrafodelista"/>
        <w:tabs>
          <w:tab w:val="left" w:pos="9498"/>
        </w:tabs>
        <w:ind w:left="284"/>
        <w:jc w:val="both"/>
        <w:rPr>
          <w:rFonts w:ascii="Arial" w:hAnsi="Arial" w:cs="Arial"/>
          <w:lang w:val="es-MX"/>
        </w:rPr>
      </w:pPr>
    </w:p>
    <w:p w14:paraId="1BA9D362" w14:textId="77777777" w:rsidR="004A49CD" w:rsidRDefault="004A49CD" w:rsidP="004A49CD">
      <w:pPr>
        <w:pStyle w:val="Prrafodelista"/>
        <w:tabs>
          <w:tab w:val="left" w:pos="9498"/>
        </w:tabs>
        <w:ind w:left="284"/>
        <w:jc w:val="both"/>
        <w:rPr>
          <w:rFonts w:ascii="Arial" w:hAnsi="Arial" w:cs="Arial"/>
          <w:lang w:val="es-MX"/>
        </w:rPr>
      </w:pPr>
      <w:r w:rsidRPr="00992626">
        <w:rPr>
          <w:rFonts w:ascii="Arial" w:hAnsi="Arial" w:cs="Arial"/>
          <w:lang w:val="es-MX"/>
        </w:rPr>
        <w:t xml:space="preserve">La señora María de los Ángeles refiere que recibieron la donación mediante adjudicación del terreno, ya que su exesposo el señor Rodolfo Alvarado Calderón, se desempeñaba como Contador para la Municipalidad de Cartago con un salario modesto, el cual no alcanzaba para cubrir todas las necesidades básicas de la familia; además, de que carencia de vivienda propia. Por estas limitaciones lograron clasificar para ser uno de los seis beneficiarios del proyecto vivienda en el año 1978. </w:t>
      </w:r>
    </w:p>
    <w:p w14:paraId="39B4D30F" w14:textId="77777777" w:rsidR="003F4933" w:rsidRPr="00992626" w:rsidRDefault="003F4933" w:rsidP="004A49CD">
      <w:pPr>
        <w:pStyle w:val="Prrafodelista"/>
        <w:tabs>
          <w:tab w:val="left" w:pos="9498"/>
        </w:tabs>
        <w:ind w:left="284"/>
        <w:jc w:val="both"/>
        <w:rPr>
          <w:rFonts w:ascii="Arial" w:hAnsi="Arial" w:cs="Arial"/>
          <w:lang w:val="es-MX"/>
        </w:rPr>
      </w:pPr>
    </w:p>
    <w:p w14:paraId="5D1F2A25" w14:textId="77777777" w:rsidR="004A49CD" w:rsidRPr="00992626" w:rsidRDefault="004A49CD" w:rsidP="004A49CD">
      <w:pPr>
        <w:pStyle w:val="Prrafodelista"/>
        <w:tabs>
          <w:tab w:val="left" w:pos="9498"/>
        </w:tabs>
        <w:ind w:left="284"/>
        <w:jc w:val="both"/>
        <w:rPr>
          <w:rFonts w:ascii="Arial" w:hAnsi="Arial" w:cs="Arial"/>
          <w:lang w:val="es-MX"/>
        </w:rPr>
      </w:pPr>
      <w:r w:rsidRPr="00992626">
        <w:rPr>
          <w:rFonts w:ascii="Arial" w:hAnsi="Arial" w:cs="Arial"/>
          <w:lang w:val="es-MX"/>
        </w:rPr>
        <w:t>En aquel momento, según relata la señora María ella se dedicaba exclusivamente</w:t>
      </w:r>
      <w:r w:rsidRPr="00992626">
        <w:rPr>
          <w:rFonts w:ascii="Arial" w:hAnsi="Arial" w:cs="Arial"/>
          <w:bCs/>
          <w:lang w:val="es-ES"/>
        </w:rPr>
        <w:t xml:space="preserve"> al hogar, incluyendo labores de cuido, protección, alimentación, salud, acompañamiento educativo; así como, las múltiples tareas domésticas necesarias para el sostenimiento de su núcleo familiar;</w:t>
      </w:r>
      <w:r w:rsidRPr="00992626">
        <w:rPr>
          <w:rFonts w:ascii="Arial" w:hAnsi="Arial" w:cs="Arial"/>
          <w:lang w:val="es-MX"/>
        </w:rPr>
        <w:t xml:space="preserve"> la familia atravesaba una situación económica sumamente vulnerable, ya que el único ingreso del hogar provenía del trabajo del señor Rodolfo el cual resultaba insuficiente para cubrir las necesidades básicas de la familia. </w:t>
      </w:r>
    </w:p>
    <w:p w14:paraId="0FA0BB97" w14:textId="77777777" w:rsidR="004A49CD" w:rsidRPr="00992626" w:rsidRDefault="004A49CD" w:rsidP="004A49CD">
      <w:pPr>
        <w:pStyle w:val="Prrafodelista"/>
        <w:tabs>
          <w:tab w:val="left" w:pos="9498"/>
        </w:tabs>
        <w:ind w:left="284"/>
        <w:jc w:val="both"/>
        <w:rPr>
          <w:rFonts w:ascii="Arial" w:hAnsi="Arial" w:cs="Arial"/>
          <w:lang w:val="es-MX"/>
        </w:rPr>
      </w:pPr>
    </w:p>
    <w:p w14:paraId="244943C8" w14:textId="77777777" w:rsidR="004A49CD" w:rsidRPr="00992626" w:rsidRDefault="004A49CD" w:rsidP="004A49CD">
      <w:pPr>
        <w:pStyle w:val="Prrafodelista"/>
        <w:tabs>
          <w:tab w:val="left" w:pos="9498"/>
        </w:tabs>
        <w:ind w:left="284"/>
        <w:jc w:val="both"/>
        <w:rPr>
          <w:rFonts w:ascii="Arial" w:hAnsi="Arial" w:cs="Arial"/>
          <w:lang w:val="es-MX"/>
        </w:rPr>
      </w:pPr>
      <w:r w:rsidRPr="00992626">
        <w:rPr>
          <w:rFonts w:ascii="Arial" w:hAnsi="Arial" w:cs="Arial"/>
          <w:lang w:val="es-MX"/>
        </w:rPr>
        <w:t>Ante la imposibilidad de acceder a una vivienda formal y la urgencia de contar con un techo previo a esta asignación del inmueble, se mantuvieron residiendo en un cuarto de la casa de la madre de doña María de los Ángeles espacio que se encontraba en muy malas condiciones habitacionales y dentro de un contexto familiar disfuncional de alta violencia.</w:t>
      </w:r>
    </w:p>
    <w:p w14:paraId="29BA24C7" w14:textId="77777777" w:rsidR="004A49CD" w:rsidRPr="00992626" w:rsidRDefault="004A49CD" w:rsidP="004A49CD">
      <w:pPr>
        <w:pStyle w:val="Prrafodelista"/>
        <w:tabs>
          <w:tab w:val="left" w:pos="9498"/>
        </w:tabs>
        <w:ind w:left="284"/>
        <w:jc w:val="both"/>
        <w:rPr>
          <w:rFonts w:ascii="Arial" w:hAnsi="Arial" w:cs="Arial"/>
          <w:lang w:val="es-MX"/>
        </w:rPr>
      </w:pPr>
    </w:p>
    <w:p w14:paraId="6521A6F4" w14:textId="77777777" w:rsidR="004A49CD" w:rsidRPr="00992626" w:rsidRDefault="004A49CD" w:rsidP="004A49CD">
      <w:pPr>
        <w:pStyle w:val="Prrafodelista"/>
        <w:tabs>
          <w:tab w:val="left" w:pos="9498"/>
        </w:tabs>
        <w:ind w:left="284"/>
        <w:jc w:val="both"/>
        <w:rPr>
          <w:rFonts w:ascii="Arial" w:hAnsi="Arial" w:cs="Arial"/>
          <w:lang w:val="es-MX"/>
        </w:rPr>
      </w:pPr>
      <w:r w:rsidRPr="00992626">
        <w:rPr>
          <w:rFonts w:ascii="Arial" w:hAnsi="Arial" w:cs="Arial"/>
          <w:lang w:val="es-MX"/>
        </w:rPr>
        <w:lastRenderedPageBreak/>
        <w:t>El acceso a la oportunidad de contar con un lote y una vivienda digna constituyó un apoyo fundamental para el fortalecimiento y desarrollo del grupo familiar, así como mejorar sus condiciones habitacionales, al posibilitar a la pareja garantizar a sus hijos el derecho a una vivienda segura y propia.</w:t>
      </w:r>
    </w:p>
    <w:p w14:paraId="570ED57A" w14:textId="77777777" w:rsidR="004A49CD" w:rsidRPr="00992626" w:rsidRDefault="004A49CD" w:rsidP="004A49CD">
      <w:pPr>
        <w:pStyle w:val="Prrafodelista"/>
        <w:tabs>
          <w:tab w:val="left" w:pos="9498"/>
        </w:tabs>
        <w:ind w:left="284"/>
        <w:jc w:val="both"/>
        <w:rPr>
          <w:rFonts w:ascii="Arial" w:hAnsi="Arial" w:cs="Arial"/>
          <w:lang w:val="es-MX"/>
        </w:rPr>
      </w:pPr>
    </w:p>
    <w:p w14:paraId="6F20864E" w14:textId="77777777" w:rsidR="004A49CD" w:rsidRPr="00992626" w:rsidRDefault="004A49CD" w:rsidP="004A49CD">
      <w:pPr>
        <w:pStyle w:val="Prrafodelista"/>
        <w:tabs>
          <w:tab w:val="left" w:pos="9498"/>
        </w:tabs>
        <w:ind w:left="284"/>
        <w:jc w:val="both"/>
        <w:rPr>
          <w:rFonts w:ascii="Arial" w:hAnsi="Arial" w:cs="Arial"/>
          <w:lang w:val="es-MX"/>
        </w:rPr>
      </w:pPr>
      <w:r w:rsidRPr="00992626">
        <w:rPr>
          <w:rFonts w:ascii="Arial" w:hAnsi="Arial" w:cs="Arial"/>
          <w:lang w:val="es-MX"/>
        </w:rPr>
        <w:t>Relata doña María de los Ángeles que, al momento de adquirir el terreno, se les instruyó que la responsabilidad de la limpieza del lote y el pago de la mano de obra para construir la vivienda recaía directamente en cada familia adjudicataria. Por tal motivo, cada grupo familiar gestionó por sus propios medios la atención de estas necesidades, limpiando el terreno con sus propias manos y buscando mano de obra de acuerdo con sus posibilidades económicas.</w:t>
      </w:r>
    </w:p>
    <w:p w14:paraId="4DCD4822" w14:textId="77777777" w:rsidR="004A49CD" w:rsidRPr="00992626" w:rsidRDefault="004A49CD" w:rsidP="004A49CD">
      <w:pPr>
        <w:pStyle w:val="Prrafodelista"/>
        <w:tabs>
          <w:tab w:val="left" w:pos="9498"/>
        </w:tabs>
        <w:ind w:left="284"/>
        <w:jc w:val="both"/>
        <w:rPr>
          <w:rFonts w:ascii="Arial" w:hAnsi="Arial" w:cs="Arial"/>
          <w:lang w:val="es-MX"/>
        </w:rPr>
      </w:pPr>
    </w:p>
    <w:p w14:paraId="57552C79" w14:textId="77777777" w:rsidR="004A49CD" w:rsidRPr="00992626" w:rsidRDefault="004A49CD" w:rsidP="004A49CD">
      <w:pPr>
        <w:pStyle w:val="Prrafodelista"/>
        <w:tabs>
          <w:tab w:val="left" w:pos="9498"/>
        </w:tabs>
        <w:ind w:left="284"/>
        <w:jc w:val="both"/>
        <w:rPr>
          <w:rFonts w:ascii="Arial" w:hAnsi="Arial" w:cs="Arial"/>
          <w:lang w:val="es-MX"/>
        </w:rPr>
      </w:pPr>
      <w:r w:rsidRPr="00992626">
        <w:rPr>
          <w:rFonts w:ascii="Arial" w:hAnsi="Arial" w:cs="Arial"/>
          <w:lang w:val="es-MX"/>
        </w:rPr>
        <w:t>Fue mediante esfuerzo propio que lograron levantar su vivienda. En el caso de la señora María, contó con una donación de materiales por parte de la Municipalidad de Cartago, lo cual le permitió construir una casa de tamaño modesto, con elementos básicos como piso de cemento, techo de madera y zinc, ventanas y puertas sencillas y un baño sin cerámica. La vivienda contaba con servicios de agua y electricidad, pero no reunía las condiciones óptimas de habitabilidad; sin embargo, dada la urgente necesidad habitacional, la familia decidió habitarla en esas condiciones, priorizando el acceso a un espacio propio y seguro, aunque limitado.</w:t>
      </w:r>
    </w:p>
    <w:p w14:paraId="7997FBEA" w14:textId="77777777" w:rsidR="004A49CD" w:rsidRPr="00992626" w:rsidRDefault="004A49CD" w:rsidP="004A49CD">
      <w:pPr>
        <w:pStyle w:val="Prrafodelista"/>
        <w:tabs>
          <w:tab w:val="left" w:pos="9498"/>
        </w:tabs>
        <w:ind w:left="284"/>
        <w:jc w:val="both"/>
        <w:rPr>
          <w:rFonts w:ascii="Arial" w:hAnsi="Arial" w:cs="Arial"/>
          <w:lang w:val="es-MX"/>
        </w:rPr>
      </w:pPr>
    </w:p>
    <w:p w14:paraId="56A837AB" w14:textId="77777777" w:rsidR="004A49CD" w:rsidRPr="00992626" w:rsidRDefault="004A49CD" w:rsidP="004A49CD">
      <w:pPr>
        <w:pStyle w:val="Prrafodelista"/>
        <w:tabs>
          <w:tab w:val="left" w:pos="9498"/>
        </w:tabs>
        <w:ind w:left="284"/>
        <w:jc w:val="both"/>
        <w:rPr>
          <w:rFonts w:ascii="Arial" w:hAnsi="Arial" w:cs="Arial"/>
          <w:lang w:val="es-MX"/>
        </w:rPr>
      </w:pPr>
      <w:r w:rsidRPr="00992626">
        <w:rPr>
          <w:rFonts w:ascii="Arial" w:hAnsi="Arial" w:cs="Arial"/>
          <w:lang w:val="es-MX"/>
        </w:rPr>
        <w:t xml:space="preserve">El grupo familiar cuando adquirió el inmueble estaba conformado por la señora María de los Ángeles Coto Gómez, el señor Rodolfo Gerardo Alvarado Calderón (exesposo), sus hijos mayores la señora Dylana Alvarado Coto y el señor Rodolfo Alvarado Coto. Estos dos hijos de la pareja no residen actualmente en la misma, pues crecieron y desarrollaron su propio plan de vida. </w:t>
      </w:r>
    </w:p>
    <w:p w14:paraId="0E6C781C" w14:textId="77777777" w:rsidR="004A49CD" w:rsidRPr="00992626" w:rsidRDefault="004A49CD" w:rsidP="004A49CD">
      <w:pPr>
        <w:pStyle w:val="Prrafodelista"/>
        <w:tabs>
          <w:tab w:val="left" w:pos="9498"/>
        </w:tabs>
        <w:ind w:left="284"/>
        <w:jc w:val="both"/>
        <w:rPr>
          <w:rFonts w:ascii="Arial" w:hAnsi="Arial" w:cs="Arial"/>
          <w:lang w:val="es-MX"/>
        </w:rPr>
      </w:pPr>
    </w:p>
    <w:p w14:paraId="72488D9B" w14:textId="77777777" w:rsidR="004A49CD" w:rsidRDefault="004A49CD" w:rsidP="004A49CD">
      <w:pPr>
        <w:pStyle w:val="Prrafodelista"/>
        <w:tabs>
          <w:tab w:val="left" w:pos="9498"/>
        </w:tabs>
        <w:ind w:left="284"/>
        <w:jc w:val="both"/>
        <w:rPr>
          <w:rFonts w:ascii="Arial" w:hAnsi="Arial" w:cs="Arial"/>
          <w:lang w:val="es-MX"/>
        </w:rPr>
      </w:pPr>
      <w:r w:rsidRPr="00992626">
        <w:rPr>
          <w:rFonts w:ascii="Arial" w:hAnsi="Arial" w:cs="Arial"/>
          <w:lang w:val="es-MX"/>
        </w:rPr>
        <w:t>En la actualidad, sigue permaneciendo en el inmueble la señora María de los Ángeles, su hijo Luis Diego quien nació y creció en el inmueble y su nieto Sebastián quien reside desde hace más de 10 años.</w:t>
      </w:r>
    </w:p>
    <w:p w14:paraId="53F8EA64" w14:textId="77777777" w:rsidR="000D28BF" w:rsidRPr="00992626" w:rsidRDefault="000D28BF" w:rsidP="004A49CD">
      <w:pPr>
        <w:pStyle w:val="Prrafodelista"/>
        <w:tabs>
          <w:tab w:val="left" w:pos="9498"/>
        </w:tabs>
        <w:ind w:left="284"/>
        <w:jc w:val="both"/>
        <w:rPr>
          <w:rFonts w:ascii="Arial" w:hAnsi="Arial" w:cs="Arial"/>
          <w:lang w:val="es-MX"/>
        </w:rPr>
      </w:pPr>
    </w:p>
    <w:p w14:paraId="52F2DCFF" w14:textId="77777777" w:rsidR="004A49CD" w:rsidRPr="00992626" w:rsidRDefault="004A49CD" w:rsidP="004A49CD">
      <w:pPr>
        <w:pStyle w:val="Prrafodelista"/>
        <w:tabs>
          <w:tab w:val="left" w:pos="9498"/>
        </w:tabs>
        <w:ind w:left="284"/>
        <w:jc w:val="both"/>
        <w:rPr>
          <w:rFonts w:ascii="Arial" w:hAnsi="Arial" w:cs="Arial"/>
          <w:lang w:val="es-MX"/>
        </w:rPr>
      </w:pPr>
      <w:r w:rsidRPr="00992626">
        <w:rPr>
          <w:rFonts w:ascii="Arial" w:hAnsi="Arial" w:cs="Arial"/>
          <w:bCs/>
          <w:lang w:val="es-ES"/>
        </w:rPr>
        <w:t xml:space="preserve">Actualmente la casa ha recibido algunas mejoras convirtiéndolo en un lugar más adecuado para habitarlo. Hoy en día hay </w:t>
      </w:r>
      <w:r w:rsidRPr="00992626">
        <w:rPr>
          <w:rFonts w:ascii="Arial" w:hAnsi="Arial" w:cs="Arial"/>
          <w:lang w:val="es-MX"/>
        </w:rPr>
        <w:t xml:space="preserve">una sala separada de la cocina por una pared, espacio para el comedor, tres habitaciones, la sala y comedor. La vivienda cuenta con ventanas de vidrio en buen estado que aseguran ventilación y luminosidad adecuadas. El techo construido principalmente con madera y zinc complementado con áreas de </w:t>
      </w:r>
      <w:proofErr w:type="spellStart"/>
      <w:r w:rsidRPr="00992626">
        <w:rPr>
          <w:rFonts w:ascii="Arial" w:hAnsi="Arial" w:cs="Arial"/>
          <w:lang w:val="es-MX"/>
        </w:rPr>
        <w:t>perlin</w:t>
      </w:r>
      <w:proofErr w:type="spellEnd"/>
      <w:r w:rsidRPr="00992626">
        <w:rPr>
          <w:rFonts w:ascii="Arial" w:hAnsi="Arial" w:cs="Arial"/>
          <w:lang w:val="es-MX"/>
        </w:rPr>
        <w:t xml:space="preserve"> y un cielo raso en estado regular que protege la casa de las inclemencias del tiempo. Las paredes, aunque muestran signos de desgaste por el paso del tiempo y las condiciones climáticas, se mantienen con una pintura en estado aceptable, al igual que el piso de cerámica y el baño, que se encuentran en buen estado gracias a mantenimientos periódicos. </w:t>
      </w:r>
    </w:p>
    <w:p w14:paraId="4A14FAE7" w14:textId="77777777" w:rsidR="004A49CD" w:rsidRPr="00992626" w:rsidRDefault="004A49CD" w:rsidP="004A49CD">
      <w:pPr>
        <w:pStyle w:val="Prrafodelista"/>
        <w:tabs>
          <w:tab w:val="left" w:pos="9498"/>
        </w:tabs>
        <w:ind w:left="284"/>
        <w:jc w:val="both"/>
        <w:rPr>
          <w:rFonts w:ascii="Arial" w:hAnsi="Arial" w:cs="Arial"/>
          <w:lang w:val="es-MX"/>
        </w:rPr>
      </w:pPr>
    </w:p>
    <w:p w14:paraId="21EA48B6" w14:textId="77777777" w:rsidR="004A49CD" w:rsidRPr="00992626" w:rsidRDefault="004A49CD" w:rsidP="004A49CD">
      <w:pPr>
        <w:pStyle w:val="Prrafodelista"/>
        <w:tabs>
          <w:tab w:val="left" w:pos="9498"/>
        </w:tabs>
        <w:ind w:left="284"/>
        <w:jc w:val="both"/>
        <w:rPr>
          <w:rFonts w:ascii="Arial" w:hAnsi="Arial" w:cs="Arial"/>
          <w:lang w:val="es-MX"/>
        </w:rPr>
      </w:pPr>
      <w:r w:rsidRPr="00992626">
        <w:rPr>
          <w:rFonts w:ascii="Arial" w:hAnsi="Arial" w:cs="Arial"/>
          <w:lang w:val="es-MX"/>
        </w:rPr>
        <w:t xml:space="preserve">Es importante mencionar que algunas de las mejoras que ha recibido la vivienda corresponden a cambios estructurales, mismos que se han presentado por la necesidad de contar con espacios adecuados para los integrantes según sus necesidades de privacidad, estas mejorías se han realizado con los recursos económicos del joven Sebastián Gabriel. </w:t>
      </w:r>
    </w:p>
    <w:p w14:paraId="33F42AF6" w14:textId="77777777" w:rsidR="004A49CD" w:rsidRPr="00992626" w:rsidRDefault="004A49CD" w:rsidP="004A49CD">
      <w:pPr>
        <w:pStyle w:val="Prrafodelista"/>
        <w:tabs>
          <w:tab w:val="left" w:pos="9498"/>
        </w:tabs>
        <w:ind w:left="284"/>
        <w:jc w:val="both"/>
        <w:rPr>
          <w:rFonts w:ascii="Arial" w:hAnsi="Arial" w:cs="Arial"/>
          <w:shd w:val="clear" w:color="auto" w:fill="FFFFFF"/>
          <w:lang w:val="es-MX"/>
        </w:rPr>
      </w:pPr>
    </w:p>
    <w:p w14:paraId="3920E5BA" w14:textId="77777777" w:rsidR="004A49CD" w:rsidRPr="00992626" w:rsidRDefault="004A49CD" w:rsidP="004A49CD">
      <w:pPr>
        <w:pStyle w:val="Prrafodelista"/>
        <w:tabs>
          <w:tab w:val="left" w:pos="9498"/>
        </w:tabs>
        <w:ind w:left="284"/>
        <w:jc w:val="both"/>
        <w:rPr>
          <w:shd w:val="clear" w:color="auto" w:fill="FFFFFF"/>
        </w:rPr>
      </w:pPr>
      <w:r w:rsidRPr="00992626">
        <w:rPr>
          <w:rFonts w:ascii="Arial" w:hAnsi="Arial" w:cs="Arial"/>
          <w:shd w:val="clear" w:color="auto" w:fill="FFFFFF"/>
          <w:lang w:val="es-MX"/>
        </w:rPr>
        <w:t>Mediante Boleta de Solicitud de Suscripción de Derechos para Titulación, se solicita titular el inmueble a favor de la señora María de los Ángeles Coto Gómez, cédula de identidad # 301950774 sobre toda proporción del inmueble y de forma indefinida. Nota con fecha 15 de octubre del 2025, folio # 0000009</w:t>
      </w:r>
    </w:p>
    <w:p w14:paraId="3E19D98D" w14:textId="77777777" w:rsidR="004A49CD" w:rsidRPr="00992626" w:rsidRDefault="004A49CD" w:rsidP="004A49CD">
      <w:pPr>
        <w:pStyle w:val="Prrafodelista"/>
        <w:tabs>
          <w:tab w:val="left" w:pos="9498"/>
        </w:tabs>
        <w:ind w:left="284"/>
        <w:jc w:val="both"/>
        <w:rPr>
          <w:rFonts w:ascii="Arial" w:hAnsi="Arial" w:cs="Arial"/>
          <w:lang w:val="es-MX"/>
        </w:rPr>
      </w:pPr>
    </w:p>
    <w:p w14:paraId="00BBCCEB" w14:textId="77777777" w:rsidR="004A49CD" w:rsidRPr="00F4617B" w:rsidRDefault="004A49CD" w:rsidP="004A49CD">
      <w:pPr>
        <w:numPr>
          <w:ilvl w:val="0"/>
          <w:numId w:val="44"/>
        </w:numPr>
        <w:pBdr>
          <w:left w:val="single" w:sz="4" w:space="0" w:color="F5F5F5"/>
          <w:right w:val="single" w:sz="4" w:space="0" w:color="F5F5F5"/>
        </w:pBdr>
        <w:shd w:val="clear" w:color="auto" w:fill="FFFFFF"/>
        <w:tabs>
          <w:tab w:val="left" w:pos="9498"/>
        </w:tabs>
        <w:ind w:left="284"/>
        <w:jc w:val="both"/>
        <w:rPr>
          <w:rFonts w:ascii="Arial" w:hAnsi="Arial" w:cs="Arial"/>
          <w:bCs/>
          <w:sz w:val="24"/>
          <w:szCs w:val="24"/>
        </w:rPr>
      </w:pPr>
      <w:r w:rsidRPr="00992626">
        <w:rPr>
          <w:rFonts w:ascii="Arial" w:hAnsi="Arial" w:cs="Arial"/>
          <w:bCs/>
          <w:sz w:val="24"/>
          <w:szCs w:val="24"/>
        </w:rPr>
        <w:lastRenderedPageBreak/>
        <w:t xml:space="preserve">Según </w:t>
      </w:r>
      <w:r w:rsidRPr="00992626">
        <w:rPr>
          <w:rFonts w:ascii="Arial" w:hAnsi="Arial" w:cs="Arial"/>
          <w:sz w:val="24"/>
          <w:szCs w:val="24"/>
        </w:rPr>
        <w:t xml:space="preserve">parámetros SINIRUBE </w:t>
      </w:r>
      <w:r w:rsidRPr="00992626">
        <w:rPr>
          <w:rFonts w:ascii="Arial" w:hAnsi="Arial" w:cs="Arial"/>
          <w:bCs/>
          <w:sz w:val="24"/>
          <w:szCs w:val="24"/>
        </w:rPr>
        <w:t>consultados el 01 de septiembre del 2025, la familia calific</w:t>
      </w:r>
      <w:r w:rsidRPr="00992626">
        <w:rPr>
          <w:rFonts w:ascii="Arial" w:hAnsi="Arial" w:cs="Arial"/>
          <w:sz w:val="24"/>
          <w:szCs w:val="24"/>
        </w:rPr>
        <w:t>a en Línea de No Pobreza.</w:t>
      </w:r>
    </w:p>
    <w:p w14:paraId="3BDEF3E8" w14:textId="77777777" w:rsidR="00F4617B" w:rsidRPr="00992626" w:rsidRDefault="00F4617B" w:rsidP="00F4617B">
      <w:pPr>
        <w:pBdr>
          <w:left w:val="single" w:sz="4" w:space="0" w:color="F5F5F5"/>
          <w:right w:val="single" w:sz="4" w:space="0" w:color="F5F5F5"/>
        </w:pBdr>
        <w:shd w:val="clear" w:color="auto" w:fill="FFFFFF"/>
        <w:tabs>
          <w:tab w:val="left" w:pos="9498"/>
        </w:tabs>
        <w:ind w:left="284"/>
        <w:jc w:val="both"/>
        <w:rPr>
          <w:rFonts w:ascii="Arial" w:hAnsi="Arial" w:cs="Arial"/>
          <w:bCs/>
          <w:sz w:val="24"/>
          <w:szCs w:val="24"/>
        </w:rPr>
      </w:pPr>
    </w:p>
    <w:p w14:paraId="3FB10CEB" w14:textId="77777777" w:rsidR="004A49CD" w:rsidRPr="00992626" w:rsidRDefault="004A49CD" w:rsidP="004A49CD">
      <w:pPr>
        <w:numPr>
          <w:ilvl w:val="0"/>
          <w:numId w:val="44"/>
        </w:numPr>
        <w:pBdr>
          <w:left w:val="single" w:sz="4" w:space="0" w:color="F5F5F5"/>
          <w:right w:val="single" w:sz="4" w:space="0" w:color="F5F5F5"/>
        </w:pBdr>
        <w:shd w:val="clear" w:color="auto" w:fill="FFFFFF"/>
        <w:tabs>
          <w:tab w:val="left" w:pos="9498"/>
        </w:tabs>
        <w:ind w:left="284"/>
        <w:jc w:val="both"/>
        <w:rPr>
          <w:rFonts w:ascii="Arial" w:eastAsia="Arial" w:hAnsi="Arial" w:cs="Arial"/>
          <w:sz w:val="24"/>
          <w:szCs w:val="24"/>
        </w:rPr>
      </w:pPr>
      <w:r w:rsidRPr="00992626">
        <w:rPr>
          <w:rFonts w:ascii="Arial" w:eastAsia="Arial" w:hAnsi="Arial" w:cs="Arial"/>
          <w:sz w:val="24"/>
          <w:szCs w:val="24"/>
        </w:rPr>
        <w:t xml:space="preserve">Es importante señalar que, según el historial disponible en el sistema SABEN, el hogar no presenta antecedentes de intervención institucional. Según la información recopilada durante la visita domiciliar y el relato de vida compartido permiten concluir que, a pesar de la ausencia de registros formales, el núcleo familiar ha enfrentado condiciones que justificaban la necesidad de acceso a programas de protección y apoyo estatal. Esta situación adquiere mayor relevancia al considerar que hubo presencia de personas menores de edad en el hogar, cuyo interés superior, según lo establecido en el Código de la Niñez y la Adolescencia de Costa Rica, debe ser resguardado prioritariamente. En este sentido, el hecho de que no se haya canalizado oportunamente alguna intervención no invalida la necesidad histórica de asistencia, especialmente en contextos de pobreza o exclusión, donde el rol del Estado es fundamental para garantizar derechos y mitigar condiciones de vulnerabilidad. </w:t>
      </w:r>
    </w:p>
    <w:p w14:paraId="06495A09" w14:textId="77777777" w:rsidR="004A49CD" w:rsidRPr="00992626" w:rsidRDefault="004A49CD" w:rsidP="004A49CD">
      <w:pPr>
        <w:pStyle w:val="Prrafodelista"/>
        <w:tabs>
          <w:tab w:val="left" w:pos="9498"/>
        </w:tabs>
        <w:ind w:left="284"/>
        <w:jc w:val="both"/>
        <w:rPr>
          <w:rFonts w:ascii="Arial" w:eastAsia="Arial" w:hAnsi="Arial" w:cs="Arial"/>
        </w:rPr>
      </w:pPr>
    </w:p>
    <w:p w14:paraId="470FAEDC" w14:textId="77777777" w:rsidR="004A49CD" w:rsidRPr="00992626" w:rsidRDefault="004A49CD" w:rsidP="004A49CD">
      <w:pPr>
        <w:pBdr>
          <w:left w:val="single" w:sz="4" w:space="0" w:color="F5F5F5"/>
          <w:right w:val="single" w:sz="4" w:space="0" w:color="F5F5F5"/>
        </w:pBdr>
        <w:shd w:val="clear" w:color="auto" w:fill="FFFFFF"/>
        <w:tabs>
          <w:tab w:val="left" w:pos="9498"/>
        </w:tabs>
        <w:ind w:left="284"/>
        <w:jc w:val="both"/>
        <w:rPr>
          <w:rFonts w:ascii="Arial" w:eastAsia="Arial" w:hAnsi="Arial" w:cs="Arial"/>
          <w:sz w:val="24"/>
          <w:szCs w:val="24"/>
        </w:rPr>
      </w:pPr>
      <w:r w:rsidRPr="00992626">
        <w:rPr>
          <w:rFonts w:ascii="Arial" w:eastAsia="Arial" w:hAnsi="Arial" w:cs="Arial"/>
          <w:sz w:val="24"/>
          <w:szCs w:val="24"/>
        </w:rPr>
        <w:t xml:space="preserve">Asimismo, se puede diferir que el Instituto Mixto de Ayuda Social (IMAS) y la Municipalidad de Cartago en su momento debieron haber analizado la situación socioeconómica del hogar para el otorgamiento del inmueble que formaba parte de un proyecto para familias en condición de pobreza con urgencia habitacional, a pesar de que no exista registro de ello en los Sistemas de Información Social actuales. </w:t>
      </w:r>
    </w:p>
    <w:p w14:paraId="3FB4127A" w14:textId="77777777" w:rsidR="004A49CD" w:rsidRPr="00992626" w:rsidRDefault="004A49CD" w:rsidP="004A49CD">
      <w:pPr>
        <w:pStyle w:val="Prrafodelista"/>
        <w:tabs>
          <w:tab w:val="left" w:pos="9498"/>
        </w:tabs>
        <w:ind w:left="284"/>
        <w:rPr>
          <w:rFonts w:ascii="Arial" w:hAnsi="Arial" w:cs="Arial"/>
          <w:bCs/>
          <w:lang w:val="es-ES"/>
        </w:rPr>
      </w:pPr>
    </w:p>
    <w:p w14:paraId="7A35A304" w14:textId="77777777" w:rsidR="004A49CD" w:rsidRPr="00992626" w:rsidRDefault="004A49CD" w:rsidP="004A49CD">
      <w:pPr>
        <w:numPr>
          <w:ilvl w:val="0"/>
          <w:numId w:val="44"/>
        </w:numPr>
        <w:pBdr>
          <w:left w:val="single" w:sz="4" w:space="0" w:color="F5F5F5"/>
          <w:right w:val="single" w:sz="4" w:space="0" w:color="F5F5F5"/>
        </w:pBdr>
        <w:shd w:val="clear" w:color="auto" w:fill="FFFFFF" w:themeFill="background1"/>
        <w:tabs>
          <w:tab w:val="left" w:pos="9498"/>
        </w:tabs>
        <w:ind w:left="284"/>
        <w:jc w:val="both"/>
        <w:rPr>
          <w:rFonts w:ascii="Arial" w:hAnsi="Arial" w:cs="Arial"/>
          <w:sz w:val="24"/>
          <w:szCs w:val="24"/>
        </w:rPr>
      </w:pPr>
      <w:r w:rsidRPr="00992626">
        <w:rPr>
          <w:rFonts w:ascii="Arial" w:hAnsi="Arial" w:cs="Arial"/>
          <w:sz w:val="24"/>
          <w:szCs w:val="24"/>
        </w:rPr>
        <w:t>La Profesional en Desarrollo Social la Licenciada Natalia Gómez Quesada, según análisis integral realizado con base en los hallazgos a partir de la visita domiciliar, los requisitos y/o documentación aportada, la entrevista domiciliar aplicada y su criterio técnico profesional, recomienda proceder con la titulación gratuita del inmueble a favor de la familia y que los gastos notariales sean asumidos por la familia.</w:t>
      </w:r>
    </w:p>
    <w:p w14:paraId="76BBC257" w14:textId="77777777" w:rsidR="004A49CD" w:rsidRPr="00992626" w:rsidRDefault="004A49CD" w:rsidP="004A49CD">
      <w:pPr>
        <w:tabs>
          <w:tab w:val="left" w:pos="9498"/>
        </w:tabs>
        <w:ind w:left="284"/>
        <w:jc w:val="both"/>
        <w:rPr>
          <w:rFonts w:ascii="Arial" w:eastAsiaTheme="minorEastAsia" w:hAnsi="Arial" w:cs="Arial"/>
          <w:sz w:val="24"/>
          <w:szCs w:val="24"/>
        </w:rPr>
      </w:pPr>
    </w:p>
    <w:p w14:paraId="1C1B8768" w14:textId="77777777" w:rsidR="004A49CD" w:rsidRPr="00992626" w:rsidRDefault="004A49CD" w:rsidP="004A49CD">
      <w:pPr>
        <w:tabs>
          <w:tab w:val="left" w:pos="9498"/>
        </w:tabs>
        <w:ind w:left="284"/>
        <w:jc w:val="both"/>
        <w:rPr>
          <w:rFonts w:ascii="Arial" w:eastAsiaTheme="minorEastAsia" w:hAnsi="Arial" w:cs="Arial"/>
          <w:sz w:val="24"/>
          <w:szCs w:val="24"/>
        </w:rPr>
      </w:pPr>
      <w:r w:rsidRPr="00992626">
        <w:rPr>
          <w:rFonts w:ascii="Arial" w:eastAsiaTheme="minorEastAsia" w:hAnsi="Arial" w:cs="Arial"/>
          <w:sz w:val="24"/>
          <w:szCs w:val="24"/>
        </w:rPr>
        <w:t>Esta recomendación se basa en múltiples factores identificados durante la visita social realizada a la vivienda de la señora María de los Ángeles, es importante mencionar que este proceso responde a una necesidad habitacional urgente que no ha sido atendida de forma efectiva por parte de las instituciones competentes (especialmente el IMAS) por más de 47 años.</w:t>
      </w:r>
    </w:p>
    <w:p w14:paraId="672667BC" w14:textId="77777777" w:rsidR="004A49CD" w:rsidRPr="00992626" w:rsidRDefault="004A49CD" w:rsidP="004A49CD">
      <w:pPr>
        <w:tabs>
          <w:tab w:val="left" w:pos="9498"/>
        </w:tabs>
        <w:ind w:left="284"/>
        <w:jc w:val="both"/>
        <w:rPr>
          <w:rFonts w:ascii="Arial" w:eastAsiaTheme="minorEastAsia" w:hAnsi="Arial" w:cs="Arial"/>
          <w:sz w:val="24"/>
          <w:szCs w:val="24"/>
        </w:rPr>
      </w:pPr>
    </w:p>
    <w:p w14:paraId="47669806" w14:textId="77777777" w:rsidR="004A49CD" w:rsidRPr="00992626" w:rsidRDefault="004A49CD" w:rsidP="004A49CD">
      <w:pPr>
        <w:tabs>
          <w:tab w:val="left" w:pos="9498"/>
        </w:tabs>
        <w:ind w:left="284"/>
        <w:jc w:val="both"/>
        <w:rPr>
          <w:rFonts w:ascii="Arial" w:eastAsiaTheme="minorEastAsia" w:hAnsi="Arial" w:cs="Arial"/>
          <w:sz w:val="24"/>
          <w:szCs w:val="24"/>
        </w:rPr>
      </w:pPr>
      <w:r w:rsidRPr="00992626">
        <w:rPr>
          <w:rFonts w:ascii="Arial" w:eastAsiaTheme="minorEastAsia" w:hAnsi="Arial" w:cs="Arial"/>
          <w:sz w:val="24"/>
          <w:szCs w:val="24"/>
        </w:rPr>
        <w:t>El hogar ha demostrado su compromiso y estabilidad en el tiempo generando arraigo, estabilidad y desarrollo de su núcleo familiar en el inmueble. Con respecto a la situación económica de la señora María de los Ángeles, si bien en la actualidad presenta cierta estabilidad económica dado el apoyo económico que recibe por parte de su nieto, es importante contextualizar su historia de vida. El ingreso al inmueble se dio en condición de necesidades económicas y habitacionales, enfrentando serias limitaciones. Doña María de los Ángeles, recuerda que conforme el núcleo familiar fue crecimiento en número de integrantes los gastos asociados a la satisfacción de necesidades básicas se incrementaron de manera progresiva, lo que generó una reducción en la capacidad económica del grupo familiar y en consecuencia limitaciones aún mayores para cubrir de forma adecuada las necesidades esenciales.</w:t>
      </w:r>
    </w:p>
    <w:p w14:paraId="45E2FA44" w14:textId="77777777" w:rsidR="004A49CD" w:rsidRPr="00992626" w:rsidRDefault="004A49CD" w:rsidP="004A49CD">
      <w:pPr>
        <w:tabs>
          <w:tab w:val="left" w:pos="9498"/>
        </w:tabs>
        <w:ind w:left="284"/>
        <w:jc w:val="both"/>
        <w:rPr>
          <w:rFonts w:ascii="Arial" w:eastAsiaTheme="minorEastAsia" w:hAnsi="Arial" w:cs="Arial"/>
          <w:sz w:val="24"/>
          <w:szCs w:val="24"/>
        </w:rPr>
      </w:pPr>
    </w:p>
    <w:p w14:paraId="2FA7E59C" w14:textId="77777777" w:rsidR="004A49CD" w:rsidRPr="00992626" w:rsidRDefault="004A49CD" w:rsidP="004A49CD">
      <w:pPr>
        <w:tabs>
          <w:tab w:val="left" w:pos="9498"/>
        </w:tabs>
        <w:ind w:left="284"/>
        <w:jc w:val="both"/>
        <w:rPr>
          <w:rFonts w:ascii="Arial" w:eastAsiaTheme="minorEastAsia" w:hAnsi="Arial" w:cs="Arial"/>
          <w:sz w:val="24"/>
          <w:szCs w:val="24"/>
        </w:rPr>
      </w:pPr>
      <w:r w:rsidRPr="00992626">
        <w:rPr>
          <w:rFonts w:ascii="Arial" w:eastAsiaTheme="minorEastAsia" w:hAnsi="Arial" w:cs="Arial"/>
          <w:sz w:val="24"/>
          <w:szCs w:val="24"/>
        </w:rPr>
        <w:t xml:space="preserve">Es importante destacar que el único ingreso económico, estable del hogar es por parte del joven Sebastián Gabriel, quien presenta una inserción laboral reciente con una antigüedad menor a un año, lo que genera un nivel de incertidumbre respecto a la continuidad de los ingresos percibidos, así como la estabilidad de estos para el </w:t>
      </w:r>
      <w:r w:rsidRPr="00992626">
        <w:rPr>
          <w:rFonts w:ascii="Arial" w:eastAsiaTheme="minorEastAsia" w:hAnsi="Arial" w:cs="Arial"/>
          <w:sz w:val="24"/>
          <w:szCs w:val="24"/>
        </w:rPr>
        <w:lastRenderedPageBreak/>
        <w:t xml:space="preserve">hogar. Asimismo, en cuanto a Luis Diego, a pesar de contar con ingresos económicos propios, no contribuye de manera significativa al hogar y son ocasionales por lo que la compra del inmueble no es posible para este hogar. </w:t>
      </w:r>
    </w:p>
    <w:p w14:paraId="57206285" w14:textId="77777777" w:rsidR="004A49CD" w:rsidRPr="00992626" w:rsidRDefault="004A49CD" w:rsidP="004A49CD">
      <w:pPr>
        <w:tabs>
          <w:tab w:val="left" w:pos="9498"/>
        </w:tabs>
        <w:ind w:left="284"/>
        <w:jc w:val="both"/>
        <w:rPr>
          <w:rFonts w:ascii="Arial" w:eastAsiaTheme="minorEastAsia" w:hAnsi="Arial" w:cs="Arial"/>
          <w:sz w:val="24"/>
          <w:szCs w:val="24"/>
        </w:rPr>
      </w:pPr>
    </w:p>
    <w:p w14:paraId="107061C9" w14:textId="77777777" w:rsidR="004A49CD" w:rsidRPr="00992626" w:rsidRDefault="004A49CD" w:rsidP="004A49CD">
      <w:pPr>
        <w:tabs>
          <w:tab w:val="left" w:pos="9498"/>
        </w:tabs>
        <w:ind w:left="284"/>
        <w:jc w:val="both"/>
        <w:rPr>
          <w:rFonts w:ascii="Arial" w:eastAsiaTheme="minorEastAsia" w:hAnsi="Arial" w:cs="Arial"/>
          <w:sz w:val="24"/>
          <w:szCs w:val="24"/>
        </w:rPr>
      </w:pPr>
      <w:r w:rsidRPr="00992626">
        <w:rPr>
          <w:rFonts w:ascii="Arial" w:eastAsiaTheme="minorEastAsia" w:hAnsi="Arial" w:cs="Arial"/>
          <w:sz w:val="24"/>
          <w:szCs w:val="24"/>
        </w:rPr>
        <w:t>Por todas estas limitaciones enfrentadas por la familia, es que se recomienda la titulación gratuita y así garantizarles seguridad jurídica del terreno y de la vivienda lo cual representa una medida de protección social a mediano y largo plazo mitigando el riesgo de retroceso en la situación socioeconómica y asegurando la continuidad de las condiciones alcanzadas. Adicionalmente esta medida que adquiere especial relevancia al considerar que la señora María de los Ángeles, es una persona adulta mayor, y representa un factor determinante para garantizar el derecho a una vejez digna y protegida, conforme a lo establecido en la Ley Integral para la Persona Adulta Mayor (N°7935), que en su artículo 3 reconoce el derecho de las personas mayores a contar con condiciones adecuadas de vivienda y protección social. La falta de titulación expone a la familia y en particular, a la persona adulta mayor, a riesgos de desprotección patrimonial y habitacional, lo cual contraviene los principios de equidad y justicia social que rigen la acción institucional.</w:t>
      </w:r>
    </w:p>
    <w:p w14:paraId="42640ADA" w14:textId="77777777" w:rsidR="004A49CD" w:rsidRPr="00992626" w:rsidRDefault="004A49CD" w:rsidP="004A49CD">
      <w:pPr>
        <w:tabs>
          <w:tab w:val="left" w:pos="9498"/>
        </w:tabs>
        <w:ind w:left="284"/>
        <w:jc w:val="both"/>
        <w:rPr>
          <w:rFonts w:ascii="Arial" w:eastAsiaTheme="minorEastAsia" w:hAnsi="Arial" w:cs="Arial"/>
          <w:sz w:val="24"/>
          <w:szCs w:val="24"/>
        </w:rPr>
      </w:pPr>
    </w:p>
    <w:p w14:paraId="130114D4" w14:textId="77777777" w:rsidR="004A49CD" w:rsidRPr="00992626" w:rsidRDefault="004A49CD" w:rsidP="004A49CD">
      <w:pPr>
        <w:numPr>
          <w:ilvl w:val="0"/>
          <w:numId w:val="44"/>
        </w:numPr>
        <w:pBdr>
          <w:left w:val="single" w:sz="4" w:space="0" w:color="F5F5F5"/>
          <w:right w:val="single" w:sz="4" w:space="0" w:color="F5F5F5"/>
        </w:pBdr>
        <w:shd w:val="clear" w:color="auto" w:fill="FFFFFF" w:themeFill="background1"/>
        <w:tabs>
          <w:tab w:val="left" w:pos="9498"/>
        </w:tabs>
        <w:ind w:left="284"/>
        <w:jc w:val="both"/>
        <w:rPr>
          <w:rFonts w:ascii="Arial" w:eastAsia="Arial" w:hAnsi="Arial" w:cs="Arial"/>
          <w:sz w:val="24"/>
          <w:szCs w:val="24"/>
        </w:rPr>
      </w:pPr>
      <w:r w:rsidRPr="00992626">
        <w:rPr>
          <w:rFonts w:ascii="Arial" w:hAnsi="Arial" w:cs="Arial"/>
          <w:sz w:val="24"/>
          <w:szCs w:val="24"/>
        </w:rPr>
        <w:t>De</w:t>
      </w:r>
      <w:r w:rsidRPr="00992626">
        <w:rPr>
          <w:rFonts w:ascii="Arial" w:eastAsia="Arial" w:hAnsi="Arial" w:cs="Arial"/>
          <w:sz w:val="24"/>
          <w:szCs w:val="24"/>
        </w:rPr>
        <w:t xml:space="preserv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76599B84" w14:textId="77777777" w:rsidR="00F4617B" w:rsidRDefault="00F4617B" w:rsidP="004A49CD">
      <w:pPr>
        <w:jc w:val="center"/>
        <w:rPr>
          <w:rFonts w:ascii="Arial" w:hAnsi="Arial" w:cs="Arial"/>
          <w:b/>
          <w:sz w:val="24"/>
          <w:szCs w:val="24"/>
        </w:rPr>
      </w:pPr>
    </w:p>
    <w:p w14:paraId="2B88D55E" w14:textId="733FEC50" w:rsidR="004A49CD" w:rsidRPr="00992626" w:rsidRDefault="004A49CD" w:rsidP="004A49CD">
      <w:pPr>
        <w:jc w:val="center"/>
        <w:rPr>
          <w:rFonts w:ascii="Arial" w:hAnsi="Arial" w:cs="Arial"/>
          <w:sz w:val="24"/>
          <w:szCs w:val="24"/>
        </w:rPr>
      </w:pPr>
      <w:r w:rsidRPr="00992626">
        <w:rPr>
          <w:rFonts w:ascii="Arial" w:hAnsi="Arial" w:cs="Arial"/>
          <w:b/>
          <w:sz w:val="24"/>
          <w:szCs w:val="24"/>
        </w:rPr>
        <w:t>POR TANTO, SE ACUERDA</w:t>
      </w:r>
      <w:r w:rsidRPr="00992626">
        <w:rPr>
          <w:rFonts w:ascii="Arial" w:hAnsi="Arial" w:cs="Arial"/>
          <w:sz w:val="24"/>
          <w:szCs w:val="24"/>
        </w:rPr>
        <w:t>:</w:t>
      </w:r>
    </w:p>
    <w:p w14:paraId="3B6E5482" w14:textId="77777777" w:rsidR="004A49CD" w:rsidRPr="00992626" w:rsidRDefault="004A49CD" w:rsidP="004A49CD">
      <w:pPr>
        <w:pStyle w:val="Prrafodelista"/>
        <w:ind w:left="0"/>
        <w:jc w:val="center"/>
        <w:rPr>
          <w:rFonts w:ascii="Arial" w:hAnsi="Arial" w:cs="Arial"/>
        </w:rPr>
      </w:pPr>
    </w:p>
    <w:p w14:paraId="12ACE582" w14:textId="77777777" w:rsidR="004A49CD" w:rsidRPr="00992626" w:rsidRDefault="004A49CD" w:rsidP="004A49CD">
      <w:pPr>
        <w:jc w:val="both"/>
        <w:rPr>
          <w:rFonts w:ascii="Arial" w:eastAsia="Arial" w:hAnsi="Arial" w:cs="Arial"/>
          <w:sz w:val="24"/>
          <w:szCs w:val="24"/>
        </w:rPr>
      </w:pPr>
      <w:r w:rsidRPr="00992626">
        <w:rPr>
          <w:rFonts w:ascii="Arial" w:hAnsi="Arial" w:cs="Arial"/>
          <w:sz w:val="24"/>
          <w:szCs w:val="24"/>
        </w:rPr>
        <w:t>1.-</w:t>
      </w:r>
      <w:r w:rsidRPr="00992626">
        <w:rPr>
          <w:rFonts w:ascii="Arial" w:eastAsiaTheme="minorEastAsia" w:hAnsi="Arial" w:cs="Arial"/>
          <w:color w:val="000000" w:themeColor="text1"/>
          <w:sz w:val="24"/>
          <w:szCs w:val="24"/>
        </w:rPr>
        <w:t xml:space="preserve"> Declarar de Interés Social, el presente acto de titulación.</w:t>
      </w:r>
    </w:p>
    <w:p w14:paraId="0DED5D62" w14:textId="77777777" w:rsidR="004A49CD" w:rsidRPr="00992626" w:rsidRDefault="004A49CD" w:rsidP="004A49CD">
      <w:pPr>
        <w:spacing w:before="240"/>
        <w:jc w:val="both"/>
        <w:rPr>
          <w:rFonts w:ascii="Arial" w:eastAsia="Arial" w:hAnsi="Arial" w:cs="Arial"/>
          <w:sz w:val="24"/>
          <w:szCs w:val="24"/>
        </w:rPr>
      </w:pPr>
      <w:r w:rsidRPr="00992626">
        <w:rPr>
          <w:rFonts w:ascii="Arial" w:eastAsiaTheme="minorEastAsia" w:hAnsi="Arial" w:cs="Arial"/>
          <w:color w:val="000000" w:themeColor="text1"/>
          <w:sz w:val="24"/>
          <w:szCs w:val="24"/>
        </w:rPr>
        <w:t xml:space="preserve">2.- </w:t>
      </w:r>
      <w:r w:rsidRPr="00992626">
        <w:rPr>
          <w:rFonts w:ascii="Arial" w:eastAsia="Arial" w:hAnsi="Arial" w:cs="Arial"/>
          <w:sz w:val="24"/>
          <w:szCs w:val="24"/>
        </w:rPr>
        <w:t xml:space="preserve">Aprobar la segregación y donación de un lote que es parte de la finca inscrita en el Partido de Cartago, parte de folio real 0084329-000, con plano catastrado </w:t>
      </w:r>
      <w:proofErr w:type="spellStart"/>
      <w:r w:rsidRPr="00992626">
        <w:rPr>
          <w:rFonts w:ascii="Arial" w:eastAsia="Arial" w:hAnsi="Arial" w:cs="Arial"/>
          <w:sz w:val="24"/>
          <w:szCs w:val="24"/>
        </w:rPr>
        <w:t>N°</w:t>
      </w:r>
      <w:proofErr w:type="spellEnd"/>
      <w:r w:rsidRPr="00992626">
        <w:rPr>
          <w:rFonts w:ascii="Arial" w:eastAsia="Arial" w:hAnsi="Arial" w:cs="Arial"/>
          <w:sz w:val="24"/>
          <w:szCs w:val="24"/>
        </w:rPr>
        <w:t xml:space="preserve"> 3-1409611-2010, propiedad del Instituto Mixto de Ayuda Social, que se localiza en el Proyecto Oriental, Lote (S/N), Distrito 1° Oriental, Cantón 1° Cartago, Provincia 3° Cartago,  </w:t>
      </w:r>
      <w:r w:rsidRPr="00992626">
        <w:rPr>
          <w:rFonts w:ascii="Arial" w:eastAsia="Arial" w:hAnsi="Arial" w:cs="Arial"/>
          <w:color w:val="000000" w:themeColor="text1"/>
          <w:sz w:val="24"/>
          <w:szCs w:val="24"/>
        </w:rPr>
        <w:t>para titular el inmueble a favor de</w:t>
      </w:r>
      <w:r w:rsidRPr="00992626">
        <w:rPr>
          <w:rFonts w:ascii="Arial" w:eastAsia="Arial" w:hAnsi="Arial" w:cs="Arial"/>
          <w:sz w:val="24"/>
          <w:szCs w:val="24"/>
        </w:rPr>
        <w:t xml:space="preserve"> la señora María de los Ángeles Coto Gómez, cédula de identidad #301950774; con base en la recomendación emitida en la resolución #0155-11-2025-14 de fecha 18 de noviembre 2025, </w:t>
      </w:r>
      <w:r w:rsidRPr="00992626">
        <w:rPr>
          <w:rFonts w:ascii="Arial" w:eastAsia="Arial" w:hAnsi="Arial" w:cs="Arial"/>
          <w:color w:val="000000" w:themeColor="text1"/>
          <w:sz w:val="24"/>
          <w:szCs w:val="24"/>
        </w:rPr>
        <w:t>en la cual se informa que se ha corroborado por parte de la MBA. Karla Pérez Fonseca y del Lic. Luis Felipe Barrantes Arias que el presente trámite cumple con los requisitos técnicos y sociales, así como el cumplimiento de los requisitos jurídicos, verificados por parte del Lic. Berny Vargas Mejía</w:t>
      </w:r>
      <w:r w:rsidRPr="00992626">
        <w:rPr>
          <w:rFonts w:ascii="Arial" w:eastAsia="Arial" w:hAnsi="Arial" w:cs="Arial"/>
          <w:sz w:val="24"/>
          <w:szCs w:val="24"/>
        </w:rPr>
        <w:t xml:space="preserve"> Las personas beneficiarias de esta titulación son las que se detallan en el siguiente cuadro: </w:t>
      </w:r>
    </w:p>
    <w:p w14:paraId="66243212" w14:textId="77777777" w:rsidR="004A49CD" w:rsidRDefault="004A49CD" w:rsidP="004A49CD">
      <w:pPr>
        <w:ind w:left="142"/>
        <w:jc w:val="both"/>
        <w:rPr>
          <w:rFonts w:ascii="Arial" w:eastAsia="Arial" w:hAnsi="Arial" w:cs="Arial"/>
          <w:color w:val="000000" w:themeColor="text1"/>
        </w:rPr>
      </w:pPr>
    </w:p>
    <w:tbl>
      <w:tblPr>
        <w:tblW w:w="9563" w:type="dxa"/>
        <w:jc w:val="center"/>
        <w:tblLayout w:type="fixed"/>
        <w:tblCellMar>
          <w:left w:w="70" w:type="dxa"/>
          <w:right w:w="70" w:type="dxa"/>
        </w:tblCellMar>
        <w:tblLook w:val="0000" w:firstRow="0" w:lastRow="0" w:firstColumn="0" w:lastColumn="0" w:noHBand="0" w:noVBand="0"/>
      </w:tblPr>
      <w:tblGrid>
        <w:gridCol w:w="2756"/>
        <w:gridCol w:w="991"/>
        <w:gridCol w:w="1059"/>
        <w:gridCol w:w="1414"/>
        <w:gridCol w:w="1272"/>
        <w:gridCol w:w="709"/>
        <w:gridCol w:w="1362"/>
      </w:tblGrid>
      <w:tr w:rsidR="004A49CD" w14:paraId="1B82D916" w14:textId="77777777" w:rsidTr="00B01F30">
        <w:trPr>
          <w:trHeight w:val="168"/>
          <w:jc w:val="center"/>
        </w:trPr>
        <w:tc>
          <w:tcPr>
            <w:tcW w:w="2756" w:type="dxa"/>
            <w:tcBorders>
              <w:top w:val="single" w:sz="4" w:space="0" w:color="000000"/>
              <w:left w:val="single" w:sz="4" w:space="0" w:color="000000"/>
              <w:bottom w:val="single" w:sz="4" w:space="0" w:color="000000"/>
              <w:right w:val="single" w:sz="4" w:space="0" w:color="000000"/>
            </w:tcBorders>
            <w:vAlign w:val="center"/>
          </w:tcPr>
          <w:p w14:paraId="15A1C298" w14:textId="77777777" w:rsidR="004A49CD" w:rsidRDefault="004A49CD" w:rsidP="00B01F30">
            <w:pPr>
              <w:widowControl w:val="0"/>
              <w:jc w:val="center"/>
              <w:rPr>
                <w:rFonts w:ascii="Arial" w:hAnsi="Arial" w:cs="Arial"/>
                <w:b/>
                <w:bCs/>
                <w:sz w:val="16"/>
                <w:szCs w:val="16"/>
              </w:rPr>
            </w:pPr>
            <w:r>
              <w:rPr>
                <w:rFonts w:ascii="Arial" w:hAnsi="Arial" w:cs="Arial"/>
                <w:b/>
                <w:bCs/>
                <w:sz w:val="16"/>
                <w:szCs w:val="16"/>
              </w:rPr>
              <w:t>Nombre</w:t>
            </w:r>
          </w:p>
        </w:tc>
        <w:tc>
          <w:tcPr>
            <w:tcW w:w="991" w:type="dxa"/>
            <w:tcBorders>
              <w:top w:val="single" w:sz="4" w:space="0" w:color="000000"/>
              <w:left w:val="single" w:sz="4" w:space="0" w:color="000000"/>
              <w:bottom w:val="single" w:sz="4" w:space="0" w:color="000000"/>
              <w:right w:val="single" w:sz="4" w:space="0" w:color="000000"/>
            </w:tcBorders>
            <w:vAlign w:val="center"/>
          </w:tcPr>
          <w:p w14:paraId="79B303D4" w14:textId="77777777" w:rsidR="004A49CD" w:rsidRDefault="004A49CD" w:rsidP="00B01F30">
            <w:pPr>
              <w:widowControl w:val="0"/>
              <w:jc w:val="center"/>
              <w:rPr>
                <w:rFonts w:ascii="Arial" w:hAnsi="Arial" w:cs="Arial"/>
                <w:b/>
                <w:bCs/>
                <w:sz w:val="16"/>
                <w:szCs w:val="16"/>
              </w:rPr>
            </w:pPr>
            <w:r>
              <w:rPr>
                <w:rFonts w:ascii="Arial" w:hAnsi="Arial" w:cs="Arial"/>
                <w:b/>
                <w:bCs/>
                <w:sz w:val="16"/>
                <w:szCs w:val="16"/>
              </w:rPr>
              <w:t>Cédula</w:t>
            </w:r>
          </w:p>
        </w:tc>
        <w:tc>
          <w:tcPr>
            <w:tcW w:w="1059" w:type="dxa"/>
            <w:tcBorders>
              <w:top w:val="single" w:sz="4" w:space="0" w:color="000000"/>
              <w:left w:val="single" w:sz="4" w:space="0" w:color="000000"/>
              <w:bottom w:val="single" w:sz="4" w:space="0" w:color="000000"/>
              <w:right w:val="single" w:sz="4" w:space="0" w:color="000000"/>
            </w:tcBorders>
            <w:vAlign w:val="center"/>
          </w:tcPr>
          <w:p w14:paraId="63A6C836" w14:textId="77777777" w:rsidR="004A49CD" w:rsidRDefault="004A49CD" w:rsidP="00B01F30">
            <w:pPr>
              <w:widowControl w:val="0"/>
              <w:jc w:val="center"/>
              <w:rPr>
                <w:rFonts w:ascii="Arial" w:hAnsi="Arial" w:cs="Arial"/>
                <w:b/>
                <w:sz w:val="16"/>
                <w:szCs w:val="16"/>
                <w:lang w:val="es-MX"/>
              </w:rPr>
            </w:pPr>
            <w:r>
              <w:rPr>
                <w:rFonts w:ascii="Arial" w:hAnsi="Arial" w:cs="Arial"/>
                <w:b/>
                <w:sz w:val="16"/>
                <w:szCs w:val="16"/>
                <w:lang w:val="es-MX"/>
              </w:rPr>
              <w:t>Modalidad</w:t>
            </w:r>
          </w:p>
          <w:p w14:paraId="105BA48D" w14:textId="77777777" w:rsidR="004A49CD" w:rsidRDefault="004A49CD" w:rsidP="00B01F30">
            <w:pPr>
              <w:widowControl w:val="0"/>
              <w:jc w:val="center"/>
              <w:rPr>
                <w:rFonts w:ascii="Arial" w:hAnsi="Arial" w:cs="Arial"/>
                <w:b/>
                <w:bCs/>
                <w:sz w:val="16"/>
                <w:szCs w:val="16"/>
              </w:rPr>
            </w:pPr>
            <w:r>
              <w:rPr>
                <w:rFonts w:ascii="Arial" w:hAnsi="Arial" w:cs="Arial"/>
                <w:b/>
                <w:sz w:val="16"/>
                <w:szCs w:val="16"/>
                <w:lang w:val="es-MX"/>
              </w:rPr>
              <w:t>Titulación</w:t>
            </w:r>
          </w:p>
        </w:tc>
        <w:tc>
          <w:tcPr>
            <w:tcW w:w="1414" w:type="dxa"/>
            <w:tcBorders>
              <w:top w:val="single" w:sz="4" w:space="0" w:color="000000"/>
              <w:left w:val="single" w:sz="4" w:space="0" w:color="000000"/>
              <w:bottom w:val="single" w:sz="4" w:space="0" w:color="000000"/>
              <w:right w:val="single" w:sz="4" w:space="0" w:color="000000"/>
            </w:tcBorders>
            <w:vAlign w:val="center"/>
          </w:tcPr>
          <w:p w14:paraId="26C45C0A" w14:textId="77777777" w:rsidR="004A49CD" w:rsidRDefault="004A49CD" w:rsidP="00B01F30">
            <w:pPr>
              <w:widowControl w:val="0"/>
              <w:jc w:val="center"/>
              <w:rPr>
                <w:rFonts w:ascii="Arial" w:hAnsi="Arial" w:cs="Arial"/>
                <w:b/>
                <w:bCs/>
                <w:sz w:val="16"/>
                <w:szCs w:val="16"/>
              </w:rPr>
            </w:pPr>
            <w:r>
              <w:rPr>
                <w:rFonts w:ascii="Arial" w:hAnsi="Arial" w:cs="Arial"/>
                <w:b/>
                <w:bCs/>
                <w:sz w:val="16"/>
                <w:szCs w:val="16"/>
              </w:rPr>
              <w:t>Plano de</w:t>
            </w:r>
          </w:p>
          <w:p w14:paraId="560BA28E" w14:textId="77777777" w:rsidR="004A49CD" w:rsidRDefault="004A49CD" w:rsidP="00B01F30">
            <w:pPr>
              <w:widowControl w:val="0"/>
              <w:jc w:val="center"/>
              <w:rPr>
                <w:rFonts w:ascii="Arial" w:hAnsi="Arial" w:cs="Arial"/>
                <w:b/>
                <w:bCs/>
                <w:sz w:val="16"/>
                <w:szCs w:val="16"/>
              </w:rPr>
            </w:pPr>
            <w:r>
              <w:rPr>
                <w:rFonts w:ascii="Arial" w:hAnsi="Arial" w:cs="Arial"/>
                <w:b/>
                <w:bCs/>
                <w:sz w:val="16"/>
                <w:szCs w:val="16"/>
              </w:rPr>
              <w:t>Catastro</w:t>
            </w:r>
          </w:p>
        </w:tc>
        <w:tc>
          <w:tcPr>
            <w:tcW w:w="1272" w:type="dxa"/>
            <w:tcBorders>
              <w:top w:val="single" w:sz="4" w:space="0" w:color="000000"/>
              <w:left w:val="single" w:sz="4" w:space="0" w:color="000000"/>
              <w:bottom w:val="single" w:sz="4" w:space="0" w:color="000000"/>
              <w:right w:val="single" w:sz="4" w:space="0" w:color="000000"/>
            </w:tcBorders>
            <w:vAlign w:val="center"/>
          </w:tcPr>
          <w:p w14:paraId="176800E6" w14:textId="77777777" w:rsidR="004A49CD" w:rsidRDefault="004A49CD" w:rsidP="00B01F30">
            <w:pPr>
              <w:widowControl w:val="0"/>
              <w:jc w:val="center"/>
              <w:rPr>
                <w:rFonts w:ascii="Arial" w:hAnsi="Arial" w:cs="Arial"/>
                <w:b/>
                <w:bCs/>
                <w:sz w:val="16"/>
                <w:szCs w:val="16"/>
              </w:rPr>
            </w:pPr>
            <w:r>
              <w:rPr>
                <w:rFonts w:ascii="Arial" w:hAnsi="Arial" w:cs="Arial"/>
                <w:b/>
                <w:bCs/>
                <w:sz w:val="16"/>
                <w:szCs w:val="16"/>
              </w:rPr>
              <w:t>Parte del Folio Real</w:t>
            </w:r>
          </w:p>
        </w:tc>
        <w:tc>
          <w:tcPr>
            <w:tcW w:w="709" w:type="dxa"/>
            <w:tcBorders>
              <w:top w:val="single" w:sz="4" w:space="0" w:color="000000"/>
              <w:left w:val="single" w:sz="4" w:space="0" w:color="000000"/>
              <w:bottom w:val="single" w:sz="4" w:space="0" w:color="000000"/>
              <w:right w:val="single" w:sz="4" w:space="0" w:color="000000"/>
            </w:tcBorders>
            <w:vAlign w:val="center"/>
          </w:tcPr>
          <w:p w14:paraId="0BF72CD5" w14:textId="77777777" w:rsidR="004A49CD" w:rsidRDefault="004A49CD" w:rsidP="00B01F30">
            <w:pPr>
              <w:widowControl w:val="0"/>
              <w:jc w:val="center"/>
              <w:rPr>
                <w:rFonts w:ascii="Arial" w:hAnsi="Arial" w:cs="Arial"/>
                <w:b/>
                <w:bCs/>
                <w:sz w:val="16"/>
                <w:szCs w:val="16"/>
              </w:rPr>
            </w:pPr>
            <w:r>
              <w:rPr>
                <w:rFonts w:ascii="Arial" w:hAnsi="Arial" w:cs="Arial"/>
                <w:b/>
                <w:bCs/>
                <w:sz w:val="16"/>
                <w:szCs w:val="16"/>
              </w:rPr>
              <w:t>Área</w:t>
            </w:r>
          </w:p>
          <w:p w14:paraId="247FA07A" w14:textId="77777777" w:rsidR="004A49CD" w:rsidRDefault="004A49CD" w:rsidP="00B01F30">
            <w:pPr>
              <w:widowControl w:val="0"/>
              <w:jc w:val="center"/>
              <w:rPr>
                <w:rFonts w:ascii="Arial" w:hAnsi="Arial" w:cs="Arial"/>
                <w:b/>
                <w:bCs/>
                <w:sz w:val="16"/>
                <w:szCs w:val="16"/>
              </w:rPr>
            </w:pPr>
            <w:r>
              <w:rPr>
                <w:rFonts w:ascii="Arial" w:hAnsi="Arial" w:cs="Arial"/>
                <w:b/>
                <w:bCs/>
                <w:sz w:val="16"/>
                <w:szCs w:val="16"/>
              </w:rPr>
              <w:t>m²</w:t>
            </w:r>
          </w:p>
        </w:tc>
        <w:tc>
          <w:tcPr>
            <w:tcW w:w="1362" w:type="dxa"/>
            <w:tcBorders>
              <w:top w:val="single" w:sz="4" w:space="0" w:color="000000"/>
              <w:left w:val="single" w:sz="4" w:space="0" w:color="000000"/>
              <w:bottom w:val="single" w:sz="4" w:space="0" w:color="000000"/>
              <w:right w:val="single" w:sz="4" w:space="0" w:color="000000"/>
            </w:tcBorders>
            <w:vAlign w:val="center"/>
          </w:tcPr>
          <w:p w14:paraId="4F3C2B88" w14:textId="77777777" w:rsidR="004A49CD" w:rsidRDefault="004A49CD" w:rsidP="00B01F30">
            <w:pPr>
              <w:widowControl w:val="0"/>
              <w:jc w:val="center"/>
              <w:rPr>
                <w:rFonts w:ascii="Arial" w:hAnsi="Arial" w:cs="Arial"/>
                <w:b/>
                <w:sz w:val="16"/>
                <w:szCs w:val="16"/>
                <w:lang w:val="es-MX"/>
              </w:rPr>
            </w:pPr>
            <w:r>
              <w:rPr>
                <w:rFonts w:ascii="Arial" w:hAnsi="Arial" w:cs="Arial"/>
                <w:b/>
                <w:sz w:val="16"/>
                <w:szCs w:val="16"/>
                <w:lang w:val="es-MX"/>
              </w:rPr>
              <w:t>Valor del</w:t>
            </w:r>
          </w:p>
          <w:p w14:paraId="525ED79F" w14:textId="77777777" w:rsidR="004A49CD" w:rsidRDefault="004A49CD" w:rsidP="00B01F30">
            <w:pPr>
              <w:widowControl w:val="0"/>
              <w:jc w:val="center"/>
              <w:rPr>
                <w:rFonts w:ascii="Arial" w:hAnsi="Arial" w:cs="Arial"/>
                <w:b/>
                <w:bCs/>
                <w:sz w:val="16"/>
                <w:szCs w:val="16"/>
              </w:rPr>
            </w:pPr>
            <w:r>
              <w:rPr>
                <w:rFonts w:ascii="Arial" w:hAnsi="Arial" w:cs="Arial"/>
                <w:b/>
                <w:sz w:val="16"/>
                <w:szCs w:val="16"/>
                <w:lang w:val="es-MX"/>
              </w:rPr>
              <w:t>Lote   ¢</w:t>
            </w:r>
          </w:p>
        </w:tc>
      </w:tr>
      <w:tr w:rsidR="004A49CD" w14:paraId="6B38A900" w14:textId="77777777" w:rsidTr="00B01F30">
        <w:trPr>
          <w:trHeight w:val="521"/>
          <w:jc w:val="center"/>
        </w:trPr>
        <w:tc>
          <w:tcPr>
            <w:tcW w:w="2756" w:type="dxa"/>
            <w:tcBorders>
              <w:top w:val="single" w:sz="4" w:space="0" w:color="000000"/>
              <w:left w:val="single" w:sz="4" w:space="0" w:color="000000"/>
              <w:bottom w:val="single" w:sz="4" w:space="0" w:color="000000"/>
              <w:right w:val="single" w:sz="4" w:space="0" w:color="000000"/>
            </w:tcBorders>
            <w:vAlign w:val="center"/>
          </w:tcPr>
          <w:p w14:paraId="05CEF12B" w14:textId="77777777" w:rsidR="004A49CD" w:rsidRDefault="004A49CD" w:rsidP="00B01F30">
            <w:pPr>
              <w:widowControl w:val="0"/>
              <w:jc w:val="center"/>
              <w:rPr>
                <w:rFonts w:ascii="Arial" w:eastAsia="Arial" w:hAnsi="Arial" w:cs="Arial"/>
                <w:color w:val="000000" w:themeColor="text1"/>
                <w:sz w:val="16"/>
                <w:szCs w:val="16"/>
              </w:rPr>
            </w:pPr>
            <w:r>
              <w:rPr>
                <w:rFonts w:ascii="Arial" w:hAnsi="Arial" w:cs="Arial"/>
                <w:sz w:val="16"/>
                <w:szCs w:val="16"/>
              </w:rPr>
              <w:t>María de los Ángeles Coto Gómez</w:t>
            </w:r>
          </w:p>
        </w:tc>
        <w:tc>
          <w:tcPr>
            <w:tcW w:w="991" w:type="dxa"/>
            <w:tcBorders>
              <w:top w:val="single" w:sz="4" w:space="0" w:color="000000"/>
              <w:left w:val="single" w:sz="4" w:space="0" w:color="000000"/>
              <w:bottom w:val="single" w:sz="4" w:space="0" w:color="000000"/>
              <w:right w:val="single" w:sz="4" w:space="0" w:color="000000"/>
            </w:tcBorders>
            <w:vAlign w:val="center"/>
          </w:tcPr>
          <w:p w14:paraId="6F06BFBB" w14:textId="77777777" w:rsidR="004A49CD" w:rsidRDefault="004A49CD" w:rsidP="00B01F30">
            <w:pPr>
              <w:widowControl w:val="0"/>
              <w:jc w:val="center"/>
              <w:rPr>
                <w:rFonts w:ascii="Arial" w:eastAsia="Arial" w:hAnsi="Arial" w:cs="Arial"/>
                <w:color w:val="000000" w:themeColor="text1"/>
                <w:sz w:val="16"/>
                <w:szCs w:val="16"/>
              </w:rPr>
            </w:pPr>
            <w:r>
              <w:rPr>
                <w:rFonts w:ascii="Arial" w:hAnsi="Arial" w:cs="Arial"/>
                <w:sz w:val="16"/>
                <w:szCs w:val="16"/>
              </w:rPr>
              <w:t>301950774</w:t>
            </w:r>
          </w:p>
        </w:tc>
        <w:tc>
          <w:tcPr>
            <w:tcW w:w="1059" w:type="dxa"/>
            <w:tcBorders>
              <w:top w:val="single" w:sz="4" w:space="0" w:color="000000"/>
              <w:left w:val="single" w:sz="4" w:space="0" w:color="000000"/>
              <w:bottom w:val="single" w:sz="4" w:space="0" w:color="000000"/>
              <w:right w:val="single" w:sz="4" w:space="0" w:color="000000"/>
            </w:tcBorders>
            <w:vAlign w:val="center"/>
          </w:tcPr>
          <w:p w14:paraId="70F66337" w14:textId="77777777" w:rsidR="004A49CD" w:rsidRDefault="004A49CD" w:rsidP="00B01F30">
            <w:pPr>
              <w:widowControl w:val="0"/>
              <w:jc w:val="center"/>
              <w:rPr>
                <w:rFonts w:ascii="Arial" w:eastAsia="Arial" w:hAnsi="Arial" w:cs="Arial"/>
                <w:color w:val="000000" w:themeColor="text1"/>
                <w:sz w:val="16"/>
                <w:szCs w:val="16"/>
              </w:rPr>
            </w:pPr>
            <w:r>
              <w:rPr>
                <w:rFonts w:ascii="Arial" w:hAnsi="Arial" w:cs="Arial"/>
                <w:sz w:val="16"/>
                <w:szCs w:val="16"/>
              </w:rPr>
              <w:t>Segregación y Donación</w:t>
            </w:r>
          </w:p>
        </w:tc>
        <w:tc>
          <w:tcPr>
            <w:tcW w:w="1414" w:type="dxa"/>
            <w:tcBorders>
              <w:top w:val="single" w:sz="4" w:space="0" w:color="000000"/>
              <w:left w:val="single" w:sz="4" w:space="0" w:color="000000"/>
              <w:bottom w:val="single" w:sz="4" w:space="0" w:color="000000"/>
              <w:right w:val="single" w:sz="4" w:space="0" w:color="000000"/>
            </w:tcBorders>
            <w:vAlign w:val="center"/>
          </w:tcPr>
          <w:p w14:paraId="37491F9B" w14:textId="77777777" w:rsidR="004A49CD" w:rsidRDefault="004A49CD" w:rsidP="00B01F30">
            <w:pPr>
              <w:widowControl w:val="0"/>
              <w:jc w:val="center"/>
              <w:rPr>
                <w:rFonts w:ascii="Arial" w:eastAsia="Arial" w:hAnsi="Arial" w:cs="Arial"/>
                <w:color w:val="000000" w:themeColor="text1"/>
                <w:sz w:val="16"/>
                <w:szCs w:val="16"/>
              </w:rPr>
            </w:pPr>
            <w:r>
              <w:rPr>
                <w:rFonts w:ascii="Arial" w:hAnsi="Arial" w:cs="Arial"/>
                <w:sz w:val="16"/>
                <w:szCs w:val="16"/>
              </w:rPr>
              <w:t>3-1409611-2010</w:t>
            </w:r>
          </w:p>
        </w:tc>
        <w:tc>
          <w:tcPr>
            <w:tcW w:w="1272" w:type="dxa"/>
            <w:tcBorders>
              <w:top w:val="single" w:sz="4" w:space="0" w:color="000000"/>
              <w:left w:val="single" w:sz="4" w:space="0" w:color="000000"/>
              <w:bottom w:val="single" w:sz="4" w:space="0" w:color="000000"/>
              <w:right w:val="single" w:sz="4" w:space="0" w:color="000000"/>
            </w:tcBorders>
            <w:vAlign w:val="center"/>
          </w:tcPr>
          <w:p w14:paraId="0B4E4312" w14:textId="77777777" w:rsidR="004A49CD" w:rsidRDefault="004A49CD" w:rsidP="00B01F30">
            <w:pPr>
              <w:widowControl w:val="0"/>
              <w:jc w:val="center"/>
              <w:rPr>
                <w:rFonts w:ascii="Arial" w:eastAsia="Arial" w:hAnsi="Arial" w:cs="Arial"/>
                <w:color w:val="000000" w:themeColor="text1"/>
                <w:sz w:val="16"/>
                <w:szCs w:val="16"/>
              </w:rPr>
            </w:pPr>
            <w:r>
              <w:rPr>
                <w:rFonts w:ascii="Arial" w:hAnsi="Arial" w:cs="Arial"/>
                <w:sz w:val="16"/>
                <w:szCs w:val="16"/>
              </w:rPr>
              <w:t>3-0084329-000</w:t>
            </w:r>
          </w:p>
        </w:tc>
        <w:tc>
          <w:tcPr>
            <w:tcW w:w="709" w:type="dxa"/>
            <w:tcBorders>
              <w:top w:val="single" w:sz="4" w:space="0" w:color="000000"/>
              <w:left w:val="single" w:sz="4" w:space="0" w:color="000000"/>
              <w:bottom w:val="single" w:sz="4" w:space="0" w:color="000000"/>
              <w:right w:val="single" w:sz="4" w:space="0" w:color="000000"/>
            </w:tcBorders>
            <w:vAlign w:val="center"/>
          </w:tcPr>
          <w:p w14:paraId="546FC123" w14:textId="77777777" w:rsidR="004A49CD" w:rsidRDefault="004A49CD" w:rsidP="00B01F30">
            <w:pPr>
              <w:widowControl w:val="0"/>
              <w:jc w:val="center"/>
              <w:rPr>
                <w:rFonts w:ascii="Arial" w:eastAsia="Arial" w:hAnsi="Arial" w:cs="Arial"/>
                <w:color w:val="000000" w:themeColor="text1"/>
                <w:sz w:val="16"/>
                <w:szCs w:val="16"/>
              </w:rPr>
            </w:pPr>
            <w:r>
              <w:rPr>
                <w:rFonts w:ascii="Arial" w:hAnsi="Arial" w:cs="Arial"/>
                <w:sz w:val="16"/>
                <w:szCs w:val="16"/>
              </w:rPr>
              <w:t>92</w:t>
            </w:r>
          </w:p>
        </w:tc>
        <w:tc>
          <w:tcPr>
            <w:tcW w:w="1362" w:type="dxa"/>
            <w:tcBorders>
              <w:top w:val="single" w:sz="4" w:space="0" w:color="000000"/>
              <w:left w:val="single" w:sz="4" w:space="0" w:color="000000"/>
              <w:bottom w:val="single" w:sz="4" w:space="0" w:color="000000"/>
              <w:right w:val="single" w:sz="4" w:space="0" w:color="000000"/>
            </w:tcBorders>
            <w:vAlign w:val="center"/>
          </w:tcPr>
          <w:p w14:paraId="5E512D03" w14:textId="77777777" w:rsidR="004A49CD" w:rsidRDefault="004A49CD" w:rsidP="00B01F30">
            <w:pPr>
              <w:widowControl w:val="0"/>
              <w:jc w:val="center"/>
              <w:rPr>
                <w:rFonts w:ascii="Arial" w:hAnsi="Arial" w:cs="Arial"/>
                <w:sz w:val="16"/>
                <w:szCs w:val="16"/>
              </w:rPr>
            </w:pPr>
            <w:r>
              <w:rPr>
                <w:rFonts w:ascii="Arial" w:hAnsi="Arial" w:cs="Arial"/>
                <w:sz w:val="16"/>
                <w:szCs w:val="16"/>
              </w:rPr>
              <w:t>9.660.000,00</w:t>
            </w:r>
          </w:p>
        </w:tc>
      </w:tr>
    </w:tbl>
    <w:p w14:paraId="77B847D4" w14:textId="77777777" w:rsidR="004A49CD" w:rsidRDefault="004A49CD" w:rsidP="004A49CD">
      <w:pPr>
        <w:jc w:val="both"/>
        <w:rPr>
          <w:rFonts w:ascii="Arial" w:eastAsia="Arial" w:hAnsi="Arial" w:cs="Arial"/>
          <w:color w:val="000000" w:themeColor="text1"/>
        </w:rPr>
      </w:pPr>
    </w:p>
    <w:p w14:paraId="73A88055" w14:textId="77777777" w:rsidR="004A49CD" w:rsidRPr="00992626" w:rsidRDefault="004A49CD" w:rsidP="004A49CD">
      <w:pPr>
        <w:ind w:left="142"/>
        <w:jc w:val="both"/>
        <w:rPr>
          <w:rFonts w:ascii="Arial" w:hAnsi="Arial" w:cs="Arial"/>
          <w:sz w:val="24"/>
          <w:szCs w:val="24"/>
        </w:rPr>
      </w:pPr>
      <w:r w:rsidRPr="00992626">
        <w:rPr>
          <w:rFonts w:ascii="Arial" w:hAnsi="Arial" w:cs="Arial"/>
          <w:sz w:val="24"/>
          <w:szCs w:val="24"/>
        </w:rPr>
        <w:t>3.- Se instruye a la Secretaría de Actas del Consejo Directivo para que además de comunicar este Acuerdo por los medios institucionales establecidos, se solicite a la Dirección de Desarrollo Social el traslado al Área Regional de Desarrollo Social Cartago del expediente físico (si lo hubiere) para que la familia beneficiaria proceda con la gestión de la inscripción de la escritura del inmueble a su nombre, conforme lo indica este acuerdo.  En el caso de los expedientes digitales no es necesario el traslado porque se encuentra en el Sistema Informático Expediente Digital (SIED).</w:t>
      </w:r>
    </w:p>
    <w:p w14:paraId="22502182" w14:textId="77777777" w:rsidR="004A49CD" w:rsidRPr="00992626" w:rsidRDefault="004A49CD" w:rsidP="004A49CD">
      <w:pPr>
        <w:ind w:left="142" w:right="49"/>
        <w:jc w:val="both"/>
        <w:rPr>
          <w:rFonts w:ascii="Arial" w:hAnsi="Arial" w:cs="Arial"/>
          <w:sz w:val="24"/>
          <w:szCs w:val="24"/>
        </w:rPr>
      </w:pPr>
    </w:p>
    <w:p w14:paraId="77224FF7" w14:textId="77777777" w:rsidR="004A49CD" w:rsidRDefault="004A49CD" w:rsidP="004A49CD">
      <w:pPr>
        <w:ind w:left="142" w:right="49"/>
        <w:jc w:val="both"/>
        <w:rPr>
          <w:rFonts w:ascii="Arial" w:hAnsi="Arial" w:cs="Arial"/>
          <w:sz w:val="24"/>
          <w:szCs w:val="24"/>
        </w:rPr>
      </w:pPr>
      <w:r w:rsidRPr="00992626">
        <w:rPr>
          <w:rFonts w:ascii="Arial" w:hAnsi="Arial" w:cs="Arial"/>
          <w:sz w:val="24"/>
          <w:szCs w:val="24"/>
        </w:rPr>
        <w:lastRenderedPageBreak/>
        <w:t>4.- Se instruye al Área Regional de Desarrollo Social Cartago para que, en caso de que se presente algún inconveniente relacionado con los planos o el registro en general de la propiedad que amerite alguna corrección, se remita la información al Departamento de Desarrollo Socio Productivo y Comunal para que se proceda con las correcciones requeridas y la Asesoría Jurídica pueda continuar con el cumplimiento del acuerdo.</w:t>
      </w:r>
    </w:p>
    <w:p w14:paraId="0A9DC07E" w14:textId="77777777" w:rsidR="00F4617B" w:rsidRPr="00992626" w:rsidRDefault="00F4617B" w:rsidP="004A49CD">
      <w:pPr>
        <w:ind w:left="142" w:right="49"/>
        <w:jc w:val="both"/>
        <w:rPr>
          <w:rFonts w:ascii="Arial" w:hAnsi="Arial" w:cs="Arial"/>
          <w:sz w:val="24"/>
          <w:szCs w:val="24"/>
        </w:rPr>
      </w:pPr>
    </w:p>
    <w:p w14:paraId="7A62AB77" w14:textId="77777777" w:rsidR="004A49CD" w:rsidRPr="00992626" w:rsidRDefault="004A49CD" w:rsidP="004A49CD">
      <w:pPr>
        <w:ind w:left="142" w:right="49"/>
        <w:jc w:val="both"/>
        <w:rPr>
          <w:rFonts w:ascii="Arial" w:hAnsi="Arial" w:cs="Arial"/>
          <w:sz w:val="24"/>
          <w:szCs w:val="24"/>
        </w:rPr>
      </w:pPr>
      <w:r w:rsidRPr="00992626">
        <w:rPr>
          <w:rFonts w:ascii="Arial" w:hAnsi="Arial" w:cs="Arial"/>
          <w:sz w:val="24"/>
          <w:szCs w:val="24"/>
        </w:rPr>
        <w:t>5.- Se instruye al Área Regional de Desarrollo Social Cartago para coordinar con la Asesoría Jurídica la firma respectiva del traspaso por parte del IMAS.</w:t>
      </w:r>
    </w:p>
    <w:p w14:paraId="3658F46F" w14:textId="77777777" w:rsidR="004A49CD" w:rsidRPr="00992626" w:rsidRDefault="004A49CD" w:rsidP="004A49CD">
      <w:pPr>
        <w:ind w:left="142" w:right="49"/>
        <w:jc w:val="both"/>
        <w:rPr>
          <w:rFonts w:ascii="Arial" w:hAnsi="Arial" w:cs="Arial"/>
          <w:sz w:val="24"/>
          <w:szCs w:val="24"/>
        </w:rPr>
      </w:pPr>
    </w:p>
    <w:p w14:paraId="0DA61813" w14:textId="77777777" w:rsidR="004A49CD" w:rsidRPr="00992626" w:rsidRDefault="004A49CD" w:rsidP="004A49CD">
      <w:pPr>
        <w:ind w:left="142" w:right="49"/>
        <w:jc w:val="both"/>
        <w:rPr>
          <w:rFonts w:ascii="Arial" w:hAnsi="Arial" w:cs="Arial"/>
          <w:sz w:val="24"/>
          <w:szCs w:val="24"/>
        </w:rPr>
      </w:pPr>
      <w:r w:rsidRPr="00992626">
        <w:rPr>
          <w:rFonts w:ascii="Arial" w:hAnsi="Arial" w:cs="Arial"/>
          <w:sz w:val="24"/>
          <w:szCs w:val="24"/>
        </w:rPr>
        <w:t>6.- Se instruye al Área Regional de Desarrollo Social Cartago para que, una vez que se registre la propiedad a nombre de la familia beneficiaria, se remita la información al Departamento de Desarrollo Socio Productivo y Comunal para que se proceda con la actualización de la información en las Bases de Datos de Titulación del IMAS.</w:t>
      </w:r>
    </w:p>
    <w:p w14:paraId="37F64AE6" w14:textId="77777777" w:rsidR="004A49CD" w:rsidRPr="00992626" w:rsidRDefault="004A49CD" w:rsidP="004A49CD">
      <w:pPr>
        <w:ind w:left="142"/>
        <w:jc w:val="both"/>
        <w:rPr>
          <w:rFonts w:ascii="Arial" w:hAnsi="Arial" w:cs="Arial"/>
          <w:sz w:val="24"/>
          <w:szCs w:val="24"/>
        </w:rPr>
      </w:pPr>
    </w:p>
    <w:p w14:paraId="7EA423A8" w14:textId="77777777" w:rsidR="004A49CD" w:rsidRPr="00992626" w:rsidRDefault="004A49CD" w:rsidP="004A49CD">
      <w:pPr>
        <w:ind w:left="142"/>
        <w:jc w:val="both"/>
        <w:rPr>
          <w:rFonts w:ascii="Arial" w:hAnsi="Arial" w:cs="Arial"/>
          <w:sz w:val="24"/>
          <w:szCs w:val="24"/>
        </w:rPr>
      </w:pPr>
      <w:r w:rsidRPr="00992626">
        <w:rPr>
          <w:rFonts w:ascii="Arial" w:hAnsi="Arial" w:cs="Arial"/>
          <w:sz w:val="24"/>
          <w:szCs w:val="24"/>
        </w:rPr>
        <w:t>Dicho acto administrativo se realizará de conformidad con las siguientes condiciones:</w:t>
      </w:r>
    </w:p>
    <w:p w14:paraId="79F8D685" w14:textId="77777777" w:rsidR="004A49CD" w:rsidRPr="00992626" w:rsidRDefault="004A49CD" w:rsidP="004A49CD">
      <w:pPr>
        <w:ind w:left="142"/>
        <w:jc w:val="both"/>
        <w:rPr>
          <w:rFonts w:ascii="Arial" w:hAnsi="Arial" w:cs="Arial"/>
          <w:sz w:val="24"/>
          <w:szCs w:val="24"/>
        </w:rPr>
      </w:pPr>
    </w:p>
    <w:p w14:paraId="5A4A9B22" w14:textId="77777777" w:rsidR="004A49CD" w:rsidRPr="00992626" w:rsidRDefault="004A49CD" w:rsidP="004A49CD">
      <w:pPr>
        <w:ind w:left="142"/>
        <w:jc w:val="both"/>
        <w:rPr>
          <w:rFonts w:ascii="Arial" w:hAnsi="Arial" w:cs="Arial"/>
          <w:sz w:val="24"/>
          <w:szCs w:val="24"/>
        </w:rPr>
      </w:pPr>
      <w:r w:rsidRPr="00992626">
        <w:rPr>
          <w:rFonts w:ascii="Arial" w:hAnsi="Arial" w:cs="Arial"/>
          <w:sz w:val="24"/>
          <w:szCs w:val="24"/>
        </w:rPr>
        <w:t xml:space="preserve">1.- Dentro del acto notarial de traspaso se incorporará una limitación de conformidad con lo establecido en el artículo 3 de la Ley 7151, exceptuando a los beneficiarios que estén sujetos al Decreto </w:t>
      </w:r>
      <w:proofErr w:type="spellStart"/>
      <w:r w:rsidRPr="00992626">
        <w:rPr>
          <w:rFonts w:ascii="Arial" w:hAnsi="Arial" w:cs="Arial"/>
          <w:sz w:val="24"/>
          <w:szCs w:val="24"/>
        </w:rPr>
        <w:t>Nº</w:t>
      </w:r>
      <w:proofErr w:type="spellEnd"/>
      <w:r w:rsidRPr="00992626">
        <w:rPr>
          <w:rFonts w:ascii="Arial" w:hAnsi="Arial" w:cs="Arial"/>
          <w:sz w:val="24"/>
          <w:szCs w:val="24"/>
        </w:rPr>
        <w:t xml:space="preserve"> 43492-MTSS-MDHIS, que indica en lo referente a la inscripción de las limitaciones y de la Hipoteca Legal Preferente del Sistema Financiero Nacional para la Vivienda, en el Registro Público de la Propiedad, cuando el beneficiario opte para el bono familiar para la vivienda total, sin crédito, no se requerirá autorización previa del Consejo Directivo del IMAS.</w:t>
      </w:r>
    </w:p>
    <w:p w14:paraId="7B2E5A10" w14:textId="77777777" w:rsidR="004A49CD" w:rsidRPr="00992626" w:rsidRDefault="004A49CD" w:rsidP="004A49CD">
      <w:pPr>
        <w:ind w:left="142"/>
        <w:jc w:val="both"/>
        <w:rPr>
          <w:rFonts w:ascii="Arial" w:hAnsi="Arial" w:cs="Arial"/>
          <w:sz w:val="24"/>
          <w:szCs w:val="24"/>
        </w:rPr>
      </w:pPr>
    </w:p>
    <w:p w14:paraId="3C421B89" w14:textId="77777777" w:rsidR="004A49CD" w:rsidRPr="00992626" w:rsidRDefault="004A49CD" w:rsidP="004A49CD">
      <w:pPr>
        <w:ind w:left="142"/>
        <w:jc w:val="both"/>
        <w:rPr>
          <w:rFonts w:ascii="Arial" w:hAnsi="Arial" w:cs="Arial"/>
          <w:sz w:val="24"/>
          <w:szCs w:val="24"/>
        </w:rPr>
      </w:pPr>
      <w:r w:rsidRPr="00992626">
        <w:rPr>
          <w:rFonts w:ascii="Arial" w:hAnsi="Arial" w:cs="Arial"/>
          <w:sz w:val="24"/>
          <w:szCs w:val="24"/>
        </w:rPr>
        <w:t>2.- Los gastos notariales por la formalización de la escritura los cubrirá la familia.</w:t>
      </w:r>
    </w:p>
    <w:p w14:paraId="4F273D32" w14:textId="77777777" w:rsidR="004A49CD" w:rsidRDefault="004A49CD" w:rsidP="004A49CD">
      <w:pPr>
        <w:ind w:left="142"/>
        <w:jc w:val="both"/>
        <w:rPr>
          <w:rFonts w:ascii="Arial" w:hAnsi="Arial" w:cs="Arial"/>
        </w:rPr>
      </w:pPr>
    </w:p>
    <w:p w14:paraId="42D70D14" w14:textId="3A951D56" w:rsidR="00AC5139" w:rsidRPr="006E66BD" w:rsidRDefault="00AC5139" w:rsidP="00AC5139">
      <w:pPr>
        <w:jc w:val="both"/>
        <w:rPr>
          <w:rFonts w:ascii="Arial" w:eastAsia="Arial" w:hAnsi="Arial" w:cs="Arial"/>
          <w:sz w:val="24"/>
          <w:szCs w:val="24"/>
        </w:rPr>
      </w:pPr>
      <w:r w:rsidRPr="00120651">
        <w:rPr>
          <w:rFonts w:ascii="Arial" w:eastAsia="Arial" w:hAnsi="Arial" w:cs="Arial"/>
          <w:b/>
          <w:sz w:val="24"/>
          <w:szCs w:val="24"/>
          <w:lang w:val="es-CR"/>
        </w:rPr>
        <w:t>Yorleni León</w:t>
      </w:r>
      <w:r w:rsidRPr="006E66BD">
        <w:rPr>
          <w:rFonts w:ascii="Arial" w:eastAsia="Arial" w:hAnsi="Arial" w:cs="Arial"/>
          <w:b/>
          <w:sz w:val="24"/>
          <w:szCs w:val="24"/>
          <w:lang w:val="es-CR"/>
        </w:rPr>
        <w:t xml:space="preserve">: </w:t>
      </w:r>
      <w:r w:rsidRPr="006E66BD">
        <w:rPr>
          <w:rFonts w:ascii="Arial" w:eastAsia="Arial" w:hAnsi="Arial" w:cs="Arial"/>
          <w:sz w:val="24"/>
          <w:szCs w:val="24"/>
        </w:rPr>
        <w:t>¿Tienen alguna consulta?, ninguna</w:t>
      </w:r>
    </w:p>
    <w:p w14:paraId="1DE71C67" w14:textId="77777777" w:rsidR="00415F9B" w:rsidRPr="006E66BD" w:rsidRDefault="00415F9B" w:rsidP="00415F9B">
      <w:pPr>
        <w:jc w:val="both"/>
        <w:rPr>
          <w:rFonts w:ascii="Arial" w:hAnsi="Arial" w:cs="Arial"/>
          <w:sz w:val="24"/>
          <w:szCs w:val="24"/>
        </w:rPr>
      </w:pPr>
    </w:p>
    <w:p w14:paraId="1A5430A4" w14:textId="77777777" w:rsidR="00AB3DFE" w:rsidRPr="006E66BD" w:rsidRDefault="00AB3DFE" w:rsidP="00AB3DFE">
      <w:pPr>
        <w:jc w:val="both"/>
        <w:rPr>
          <w:rFonts w:ascii="Arial" w:hAnsi="Arial" w:cs="Arial"/>
          <w:sz w:val="24"/>
          <w:szCs w:val="24"/>
        </w:rPr>
      </w:pPr>
      <w:r w:rsidRPr="006E66BD">
        <w:rPr>
          <w:rFonts w:ascii="Arial" w:hAnsi="Arial" w:cs="Arial"/>
          <w:sz w:val="24"/>
          <w:szCs w:val="24"/>
        </w:rPr>
        <w:t xml:space="preserve">La señora </w:t>
      </w:r>
      <w:proofErr w:type="gramStart"/>
      <w:r w:rsidRPr="006E66BD">
        <w:rPr>
          <w:rFonts w:ascii="Arial" w:hAnsi="Arial" w:cs="Arial"/>
          <w:sz w:val="24"/>
          <w:szCs w:val="24"/>
        </w:rPr>
        <w:t>Presidenta</w:t>
      </w:r>
      <w:proofErr w:type="gramEnd"/>
      <w:r w:rsidRPr="006E66BD">
        <w:rPr>
          <w:rFonts w:ascii="Arial" w:hAnsi="Arial" w:cs="Arial"/>
          <w:sz w:val="24"/>
          <w:szCs w:val="24"/>
        </w:rPr>
        <w:t xml:space="preserve">, procede con la votación del anterior acuerdo. Las </w:t>
      </w:r>
      <w:proofErr w:type="gramStart"/>
      <w:r w:rsidRPr="006E66BD">
        <w:rPr>
          <w:rFonts w:ascii="Arial" w:hAnsi="Arial" w:cs="Arial"/>
          <w:sz w:val="24"/>
          <w:szCs w:val="24"/>
        </w:rPr>
        <w:t>señoras directoras y señores directores</w:t>
      </w:r>
      <w:proofErr w:type="gramEnd"/>
      <w:r w:rsidRPr="006E66BD">
        <w:rPr>
          <w:rFonts w:ascii="Arial" w:hAnsi="Arial" w:cs="Arial"/>
          <w:sz w:val="24"/>
          <w:szCs w:val="24"/>
        </w:rPr>
        <w:t xml:space="preserve">: Sra. Yorleni León Marchena, </w:t>
      </w:r>
      <w:proofErr w:type="gramStart"/>
      <w:r w:rsidRPr="006E66BD">
        <w:rPr>
          <w:rFonts w:ascii="Arial" w:hAnsi="Arial" w:cs="Arial"/>
          <w:sz w:val="24"/>
          <w:szCs w:val="24"/>
        </w:rPr>
        <w:t>Presidenta</w:t>
      </w:r>
      <w:proofErr w:type="gramEnd"/>
      <w:r w:rsidRPr="006E66BD">
        <w:rPr>
          <w:rFonts w:ascii="Arial" w:hAnsi="Arial" w:cs="Arial"/>
          <w:sz w:val="24"/>
          <w:szCs w:val="24"/>
        </w:rPr>
        <w:t xml:space="preserve">, Sra. Ilianna Espinoza Mora, </w:t>
      </w:r>
      <w:proofErr w:type="gramStart"/>
      <w:r w:rsidRPr="006E66BD">
        <w:rPr>
          <w:rFonts w:ascii="Arial" w:hAnsi="Arial" w:cs="Arial"/>
          <w:sz w:val="24"/>
          <w:szCs w:val="24"/>
        </w:rPr>
        <w:t>Vicepresidenta</w:t>
      </w:r>
      <w:proofErr w:type="gramEnd"/>
      <w:r w:rsidRPr="006E66BD">
        <w:rPr>
          <w:rFonts w:ascii="Arial" w:hAnsi="Arial" w:cs="Arial"/>
          <w:sz w:val="24"/>
          <w:szCs w:val="24"/>
        </w:rPr>
        <w:t xml:space="preserve">, Sra. </w:t>
      </w:r>
      <w:r w:rsidRPr="006E66BD">
        <w:rPr>
          <w:rFonts w:ascii="Arial" w:eastAsia="Segoe UI" w:hAnsi="Arial" w:cs="Arial"/>
          <w:color w:val="000000" w:themeColor="text1"/>
          <w:sz w:val="24"/>
          <w:szCs w:val="24"/>
        </w:rPr>
        <w:t>Alexandra Umaña Espinoza</w:t>
      </w:r>
      <w:r w:rsidRPr="006E66BD">
        <w:rPr>
          <w:rFonts w:ascii="Arial" w:hAnsi="Arial" w:cs="Arial"/>
          <w:sz w:val="24"/>
          <w:szCs w:val="24"/>
        </w:rPr>
        <w:t xml:space="preserve">, </w:t>
      </w:r>
      <w:proofErr w:type="gramStart"/>
      <w:r w:rsidRPr="006E66BD">
        <w:rPr>
          <w:rFonts w:ascii="Arial" w:hAnsi="Arial" w:cs="Arial"/>
          <w:sz w:val="24"/>
          <w:szCs w:val="24"/>
        </w:rPr>
        <w:t>Directora</w:t>
      </w:r>
      <w:proofErr w:type="gramEnd"/>
      <w:r w:rsidRPr="006E66BD">
        <w:rPr>
          <w:rFonts w:ascii="Arial" w:hAnsi="Arial" w:cs="Arial"/>
          <w:sz w:val="24"/>
          <w:szCs w:val="24"/>
        </w:rPr>
        <w:t xml:space="preserve">, Sra. Floribel Méndez Fonseca, </w:t>
      </w:r>
      <w:proofErr w:type="gramStart"/>
      <w:r w:rsidRPr="006E66BD">
        <w:rPr>
          <w:rFonts w:ascii="Arial" w:hAnsi="Arial" w:cs="Arial"/>
          <w:sz w:val="24"/>
          <w:szCs w:val="24"/>
        </w:rPr>
        <w:t>Directora</w:t>
      </w:r>
      <w:proofErr w:type="gramEnd"/>
      <w:r w:rsidRPr="006E66BD">
        <w:rPr>
          <w:rFonts w:ascii="Arial" w:hAnsi="Arial" w:cs="Arial"/>
          <w:sz w:val="24"/>
          <w:szCs w:val="24"/>
        </w:rPr>
        <w:t xml:space="preserve">, y el Sr. Ólger Irola Calderón, </w:t>
      </w:r>
      <w:proofErr w:type="gramStart"/>
      <w:r w:rsidRPr="006E66BD">
        <w:rPr>
          <w:rFonts w:ascii="Arial" w:hAnsi="Arial" w:cs="Arial"/>
          <w:sz w:val="24"/>
          <w:szCs w:val="24"/>
        </w:rPr>
        <w:t>Director</w:t>
      </w:r>
      <w:proofErr w:type="gramEnd"/>
      <w:r w:rsidRPr="006E66BD">
        <w:rPr>
          <w:rFonts w:ascii="Arial" w:hAnsi="Arial" w:cs="Arial"/>
          <w:sz w:val="24"/>
          <w:szCs w:val="24"/>
        </w:rPr>
        <w:t>, votan a favor de la propuesta de acuerdo y de su firmeza.</w:t>
      </w:r>
    </w:p>
    <w:p w14:paraId="60F02AB0" w14:textId="77777777" w:rsidR="00AB3DFE" w:rsidRPr="006E66BD" w:rsidRDefault="00AB3DFE" w:rsidP="00415F9B">
      <w:pPr>
        <w:widowControl w:val="0"/>
        <w:tabs>
          <w:tab w:val="left" w:pos="142"/>
          <w:tab w:val="left" w:pos="284"/>
          <w:tab w:val="left" w:pos="426"/>
          <w:tab w:val="left" w:pos="709"/>
          <w:tab w:val="left" w:pos="9214"/>
          <w:tab w:val="left" w:pos="10080"/>
        </w:tabs>
        <w:contextualSpacing/>
        <w:jc w:val="both"/>
        <w:rPr>
          <w:rFonts w:ascii="Arial" w:hAnsi="Arial" w:cs="Arial"/>
          <w:sz w:val="24"/>
          <w:szCs w:val="24"/>
        </w:rPr>
      </w:pPr>
    </w:p>
    <w:p w14:paraId="57AAAE82" w14:textId="045AA928" w:rsidR="00415F9B" w:rsidRPr="006E66BD" w:rsidRDefault="00AC1F9C" w:rsidP="00415F9B">
      <w:pPr>
        <w:widowControl w:val="0"/>
        <w:tabs>
          <w:tab w:val="left" w:pos="142"/>
          <w:tab w:val="left" w:pos="284"/>
          <w:tab w:val="left" w:pos="426"/>
          <w:tab w:val="left" w:pos="709"/>
          <w:tab w:val="left" w:pos="9214"/>
          <w:tab w:val="left" w:pos="10080"/>
        </w:tabs>
        <w:contextualSpacing/>
        <w:jc w:val="both"/>
        <w:rPr>
          <w:rFonts w:ascii="Arial" w:hAnsi="Arial" w:cs="Arial"/>
          <w:sz w:val="24"/>
          <w:szCs w:val="24"/>
          <w:lang w:val="es-CR"/>
        </w:rPr>
      </w:pPr>
      <w:r w:rsidRPr="006E66BD">
        <w:rPr>
          <w:rFonts w:ascii="Arial" w:hAnsi="Arial" w:cs="Arial"/>
          <w:b/>
          <w:bCs/>
          <w:sz w:val="24"/>
          <w:szCs w:val="24"/>
        </w:rPr>
        <w:t xml:space="preserve">Yorleni León: </w:t>
      </w:r>
      <w:r w:rsidRPr="006E66BD">
        <w:rPr>
          <w:rFonts w:ascii="Arial" w:hAnsi="Arial" w:cs="Arial"/>
          <w:sz w:val="24"/>
          <w:szCs w:val="24"/>
        </w:rPr>
        <w:t xml:space="preserve">Procedemos con la </w:t>
      </w:r>
      <w:r w:rsidR="00415F9B" w:rsidRPr="006E66BD">
        <w:rPr>
          <w:rFonts w:ascii="Arial" w:hAnsi="Arial" w:cs="Arial"/>
          <w:sz w:val="24"/>
          <w:szCs w:val="24"/>
        </w:rPr>
        <w:t xml:space="preserve">Resolución # 0157-11-2025-17.  </w:t>
      </w:r>
    </w:p>
    <w:p w14:paraId="5890C3FB" w14:textId="77777777" w:rsidR="00415F9B" w:rsidRPr="006E66BD" w:rsidRDefault="00415F9B" w:rsidP="00415F9B">
      <w:pPr>
        <w:pStyle w:val="paragraph"/>
        <w:widowControl w:val="0"/>
        <w:tabs>
          <w:tab w:val="left" w:pos="142"/>
          <w:tab w:val="left" w:pos="426"/>
        </w:tabs>
        <w:suppressAutoHyphens/>
        <w:spacing w:before="0" w:beforeAutospacing="0" w:after="0" w:afterAutospacing="0"/>
        <w:jc w:val="both"/>
        <w:textAlignment w:val="baseline"/>
        <w:rPr>
          <w:rFonts w:ascii="Arial" w:hAnsi="Arial" w:cs="Arial"/>
        </w:rPr>
      </w:pPr>
    </w:p>
    <w:p w14:paraId="30DF9606" w14:textId="77777777" w:rsidR="00415F9B" w:rsidRPr="006E66BD" w:rsidRDefault="00415F9B" w:rsidP="00415F9B">
      <w:pPr>
        <w:pStyle w:val="paragraph"/>
        <w:widowControl w:val="0"/>
        <w:tabs>
          <w:tab w:val="left" w:pos="142"/>
          <w:tab w:val="left" w:pos="426"/>
        </w:tabs>
        <w:suppressAutoHyphens/>
        <w:spacing w:before="0" w:beforeAutospacing="0" w:after="0" w:afterAutospacing="0"/>
        <w:jc w:val="both"/>
        <w:textAlignment w:val="baseline"/>
        <w:rPr>
          <w:rFonts w:ascii="Arial" w:hAnsi="Arial" w:cs="Arial"/>
          <w:b/>
          <w:bCs/>
        </w:rPr>
      </w:pPr>
      <w:r w:rsidRPr="006E66BD">
        <w:rPr>
          <w:rFonts w:ascii="Arial" w:hAnsi="Arial" w:cs="Arial"/>
          <w:b/>
          <w:bCs/>
        </w:rPr>
        <w:t xml:space="preserve">Alexandra Umaña: </w:t>
      </w:r>
      <w:r w:rsidRPr="006E66BD">
        <w:rPr>
          <w:rFonts w:ascii="Arial" w:eastAsia="Arial" w:hAnsi="Arial" w:cs="Arial"/>
        </w:rPr>
        <w:t>Hago lectura.</w:t>
      </w:r>
    </w:p>
    <w:p w14:paraId="0C8B30E9" w14:textId="77777777" w:rsidR="00415F9B" w:rsidRPr="006E66BD" w:rsidRDefault="00415F9B" w:rsidP="00415F9B">
      <w:pPr>
        <w:jc w:val="both"/>
        <w:rPr>
          <w:rFonts w:ascii="Arial" w:eastAsia="Arial" w:hAnsi="Arial" w:cs="Arial"/>
          <w:sz w:val="24"/>
          <w:szCs w:val="24"/>
        </w:rPr>
      </w:pPr>
    </w:p>
    <w:p w14:paraId="52E00E1F" w14:textId="21A174FD" w:rsidR="00415F9B" w:rsidRPr="006E66BD" w:rsidRDefault="00415F9B" w:rsidP="00415F9B">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6E66BD">
        <w:rPr>
          <w:rFonts w:ascii="Arial" w:eastAsia="Arial" w:hAnsi="Arial" w:cs="Arial"/>
          <w:b/>
          <w:bCs/>
          <w:color w:val="000000" w:themeColor="text1"/>
          <w:sz w:val="24"/>
          <w:szCs w:val="24"/>
        </w:rPr>
        <w:t>ACUERDO No. 23-02-2026</w:t>
      </w:r>
    </w:p>
    <w:p w14:paraId="51A5561B" w14:textId="77777777" w:rsidR="006E66BD" w:rsidRPr="006E66BD" w:rsidRDefault="006E66BD" w:rsidP="006E66BD">
      <w:pPr>
        <w:ind w:right="117"/>
        <w:jc w:val="center"/>
        <w:rPr>
          <w:rFonts w:ascii="Arial" w:hAnsi="Arial" w:cs="Arial"/>
          <w:b/>
          <w:bCs/>
          <w:sz w:val="24"/>
          <w:szCs w:val="24"/>
        </w:rPr>
      </w:pPr>
      <w:r w:rsidRPr="006E66BD">
        <w:rPr>
          <w:rFonts w:ascii="Arial" w:hAnsi="Arial" w:cs="Arial"/>
          <w:b/>
          <w:bCs/>
          <w:sz w:val="24"/>
          <w:szCs w:val="24"/>
        </w:rPr>
        <w:t>RESULTANDOS</w:t>
      </w:r>
    </w:p>
    <w:p w14:paraId="4EE52871" w14:textId="77777777" w:rsidR="006E66BD" w:rsidRPr="006E66BD" w:rsidRDefault="006E66BD" w:rsidP="006E66BD">
      <w:pPr>
        <w:ind w:right="117"/>
        <w:jc w:val="center"/>
        <w:rPr>
          <w:rFonts w:ascii="Arial" w:hAnsi="Arial" w:cs="Arial"/>
          <w:b/>
          <w:bCs/>
          <w:sz w:val="24"/>
          <w:szCs w:val="24"/>
        </w:rPr>
      </w:pPr>
    </w:p>
    <w:p w14:paraId="484D60B3" w14:textId="77777777" w:rsidR="006E66BD" w:rsidRPr="006E66BD" w:rsidRDefault="006E66BD" w:rsidP="006E66BD">
      <w:pPr>
        <w:ind w:right="117"/>
        <w:jc w:val="both"/>
        <w:rPr>
          <w:rFonts w:ascii="Arial" w:hAnsi="Arial" w:cs="Arial"/>
          <w:sz w:val="24"/>
          <w:szCs w:val="24"/>
        </w:rPr>
      </w:pPr>
      <w:r w:rsidRPr="006E66BD">
        <w:rPr>
          <w:rFonts w:ascii="Arial" w:hAnsi="Arial" w:cs="Arial"/>
          <w:b/>
          <w:bCs/>
          <w:sz w:val="24"/>
          <w:szCs w:val="24"/>
        </w:rPr>
        <w:t>PRIMERO</w:t>
      </w:r>
      <w:r w:rsidRPr="006E66BD">
        <w:rPr>
          <w:rFonts w:ascii="Arial" w:hAnsi="Arial" w:cs="Arial"/>
          <w:sz w:val="24"/>
          <w:szCs w:val="24"/>
        </w:rPr>
        <w:t>: Que de conformidad con lo dispuesto en las leyes 7083, 7151 y 7154, el Instituto Mixto de Ayuda Social se encuentra facultado para segregar y traspasar sus terrenos a las personas que los ocupen por ser adjudicatarios de viviendas promovidas por esta Institución.</w:t>
      </w:r>
    </w:p>
    <w:p w14:paraId="5B839136" w14:textId="77777777" w:rsidR="006E66BD" w:rsidRPr="006E66BD" w:rsidRDefault="006E66BD" w:rsidP="006E66BD">
      <w:pPr>
        <w:ind w:right="117"/>
        <w:jc w:val="both"/>
        <w:rPr>
          <w:rFonts w:ascii="Arial" w:hAnsi="Arial" w:cs="Arial"/>
          <w:sz w:val="24"/>
          <w:szCs w:val="24"/>
        </w:rPr>
      </w:pPr>
    </w:p>
    <w:p w14:paraId="6166AAD1" w14:textId="77777777" w:rsidR="006E66BD" w:rsidRPr="006E66BD" w:rsidRDefault="006E66BD" w:rsidP="006E66BD">
      <w:pPr>
        <w:ind w:right="117"/>
        <w:jc w:val="both"/>
        <w:rPr>
          <w:sz w:val="24"/>
          <w:szCs w:val="24"/>
        </w:rPr>
      </w:pPr>
      <w:r w:rsidRPr="006E66BD">
        <w:rPr>
          <w:rFonts w:ascii="Arial" w:hAnsi="Arial" w:cs="Arial"/>
          <w:b/>
          <w:bCs/>
          <w:sz w:val="24"/>
          <w:szCs w:val="24"/>
        </w:rPr>
        <w:t>SEGUNDO</w:t>
      </w:r>
      <w:r w:rsidRPr="006E66BD">
        <w:rPr>
          <w:rFonts w:ascii="Arial" w:hAnsi="Arial" w:cs="Arial"/>
          <w:sz w:val="24"/>
          <w:szCs w:val="24"/>
        </w:rPr>
        <w:t>: Que mediante Decreto Ejecutivo 29531-MTSS publicado en la Gaceta Nº146 del 31 de julio del 2001, el Poder Ejecutivo emitió el Reglamento a las leyes 4760 y sus reformas y leyes 7083, 7151 y 7154 para el otorgamiento de escrituras de propiedad a los adjudicatarios de proyectos de vivienda IMAS, con el fin de establecer los requisitos y condiciones mediante los cuales el IMAS deberá realizar los procesos de titulación y levantamiento de limitaciones sobre los inmuebles de su propiedad.</w:t>
      </w:r>
    </w:p>
    <w:p w14:paraId="3AB40AD6" w14:textId="77777777" w:rsidR="006E66BD" w:rsidRPr="006E66BD" w:rsidRDefault="006E66BD" w:rsidP="006E66BD">
      <w:pPr>
        <w:ind w:right="117"/>
        <w:jc w:val="both"/>
        <w:rPr>
          <w:rFonts w:ascii="Arial" w:hAnsi="Arial" w:cs="Arial"/>
          <w:sz w:val="24"/>
          <w:szCs w:val="24"/>
        </w:rPr>
      </w:pPr>
    </w:p>
    <w:p w14:paraId="281097B3" w14:textId="77777777" w:rsidR="006E66BD" w:rsidRPr="006E66BD" w:rsidRDefault="006E66BD" w:rsidP="006E66BD">
      <w:pPr>
        <w:ind w:right="117"/>
        <w:jc w:val="both"/>
        <w:rPr>
          <w:rFonts w:ascii="Arial" w:hAnsi="Arial" w:cs="Arial"/>
          <w:sz w:val="24"/>
          <w:szCs w:val="24"/>
        </w:rPr>
      </w:pPr>
      <w:r w:rsidRPr="006E66BD">
        <w:rPr>
          <w:rFonts w:ascii="Arial" w:hAnsi="Arial" w:cs="Arial"/>
          <w:b/>
          <w:bCs/>
          <w:sz w:val="24"/>
          <w:szCs w:val="24"/>
        </w:rPr>
        <w:lastRenderedPageBreak/>
        <w:t>TERCERO</w:t>
      </w:r>
      <w:r w:rsidRPr="006E66BD">
        <w:rPr>
          <w:rFonts w:ascii="Arial" w:hAnsi="Arial" w:cs="Arial"/>
          <w:sz w:val="24"/>
          <w:szCs w:val="24"/>
        </w:rPr>
        <w:t xml:space="preserve">: Que la Ley del Sistema Financiero Nacional para la Vivienda N°7052, prevé exenciones relativas a viviendas declaradas de Interés Social. Asimismo, el Reglamento de Exenciones Fiscales y otros Beneficios de la ley de cita (Decreto Ejecutivo N°20574-VAH-H del 08 de julio de 1991, publicado en La Gaceta N°149 del 08 de agosto de 1991) que indica que las declaraciones de Interés Social, se definirán de acuerdo a esa reglamentación, la cual en su Artículo 22, dispone en lo conducente que “…las declaratorias de Interés Social, no relacionadas con el Sistema, podrán ser emitidas por el INVU o el IMAS…” y en su Artículo </w:t>
      </w:r>
      <w:proofErr w:type="spellStart"/>
      <w:r w:rsidRPr="006E66BD">
        <w:rPr>
          <w:rFonts w:ascii="Arial" w:hAnsi="Arial" w:cs="Arial"/>
          <w:sz w:val="24"/>
          <w:szCs w:val="24"/>
        </w:rPr>
        <w:t>N°</w:t>
      </w:r>
      <w:proofErr w:type="spellEnd"/>
      <w:r w:rsidRPr="006E66BD">
        <w:rPr>
          <w:rFonts w:ascii="Arial" w:hAnsi="Arial" w:cs="Arial"/>
          <w:sz w:val="24"/>
          <w:szCs w:val="24"/>
        </w:rPr>
        <w:t xml:space="preserve"> 15, dispone en lo conducente “…la formalización e inscripción de las escrituras principales y adicionales, por medio de las cuales se formalicen, operaciones individuales de vivienda, declarada de Interés Social, estarán exentas del ciento por ciento de los derechos de registro, de los timbres fiscales, de los timbres y demás cargas de los Colegios Profesionales y del Impuesto de Transferencia de Bienes Inmuebles…”.</w:t>
      </w:r>
    </w:p>
    <w:p w14:paraId="2C2B28D1" w14:textId="77777777" w:rsidR="007F0737" w:rsidRDefault="007F0737" w:rsidP="006E66BD">
      <w:pPr>
        <w:jc w:val="center"/>
        <w:rPr>
          <w:rFonts w:ascii="Arial" w:hAnsi="Arial" w:cs="Arial"/>
          <w:b/>
          <w:bCs/>
          <w:color w:val="000000" w:themeColor="text1"/>
          <w:sz w:val="24"/>
          <w:szCs w:val="24"/>
        </w:rPr>
      </w:pPr>
    </w:p>
    <w:p w14:paraId="35A78F1A" w14:textId="7347FFBF" w:rsidR="006E66BD" w:rsidRPr="006E66BD" w:rsidRDefault="006E66BD" w:rsidP="006E66BD">
      <w:pPr>
        <w:jc w:val="center"/>
        <w:rPr>
          <w:rFonts w:ascii="Arial" w:hAnsi="Arial" w:cs="Arial"/>
          <w:b/>
          <w:bCs/>
          <w:color w:val="000000" w:themeColor="text1"/>
          <w:sz w:val="24"/>
          <w:szCs w:val="24"/>
        </w:rPr>
      </w:pPr>
      <w:r w:rsidRPr="006E66BD">
        <w:rPr>
          <w:rFonts w:ascii="Arial" w:hAnsi="Arial" w:cs="Arial"/>
          <w:b/>
          <w:bCs/>
          <w:color w:val="000000" w:themeColor="text1"/>
          <w:sz w:val="24"/>
          <w:szCs w:val="24"/>
        </w:rPr>
        <w:t>CONSIDERANDO</w:t>
      </w:r>
    </w:p>
    <w:p w14:paraId="7829B2E1" w14:textId="77777777" w:rsidR="006E66BD" w:rsidRPr="006E66BD" w:rsidRDefault="006E66BD" w:rsidP="006E66BD">
      <w:pPr>
        <w:jc w:val="center"/>
        <w:rPr>
          <w:rFonts w:ascii="Arial" w:hAnsi="Arial" w:cs="Arial"/>
          <w:b/>
          <w:bCs/>
          <w:color w:val="000000" w:themeColor="text1"/>
          <w:sz w:val="24"/>
          <w:szCs w:val="24"/>
        </w:rPr>
      </w:pPr>
    </w:p>
    <w:p w14:paraId="72C06B27" w14:textId="77777777" w:rsidR="006E66BD" w:rsidRPr="006E66BD" w:rsidRDefault="006E66BD" w:rsidP="006E66BD">
      <w:pPr>
        <w:pStyle w:val="Textoindependiente"/>
        <w:numPr>
          <w:ilvl w:val="0"/>
          <w:numId w:val="45"/>
        </w:numPr>
        <w:tabs>
          <w:tab w:val="clear" w:pos="0"/>
          <w:tab w:val="num" w:pos="284"/>
        </w:tabs>
        <w:suppressAutoHyphens/>
        <w:overflowPunct w:val="0"/>
        <w:spacing w:after="0"/>
        <w:ind w:left="284" w:right="117" w:hanging="284"/>
        <w:jc w:val="both"/>
        <w:rPr>
          <w:rFonts w:ascii="Arial" w:hAnsi="Arial" w:cs="Arial"/>
          <w:sz w:val="24"/>
          <w:szCs w:val="24"/>
          <w:shd w:val="clear" w:color="auto" w:fill="FFFFFF"/>
        </w:rPr>
      </w:pPr>
      <w:r w:rsidRPr="006E66BD">
        <w:rPr>
          <w:rFonts w:ascii="Arial" w:hAnsi="Arial" w:cs="Arial"/>
          <w:sz w:val="24"/>
          <w:szCs w:val="24"/>
          <w:shd w:val="clear" w:color="auto" w:fill="FFFFFF"/>
        </w:rPr>
        <w:t xml:space="preserve">Familia nuclear integrada por dos personas el señor Rigoberto Ampie Chacón, cédula de identidad #601540683, 64 años, pescador informal y su esposa la señora Flor María Cano Baltodano, cédula de identidad #9000970962, 53 años, ama de casa. Ambos de nacionalidad costarricense.  </w:t>
      </w:r>
    </w:p>
    <w:p w14:paraId="5ADBBC77"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r w:rsidRPr="006E66BD">
        <w:rPr>
          <w:rFonts w:ascii="Arial" w:hAnsi="Arial" w:cs="Arial"/>
          <w:sz w:val="24"/>
          <w:szCs w:val="24"/>
          <w:shd w:val="clear" w:color="auto" w:fill="FFFFFF"/>
        </w:rPr>
        <w:t xml:space="preserve"> </w:t>
      </w:r>
    </w:p>
    <w:p w14:paraId="3ADA0077" w14:textId="77777777" w:rsidR="006E66BD" w:rsidRPr="006E66BD" w:rsidRDefault="006E66BD" w:rsidP="006E66BD">
      <w:pPr>
        <w:pStyle w:val="Textoindependiente"/>
        <w:numPr>
          <w:ilvl w:val="0"/>
          <w:numId w:val="45"/>
        </w:numPr>
        <w:tabs>
          <w:tab w:val="clear" w:pos="0"/>
          <w:tab w:val="num" w:pos="284"/>
        </w:tabs>
        <w:suppressAutoHyphens/>
        <w:overflowPunct w:val="0"/>
        <w:spacing w:after="0"/>
        <w:ind w:left="284" w:right="117" w:hanging="284"/>
        <w:jc w:val="both"/>
        <w:rPr>
          <w:rFonts w:ascii="Arial" w:hAnsi="Arial" w:cs="Arial"/>
          <w:sz w:val="24"/>
          <w:szCs w:val="24"/>
          <w:shd w:val="clear" w:color="auto" w:fill="FFFFFF"/>
        </w:rPr>
      </w:pPr>
      <w:r w:rsidRPr="006E66BD">
        <w:rPr>
          <w:rFonts w:ascii="Arial" w:hAnsi="Arial" w:cs="Arial"/>
          <w:sz w:val="24"/>
          <w:szCs w:val="24"/>
          <w:shd w:val="clear" w:color="auto" w:fill="FFFFFF"/>
        </w:rPr>
        <w:t xml:space="preserve">Referente a la salud de las personas integrantes del hogar, se reporta que la señora Flor María padece de diabetes; sin embargo, lleva su vida de manera regular, en cuanto a don Rigoberto no reporta padecimiento. En cuanto a la modalidad de aseguramiento don Rigoberto tiene seguro, ya que uno de sus hijos cotiza como asegurado directo asalariado y lo asegura; por su parte doña Flor tiene seguro por el estado. </w:t>
      </w:r>
    </w:p>
    <w:p w14:paraId="5850A9E6" w14:textId="77777777" w:rsidR="006E66BD" w:rsidRPr="006E66BD" w:rsidRDefault="006E66BD" w:rsidP="006E66BD">
      <w:pPr>
        <w:pStyle w:val="Textoindependiente"/>
        <w:overflowPunct w:val="0"/>
        <w:spacing w:after="0"/>
        <w:ind w:right="117"/>
        <w:jc w:val="both"/>
        <w:rPr>
          <w:rFonts w:ascii="Arial" w:hAnsi="Arial" w:cs="Arial"/>
          <w:sz w:val="24"/>
          <w:szCs w:val="24"/>
          <w:shd w:val="clear" w:color="auto" w:fill="FFFFFF"/>
        </w:rPr>
      </w:pPr>
    </w:p>
    <w:p w14:paraId="2992C023" w14:textId="77777777" w:rsidR="006E66BD" w:rsidRPr="006E66BD" w:rsidRDefault="006E66BD" w:rsidP="006E66BD">
      <w:pPr>
        <w:pStyle w:val="Textoindependiente"/>
        <w:numPr>
          <w:ilvl w:val="0"/>
          <w:numId w:val="45"/>
        </w:numPr>
        <w:tabs>
          <w:tab w:val="clear" w:pos="0"/>
          <w:tab w:val="num" w:pos="284"/>
        </w:tabs>
        <w:suppressAutoHyphens/>
        <w:overflowPunct w:val="0"/>
        <w:spacing w:after="0"/>
        <w:ind w:left="284" w:right="117" w:hanging="284"/>
        <w:jc w:val="both"/>
        <w:rPr>
          <w:rFonts w:ascii="Arial" w:hAnsi="Arial" w:cs="Arial"/>
          <w:sz w:val="24"/>
          <w:szCs w:val="24"/>
          <w:shd w:val="clear" w:color="auto" w:fill="FFFFFF"/>
        </w:rPr>
      </w:pPr>
      <w:r w:rsidRPr="006E66BD">
        <w:rPr>
          <w:rFonts w:ascii="Arial" w:hAnsi="Arial" w:cs="Arial"/>
          <w:sz w:val="24"/>
          <w:szCs w:val="24"/>
          <w:shd w:val="clear" w:color="auto" w:fill="FFFFFF"/>
        </w:rPr>
        <w:t>En cuanto a la situación educativa, el señor Rigoberto logró completar sexto grado de la educación primaria, por su parte, la señora Flor María alcanzó el tercer grado de primaria.</w:t>
      </w:r>
    </w:p>
    <w:p w14:paraId="7DE1C18C" w14:textId="77777777" w:rsidR="006E66BD" w:rsidRPr="006E66BD" w:rsidRDefault="006E66BD" w:rsidP="006E66BD">
      <w:pPr>
        <w:pStyle w:val="Textoindependiente"/>
        <w:overflowPunct w:val="0"/>
        <w:spacing w:after="0"/>
        <w:ind w:right="117"/>
        <w:jc w:val="both"/>
        <w:rPr>
          <w:rFonts w:ascii="Arial" w:hAnsi="Arial" w:cs="Arial"/>
          <w:sz w:val="24"/>
          <w:szCs w:val="24"/>
          <w:shd w:val="clear" w:color="auto" w:fill="FFFFFF"/>
        </w:rPr>
      </w:pPr>
    </w:p>
    <w:p w14:paraId="58CB18F6" w14:textId="77777777" w:rsidR="006E66BD" w:rsidRPr="006E66BD" w:rsidRDefault="006E66BD" w:rsidP="006E66BD">
      <w:pPr>
        <w:pStyle w:val="Textoindependiente"/>
        <w:numPr>
          <w:ilvl w:val="0"/>
          <w:numId w:val="45"/>
        </w:numPr>
        <w:tabs>
          <w:tab w:val="clear" w:pos="0"/>
          <w:tab w:val="num" w:pos="284"/>
        </w:tabs>
        <w:suppressAutoHyphens/>
        <w:overflowPunct w:val="0"/>
        <w:spacing w:after="0"/>
        <w:ind w:left="284" w:right="117" w:hanging="284"/>
        <w:jc w:val="both"/>
        <w:rPr>
          <w:rFonts w:ascii="Arial" w:hAnsi="Arial" w:cs="Arial"/>
          <w:sz w:val="24"/>
          <w:szCs w:val="24"/>
          <w:shd w:val="clear" w:color="auto" w:fill="FFFFFF"/>
        </w:rPr>
      </w:pPr>
      <w:r w:rsidRPr="006E66BD">
        <w:rPr>
          <w:rFonts w:ascii="Arial" w:hAnsi="Arial" w:cs="Arial"/>
          <w:sz w:val="24"/>
          <w:szCs w:val="24"/>
          <w:shd w:val="clear" w:color="auto" w:fill="FFFFFF"/>
        </w:rPr>
        <w:t xml:space="preserve">En cuanto a la situación económica actual, el señor Rigoberto se desempeña como pescador artesanal, actividad que ha ejercido durante gran parte de su vida. A pesar de las limitaciones físicas propias de la edad, continúa saliendo al mar con una frecuencia promedio de tres a cuatro noches por semana, lo que le permite mantener una actividad relativamente constante. El ingreso mensual que genera por esta labor ronda los ¢140.000,00 (ciento cuarenta mil colones exactos) y constituye el único sustento económico del hogar. No obstante, esta suma puede variar dependiendo de factores como el clima, el estado del mar o su condición de salud, que ocasionalmente limitan su capacidad de salir a pescar. </w:t>
      </w:r>
    </w:p>
    <w:p w14:paraId="02896E03" w14:textId="77777777" w:rsidR="006E66BD" w:rsidRPr="006E66BD" w:rsidRDefault="006E66BD" w:rsidP="006E66BD">
      <w:pPr>
        <w:pStyle w:val="Textoindependiente"/>
        <w:tabs>
          <w:tab w:val="num" w:pos="284"/>
        </w:tabs>
        <w:overflowPunct w:val="0"/>
        <w:spacing w:after="0"/>
        <w:ind w:left="284" w:right="117"/>
        <w:jc w:val="both"/>
        <w:rPr>
          <w:rFonts w:ascii="Arial" w:hAnsi="Arial" w:cs="Arial"/>
          <w:sz w:val="24"/>
          <w:szCs w:val="24"/>
          <w:shd w:val="clear" w:color="auto" w:fill="FFFFFF"/>
        </w:rPr>
      </w:pPr>
    </w:p>
    <w:p w14:paraId="6D4E17FE" w14:textId="77777777" w:rsidR="006E66BD" w:rsidRPr="006E66BD" w:rsidRDefault="006E66BD" w:rsidP="006E66BD">
      <w:pPr>
        <w:pStyle w:val="Textoindependiente"/>
        <w:tabs>
          <w:tab w:val="num" w:pos="284"/>
        </w:tabs>
        <w:overflowPunct w:val="0"/>
        <w:spacing w:after="0"/>
        <w:ind w:left="284" w:right="117"/>
        <w:jc w:val="both"/>
        <w:rPr>
          <w:rFonts w:ascii="Arial" w:hAnsi="Arial" w:cs="Arial"/>
          <w:sz w:val="24"/>
          <w:szCs w:val="24"/>
          <w:shd w:val="clear" w:color="auto" w:fill="FFFFFF"/>
        </w:rPr>
      </w:pPr>
      <w:r w:rsidRPr="006E66BD">
        <w:rPr>
          <w:rFonts w:ascii="Arial" w:hAnsi="Arial" w:cs="Arial"/>
          <w:sz w:val="24"/>
          <w:szCs w:val="24"/>
          <w:shd w:val="clear" w:color="auto" w:fill="FFFFFF"/>
        </w:rPr>
        <w:t xml:space="preserve">A pesar de estas limitaciones, ambos han sabido valerse de su experiencia y esfuerzo para sostener su hogar y brindar apoyo a sus hijos cuando residían en el inmueble. La economía del hogar se maneja con un margen muy ajustado entre ingresos y egresos, lo que obliga al señor Rigoberto y a doña Flor María a priorizar estrictamente los gastos esenciales.  Esta condición lo mantiene en una situación de vulnerabilidad económica, ya que cualquier gasto extraordinario como atención médica, reparaciones del equipo de pesca o emergencias, puede comprometer seriamente la estabilidad del hogar. No cuentan con ingresos adicionales. </w:t>
      </w:r>
    </w:p>
    <w:p w14:paraId="67FB603D" w14:textId="77777777" w:rsidR="006E66BD" w:rsidRPr="006E66BD" w:rsidRDefault="006E66BD" w:rsidP="006E66BD">
      <w:pPr>
        <w:pStyle w:val="Textoindependiente"/>
        <w:tabs>
          <w:tab w:val="num" w:pos="284"/>
        </w:tabs>
        <w:overflowPunct w:val="0"/>
        <w:spacing w:after="0"/>
        <w:ind w:left="284" w:right="117"/>
        <w:jc w:val="both"/>
        <w:rPr>
          <w:rFonts w:ascii="Arial" w:hAnsi="Arial" w:cs="Arial"/>
          <w:sz w:val="24"/>
          <w:szCs w:val="24"/>
          <w:shd w:val="clear" w:color="auto" w:fill="FFFFFF"/>
        </w:rPr>
      </w:pPr>
    </w:p>
    <w:p w14:paraId="31A7E365" w14:textId="77777777" w:rsidR="006E66BD" w:rsidRPr="006E66BD" w:rsidRDefault="006E66BD" w:rsidP="006E66BD">
      <w:pPr>
        <w:pStyle w:val="Textoindependiente"/>
        <w:numPr>
          <w:ilvl w:val="0"/>
          <w:numId w:val="45"/>
        </w:numPr>
        <w:tabs>
          <w:tab w:val="clear" w:pos="0"/>
          <w:tab w:val="num" w:pos="284"/>
        </w:tabs>
        <w:suppressAutoHyphens/>
        <w:overflowPunct w:val="0"/>
        <w:spacing w:after="0"/>
        <w:ind w:left="284" w:right="117" w:hanging="284"/>
        <w:jc w:val="both"/>
        <w:rPr>
          <w:rFonts w:ascii="Arial" w:hAnsi="Arial" w:cs="Arial"/>
          <w:sz w:val="24"/>
          <w:szCs w:val="24"/>
          <w:shd w:val="clear" w:color="auto" w:fill="FFFFFF"/>
        </w:rPr>
      </w:pPr>
      <w:r w:rsidRPr="006E66BD">
        <w:rPr>
          <w:rFonts w:ascii="Arial" w:hAnsi="Arial" w:cs="Arial"/>
          <w:sz w:val="24"/>
          <w:szCs w:val="24"/>
          <w:shd w:val="clear" w:color="auto" w:fill="FFFFFF"/>
        </w:rPr>
        <w:t xml:space="preserve">En relación con la habitabilidad, resulta indispensable conocer el contexto y las circunstancias que motivaron a la familia a ocupar el terreno propiedad del Instituto Mixto de Ayuda Social. Según la boleta de declaración jurada de posesión del </w:t>
      </w:r>
      <w:r w:rsidRPr="006E66BD">
        <w:rPr>
          <w:rFonts w:ascii="Arial" w:hAnsi="Arial" w:cs="Arial"/>
          <w:sz w:val="24"/>
          <w:szCs w:val="24"/>
          <w:shd w:val="clear" w:color="auto" w:fill="FFFFFF"/>
        </w:rPr>
        <w:lastRenderedPageBreak/>
        <w:t xml:space="preserve">inmueble la familia adquirió el lote (S/N) ubicado en Proyecto San Luis de Puntarenas en el año 1993. Al momento de ingresar al terreno, la familia estaba conformada por cuatro integrantes, el señor Rigoberto, la señora Flor María y sus dos hijos María Zelmira y Rigoberto, ambos de apellidos Ampie Cano.  </w:t>
      </w:r>
    </w:p>
    <w:p w14:paraId="10CB6E5D"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p>
    <w:p w14:paraId="6755A300"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r w:rsidRPr="006E66BD">
        <w:rPr>
          <w:rFonts w:ascii="Arial" w:hAnsi="Arial" w:cs="Arial"/>
          <w:sz w:val="24"/>
          <w:szCs w:val="24"/>
          <w:shd w:val="clear" w:color="auto" w:fill="FFFFFF"/>
        </w:rPr>
        <w:t>Previo al ingreso al inmueble, la familia alquilaba una vivienda humilde en la comunidad de San Luis, por un monto mensual de ¢20.000,00 (veinte mil colones exactos). Dicha vivienda presentaba condiciones regulares y aunque era funcional su ubicación cerca de la madre de la señora Flor María generó tensiones familiares que motivaron la búsqueda de un nuevo lugar donde establecerse; además, que el pago de alquiler generaba un egreso importante versus el ingreso con el que contaba la familia en ese momento.</w:t>
      </w:r>
    </w:p>
    <w:p w14:paraId="5B5B2033"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p>
    <w:p w14:paraId="51EF1F44"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r w:rsidRPr="006E66BD">
        <w:rPr>
          <w:rFonts w:ascii="Arial" w:hAnsi="Arial" w:cs="Arial"/>
          <w:sz w:val="24"/>
          <w:szCs w:val="24"/>
          <w:shd w:val="clear" w:color="auto" w:fill="FFFFFF"/>
        </w:rPr>
        <w:t xml:space="preserve">Fue así como por medio de una relación de confianza con una vecina llamada María Elena Jiménez Cruz, quien les ofreció en alquiler el inmueble de la presente titulación con opción de compra. El mismo contaba con una pequeña construcción rústica de tipo ranchito. El acuerdo consistía en pagar un alquiler mensual de ¢20.000,00 (veinte mil colones exactos), con la opción de compra del terreno por un monto de ¢120.000,00 (ciento veinte mil colones exactos). Ante la urgencia habitacional la familia aceptó el trato con el objetivo de contar con un espacio propio. En el expediente digital de la familia se adjunta carta de compra y venta del inmueble. </w:t>
      </w:r>
    </w:p>
    <w:p w14:paraId="5D8F4C44"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p>
    <w:p w14:paraId="5D6DC15D"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r w:rsidRPr="006E66BD">
        <w:rPr>
          <w:rFonts w:ascii="Arial" w:hAnsi="Arial" w:cs="Arial"/>
          <w:sz w:val="24"/>
          <w:szCs w:val="24"/>
          <w:shd w:val="clear" w:color="auto" w:fill="FFFFFF"/>
        </w:rPr>
        <w:t xml:space="preserve">Al momento de ingresar al inmueble, la familia está integrada por la pareja y los dos hijos mayores antes mencionados; posteriormente, viviendo en esta casa nacieron los tres hijos menores llamados Dixon, Josselin y Gerson, todos de apellido Ampie Cano. </w:t>
      </w:r>
    </w:p>
    <w:p w14:paraId="56A005DE"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p>
    <w:p w14:paraId="540E03DE"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r w:rsidRPr="006E66BD">
        <w:rPr>
          <w:rFonts w:ascii="Arial" w:hAnsi="Arial" w:cs="Arial"/>
          <w:sz w:val="24"/>
          <w:szCs w:val="24"/>
          <w:shd w:val="clear" w:color="auto" w:fill="FFFFFF"/>
        </w:rPr>
        <w:t xml:space="preserve">La vivienda inicialmente presentaba condiciones altamente precarias pues estaba construida en una base elevada de madera muy dañada por el paso del tiempo con secciones podridas y deterioradas. La planta baja, donde se ubicaba la cocina, tenía piso de tierra y sufría constantes inundaciones, lo cual representaba riesgos para la salud y la seguridad de la familia. Se cocinaba utilizando leña y el servicio sanitario era de hueco. Aunque contaba con servicios básicos de agua potable y electricidad, el terreno estaba enmontado, húmedo y con presencia de agua estancada. Además, mencionan que antes de ellos residir en el mismo se utilizaba para pastoreo de animales. </w:t>
      </w:r>
    </w:p>
    <w:p w14:paraId="38B73CE8"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p>
    <w:p w14:paraId="1EA8C832"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r w:rsidRPr="006E66BD">
        <w:rPr>
          <w:rFonts w:ascii="Arial" w:hAnsi="Arial" w:cs="Arial"/>
          <w:sz w:val="24"/>
          <w:szCs w:val="24"/>
          <w:shd w:val="clear" w:color="auto" w:fill="FFFFFF"/>
        </w:rPr>
        <w:t>A pesar de estas condiciones, la familia aceptó el reto de establecerse en ese lugar, priorizando el objetivo de construir un patrimonio propio. Con el salario que en ese momento percibía el señor Rigoberto, quien laboraba en la empresa FERTICA como trabajador en bodega en el proceso de ensacado con un ingreso aproximado de ¢30.000,00 (treinta mil colones exactos) mensuales, comenzaron a realizar pequeñas mejoras en la vivienda y el lote. Con el paso del tiempo, y mediante grandes sacrificios, lograron limpiar el terreno y adecuar mínimamente la estructura para poder habitarla.</w:t>
      </w:r>
    </w:p>
    <w:p w14:paraId="4C14F31D"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p>
    <w:p w14:paraId="5ABF8E47"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r w:rsidRPr="006E66BD">
        <w:rPr>
          <w:rFonts w:ascii="Arial" w:hAnsi="Arial" w:cs="Arial"/>
          <w:sz w:val="24"/>
          <w:szCs w:val="24"/>
          <w:shd w:val="clear" w:color="auto" w:fill="FFFFFF"/>
        </w:rPr>
        <w:t xml:space="preserve">En el año 1995, después de dieciocho años de trabajo continuo, el señor Rigoberto fue despedido de FERTICA. Según refiere, esta desvinculación fue producto de condiciones laborales que atentaban contra sus derechos; sin embargo, a la fecha, treinta años después, aún no ha recibido indemnización alguna. Esta situación marcó un punto de inflexión en la vida familiar, pues al quedar desempleado y sin otra fuente de ingreso, debió dedicarse a la pesca artesanal como medio para sostener a su familia. Aunque tenía conocimientos básicos heredados desde su </w:t>
      </w:r>
      <w:r w:rsidRPr="006E66BD">
        <w:rPr>
          <w:rFonts w:ascii="Arial" w:hAnsi="Arial" w:cs="Arial"/>
          <w:sz w:val="24"/>
          <w:szCs w:val="24"/>
          <w:shd w:val="clear" w:color="auto" w:fill="FFFFFF"/>
        </w:rPr>
        <w:lastRenderedPageBreak/>
        <w:t>infancia, fue en ese momento cuando la actividad pesquera se convirtió en su única fuente laboral. Por necesidad económica su hijo mayor llamado Rigoberto, debió abandonar la educación formal tras completar el sexto grado de primaria para acompañar a su padre en las faenas de pesca y así contribuir al sustento del hogar.</w:t>
      </w:r>
    </w:p>
    <w:p w14:paraId="01C22578"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p>
    <w:p w14:paraId="102420BF"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r w:rsidRPr="006E66BD">
        <w:rPr>
          <w:rFonts w:ascii="Arial" w:hAnsi="Arial" w:cs="Arial"/>
          <w:sz w:val="24"/>
          <w:szCs w:val="24"/>
          <w:shd w:val="clear" w:color="auto" w:fill="FFFFFF"/>
        </w:rPr>
        <w:t>La familia atravesó largos años de pobreza más con perseverancia y apoyo de familiares, lograron realizar mejoras importantes a la vivienda. En el año 2000, recibieron apoyo de la Municipalidad de Puntarenas, quien les colaboró con el relleno del terreno, lo que facilitó el inicio de una etapa de consolidación de la estructura habitacional. Se construyeron paredes de concreto, se instaló un baño con tanque séptico, se reconstruyeron las dos habitaciones; además, al techo se colocó con láminas de zinc, sin instalación de cielo raso.</w:t>
      </w:r>
    </w:p>
    <w:p w14:paraId="5509030C"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p>
    <w:p w14:paraId="55C6D506"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r w:rsidRPr="006E66BD">
        <w:rPr>
          <w:rFonts w:ascii="Arial" w:hAnsi="Arial" w:cs="Arial"/>
          <w:sz w:val="24"/>
          <w:szCs w:val="24"/>
          <w:shd w:val="clear" w:color="auto" w:fill="FFFFFF"/>
        </w:rPr>
        <w:t>Actualmente, el hogar está integrado únicamente por el señor Rigoberto y la señora Flor María. Sus hijos, ya son adultos y han formado sus propios hogares. Es importante destacar que, a pesar de las limitaciones económicas, cuatro de los cinco hijos de la pareja lograron completar la secundaria y obtener el título de bachillerato, lo que evidencia una mejora generacional impulsada por los valores familiares.</w:t>
      </w:r>
    </w:p>
    <w:p w14:paraId="47E73613"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p>
    <w:p w14:paraId="0C124A27"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r w:rsidRPr="006E66BD">
        <w:rPr>
          <w:rFonts w:ascii="Arial" w:hAnsi="Arial" w:cs="Arial"/>
          <w:sz w:val="24"/>
          <w:szCs w:val="24"/>
          <w:shd w:val="clear" w:color="auto" w:fill="FFFFFF"/>
        </w:rPr>
        <w:t>En cuanto a la situación actual, el señor Rigoberto continúa desempeñándose como pescador artesanal, aunque sus salidas al mar son esporádicas como se mencionó con anterioridad. A nivel registral, aparecen tres embarcaciones a nombre del señor; sin embargo, él manifiesta que estas no le pertenecen y fueron inscritas a su nombre por solicitud de un tercero. Expresa también que aceptó esto por temor a represalias de no ser apoyado a continuar con sus labores de pesca pues su familia depende de ello.</w:t>
      </w:r>
    </w:p>
    <w:p w14:paraId="34B36614"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p>
    <w:p w14:paraId="615FD1AC"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r w:rsidRPr="006E66BD">
        <w:rPr>
          <w:rFonts w:ascii="Arial" w:hAnsi="Arial" w:cs="Arial"/>
          <w:sz w:val="24"/>
          <w:szCs w:val="24"/>
          <w:shd w:val="clear" w:color="auto" w:fill="FFFFFF"/>
        </w:rPr>
        <w:t xml:space="preserve">La vivienda actual está construida en concreto, con paredes en buen estado, techo de zinc en condición regular, piso de cemento en buen estado, dos dormitorios, baño sanitario con tanque séptico y una cocina funcional que utiliza gas y leña. No cuenta con cielo raso, ni con ventanas de vidrio, ya que los recursos económicos no lo han permitido. No obstante, la limpieza y el orden del espacio evidencian que la vivienda ha cumplido durante décadas su función de resguardo, y protección al núcleo familiar. La pareja mantiene una actitud responsable hacia el mantenimiento de su hogar, demostrando que, a pesar de las condiciones adversas, han logrado sostener su vivienda como un espacio seguro y digno. </w:t>
      </w:r>
    </w:p>
    <w:p w14:paraId="33FBAD78" w14:textId="77777777" w:rsidR="006E66BD" w:rsidRPr="006E66BD" w:rsidRDefault="006E66BD" w:rsidP="006E66BD">
      <w:pPr>
        <w:pStyle w:val="Textoindependiente"/>
        <w:tabs>
          <w:tab w:val="num" w:pos="284"/>
        </w:tabs>
        <w:overflowPunct w:val="0"/>
        <w:spacing w:after="0"/>
        <w:ind w:left="284" w:right="117"/>
        <w:jc w:val="both"/>
        <w:rPr>
          <w:rFonts w:ascii="Arial" w:hAnsi="Arial" w:cs="Arial"/>
          <w:sz w:val="24"/>
          <w:szCs w:val="24"/>
          <w:shd w:val="clear" w:color="auto" w:fill="FFFFFF"/>
        </w:rPr>
      </w:pPr>
    </w:p>
    <w:p w14:paraId="593AA358" w14:textId="77777777" w:rsidR="006E66BD" w:rsidRPr="006E66BD" w:rsidRDefault="006E66BD" w:rsidP="006E66BD">
      <w:pPr>
        <w:pStyle w:val="Textoindependiente"/>
        <w:tabs>
          <w:tab w:val="num" w:pos="284"/>
        </w:tabs>
        <w:overflowPunct w:val="0"/>
        <w:spacing w:after="0"/>
        <w:ind w:left="284" w:right="117"/>
        <w:jc w:val="both"/>
        <w:rPr>
          <w:rFonts w:ascii="Arial" w:hAnsi="Arial" w:cs="Arial"/>
          <w:sz w:val="24"/>
          <w:szCs w:val="24"/>
          <w:shd w:val="clear" w:color="auto" w:fill="FFFFFF"/>
        </w:rPr>
      </w:pPr>
      <w:r w:rsidRPr="006E66BD">
        <w:rPr>
          <w:rFonts w:ascii="Arial" w:hAnsi="Arial" w:cs="Arial"/>
          <w:sz w:val="24"/>
          <w:szCs w:val="24"/>
          <w:shd w:val="clear" w:color="auto" w:fill="FFFFFF"/>
        </w:rPr>
        <w:t>Mediante Boleta de Solicitud de Suscripción de Derechos para Titulación, se solicita titular la para titular el inmueble a favor de Rigoberto Ampie Chacón, con cédula de identidad #601540683 y de la señora Flor María Cano Baltodano, con cédula de identidad #900970962. Nota con fecha 10 de octubre del 2025.</w:t>
      </w:r>
    </w:p>
    <w:p w14:paraId="39993D23" w14:textId="77777777" w:rsidR="006E66BD" w:rsidRPr="006E66BD" w:rsidRDefault="006E66BD" w:rsidP="006E66BD">
      <w:pPr>
        <w:pStyle w:val="Textoindependiente"/>
        <w:tabs>
          <w:tab w:val="num" w:pos="284"/>
        </w:tabs>
        <w:overflowPunct w:val="0"/>
        <w:spacing w:after="0"/>
        <w:ind w:left="284" w:right="117"/>
        <w:jc w:val="both"/>
        <w:rPr>
          <w:rFonts w:ascii="Arial" w:hAnsi="Arial" w:cs="Arial"/>
          <w:sz w:val="24"/>
          <w:szCs w:val="24"/>
          <w:shd w:val="clear" w:color="auto" w:fill="FFFFFF"/>
        </w:rPr>
      </w:pPr>
    </w:p>
    <w:p w14:paraId="46CB3D35" w14:textId="77777777" w:rsidR="006E66BD" w:rsidRPr="006E66BD" w:rsidRDefault="006E66BD" w:rsidP="006E66BD">
      <w:pPr>
        <w:pStyle w:val="Textoindependiente"/>
        <w:numPr>
          <w:ilvl w:val="0"/>
          <w:numId w:val="45"/>
        </w:numPr>
        <w:tabs>
          <w:tab w:val="clear" w:pos="0"/>
          <w:tab w:val="num" w:pos="284"/>
        </w:tabs>
        <w:suppressAutoHyphens/>
        <w:overflowPunct w:val="0"/>
        <w:spacing w:after="0"/>
        <w:ind w:left="284" w:right="117" w:hanging="284"/>
        <w:jc w:val="both"/>
        <w:rPr>
          <w:rFonts w:ascii="Arial" w:hAnsi="Arial" w:cs="Arial"/>
          <w:sz w:val="24"/>
          <w:szCs w:val="24"/>
          <w:shd w:val="clear" w:color="auto" w:fill="FFFFFF"/>
        </w:rPr>
      </w:pPr>
      <w:r w:rsidRPr="006E66BD">
        <w:rPr>
          <w:rFonts w:ascii="Arial" w:hAnsi="Arial" w:cs="Arial"/>
          <w:sz w:val="24"/>
          <w:szCs w:val="24"/>
          <w:shd w:val="clear" w:color="auto" w:fill="FFFFFF"/>
        </w:rPr>
        <w:t xml:space="preserve">De acuerdo con SINIRUBE, consultado el 10 de octubre 2025, la familia se encuentra en línea de pobreza Básica. </w:t>
      </w:r>
    </w:p>
    <w:p w14:paraId="7DF7FDC1"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p>
    <w:p w14:paraId="2DCEDDB6" w14:textId="77777777" w:rsidR="006E66BD" w:rsidRPr="006E66BD" w:rsidRDefault="006E66BD" w:rsidP="006E66BD">
      <w:pPr>
        <w:pStyle w:val="Textoindependiente"/>
        <w:numPr>
          <w:ilvl w:val="0"/>
          <w:numId w:val="45"/>
        </w:numPr>
        <w:tabs>
          <w:tab w:val="clear" w:pos="0"/>
          <w:tab w:val="num" w:pos="284"/>
        </w:tabs>
        <w:suppressAutoHyphens/>
        <w:overflowPunct w:val="0"/>
        <w:spacing w:after="0"/>
        <w:ind w:left="284" w:right="117" w:hanging="284"/>
        <w:jc w:val="both"/>
        <w:rPr>
          <w:rFonts w:ascii="Arial" w:hAnsi="Arial" w:cs="Arial"/>
          <w:sz w:val="24"/>
          <w:szCs w:val="24"/>
          <w:shd w:val="clear" w:color="auto" w:fill="FFFFFF"/>
        </w:rPr>
      </w:pPr>
      <w:r w:rsidRPr="006E66BD">
        <w:rPr>
          <w:rFonts w:ascii="Arial" w:hAnsi="Arial" w:cs="Arial"/>
          <w:sz w:val="24"/>
          <w:szCs w:val="24"/>
          <w:shd w:val="clear" w:color="auto" w:fill="FFFFFF"/>
        </w:rPr>
        <w:t>Según revisión realizada en SABEN, la familia ha recibido intervención institucional desde el año 2010 hasta el 2024, donde se destacan, el subsidio Atención a Familias en los años del 2022 al 2024, así como la Transferencia Monetaria Condicionada (TMC) de Avancemos entre el año 2010 y 2023.</w:t>
      </w:r>
    </w:p>
    <w:p w14:paraId="741C47AF" w14:textId="77777777" w:rsidR="006E66BD" w:rsidRPr="006E66BD" w:rsidRDefault="006E66BD" w:rsidP="006E66BD">
      <w:pPr>
        <w:pStyle w:val="Textoindependiente"/>
        <w:tabs>
          <w:tab w:val="num" w:pos="284"/>
        </w:tabs>
        <w:overflowPunct w:val="0"/>
        <w:spacing w:after="0"/>
        <w:ind w:left="284" w:right="117"/>
        <w:jc w:val="both"/>
        <w:rPr>
          <w:rFonts w:ascii="Arial" w:hAnsi="Arial" w:cs="Arial"/>
          <w:sz w:val="24"/>
          <w:szCs w:val="24"/>
          <w:shd w:val="clear" w:color="auto" w:fill="FFFFFF"/>
        </w:rPr>
      </w:pPr>
    </w:p>
    <w:p w14:paraId="7BF70A18" w14:textId="77777777" w:rsidR="006E66BD" w:rsidRDefault="006E66BD" w:rsidP="006E66BD">
      <w:pPr>
        <w:pStyle w:val="Textoindependiente"/>
        <w:numPr>
          <w:ilvl w:val="0"/>
          <w:numId w:val="45"/>
        </w:numPr>
        <w:tabs>
          <w:tab w:val="clear" w:pos="0"/>
          <w:tab w:val="num" w:pos="284"/>
        </w:tabs>
        <w:suppressAutoHyphens/>
        <w:overflowPunct w:val="0"/>
        <w:spacing w:after="0"/>
        <w:ind w:left="284" w:right="117" w:hanging="284"/>
        <w:jc w:val="both"/>
        <w:rPr>
          <w:rFonts w:ascii="Arial" w:hAnsi="Arial" w:cs="Arial"/>
          <w:sz w:val="24"/>
          <w:szCs w:val="24"/>
          <w:shd w:val="clear" w:color="auto" w:fill="FFFFFF"/>
        </w:rPr>
      </w:pPr>
      <w:r w:rsidRPr="006E66BD">
        <w:rPr>
          <w:rFonts w:ascii="Arial" w:hAnsi="Arial" w:cs="Arial"/>
          <w:sz w:val="24"/>
          <w:szCs w:val="24"/>
          <w:shd w:val="clear" w:color="auto" w:fill="FFFFFF"/>
        </w:rPr>
        <w:t xml:space="preserve">La Profesional en Desarrollo Social la Licenciada Laura Chaves Esquivel, según análisis integral realizado con base en los hallazgos a partir de la visita domiciliar, los requisitos y documentación aportada, la entrevista aplicada y su criterio técnico </w:t>
      </w:r>
      <w:r w:rsidRPr="006E66BD">
        <w:rPr>
          <w:rFonts w:ascii="Arial" w:hAnsi="Arial" w:cs="Arial"/>
          <w:sz w:val="24"/>
          <w:szCs w:val="24"/>
          <w:shd w:val="clear" w:color="auto" w:fill="FFFFFF"/>
        </w:rPr>
        <w:lastRenderedPageBreak/>
        <w:t>profesional, recomienda proceder con la titulación gratuita del inmueble a favor de la familia y que los gastos notariales sean asumidos por la Institución. </w:t>
      </w:r>
    </w:p>
    <w:p w14:paraId="01F11EBF" w14:textId="77777777" w:rsidR="006E66BD" w:rsidRDefault="006E66BD" w:rsidP="006E66BD">
      <w:pPr>
        <w:pStyle w:val="Prrafodelista"/>
        <w:rPr>
          <w:rFonts w:ascii="Arial" w:hAnsi="Arial" w:cs="Arial"/>
          <w:shd w:val="clear" w:color="auto" w:fill="FFFFFF"/>
        </w:rPr>
      </w:pPr>
    </w:p>
    <w:p w14:paraId="4F4B2EEF" w14:textId="77777777" w:rsidR="006E66BD" w:rsidRPr="006E66BD" w:rsidRDefault="006E66BD" w:rsidP="006E66BD">
      <w:pPr>
        <w:pStyle w:val="Textoindependiente"/>
        <w:tabs>
          <w:tab w:val="num" w:pos="284"/>
        </w:tabs>
        <w:overflowPunct w:val="0"/>
        <w:spacing w:after="0"/>
        <w:ind w:left="284" w:right="117"/>
        <w:jc w:val="both"/>
        <w:rPr>
          <w:rFonts w:ascii="Arial" w:hAnsi="Arial" w:cs="Arial"/>
          <w:sz w:val="24"/>
          <w:szCs w:val="24"/>
          <w:shd w:val="clear" w:color="auto" w:fill="FFFFFF"/>
        </w:rPr>
      </w:pPr>
      <w:r w:rsidRPr="006E66BD">
        <w:rPr>
          <w:rFonts w:ascii="Arial" w:hAnsi="Arial" w:cs="Arial"/>
          <w:sz w:val="24"/>
          <w:szCs w:val="24"/>
          <w:shd w:val="clear" w:color="auto" w:fill="FFFFFF"/>
        </w:rPr>
        <w:t>La recomendación se fundamenta en lo dispuesto en el Decreto Ejecutivo N°29531-MTSS y sus reformas, así como en la normativa institucional que regula los procesos de titulación del Instituto Mixto de Ayuda Social (IMAS). </w:t>
      </w:r>
    </w:p>
    <w:p w14:paraId="1254562D"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p>
    <w:p w14:paraId="487ABD89"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r w:rsidRPr="006E66BD">
        <w:rPr>
          <w:rFonts w:ascii="Arial" w:hAnsi="Arial" w:cs="Arial"/>
          <w:sz w:val="24"/>
          <w:szCs w:val="24"/>
          <w:shd w:val="clear" w:color="auto" w:fill="FFFFFF"/>
        </w:rPr>
        <w:t xml:space="preserve">Se constata mediante la información social y registral que las personas beneficiarias no poseen otros bienes inmuebles inscritos a su nombre, lo que reafirma la necesidad de consolidar su derecho a la propiedad del lote habitado por más de 32 años. Asimismo, el hogar se encuentra en condición de pobreza, cumpliendo con los criterios de elegibilidad socioeconómica definidos por el IMAS para el otorgamiento de beneficios de esta naturaleza. </w:t>
      </w:r>
    </w:p>
    <w:p w14:paraId="27C60BA9"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p>
    <w:p w14:paraId="73BA1288"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r w:rsidRPr="006E66BD">
        <w:rPr>
          <w:rFonts w:ascii="Arial" w:hAnsi="Arial" w:cs="Arial"/>
          <w:sz w:val="24"/>
          <w:szCs w:val="24"/>
          <w:shd w:val="clear" w:color="auto" w:fill="FFFFFF"/>
        </w:rPr>
        <w:t>Considerando el historial de esfuerzo de esta familia, su condición de vulnerabilidad económica, el valor social y emocional de la vivienda que han habitado y mejorado por más de tres décadas, así como la necesidad de garantizarles seguridad jurídica en su etapa de adultez, se recomienda que se otorgue el beneficio de titulación gratuita de la propiedad a nombre del señor Rigoberto y la señora Flor María, y que los gastos notariales sean asumidos por la institución, en reconocimiento a las condiciones socioeconómicas de la familia y el derecho a una vivienda segura y formalizada.</w:t>
      </w:r>
    </w:p>
    <w:p w14:paraId="4465D7D4"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p>
    <w:p w14:paraId="1215B390"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r w:rsidRPr="006E66BD">
        <w:rPr>
          <w:rFonts w:ascii="Arial" w:hAnsi="Arial" w:cs="Arial"/>
          <w:sz w:val="24"/>
          <w:szCs w:val="24"/>
          <w:shd w:val="clear" w:color="auto" w:fill="FFFFFF"/>
        </w:rPr>
        <w:t>Este proceso no solo dignifica el esfuerzo de una familia trabajadora y resiliente, sino que también promueve la estabilidad patrimonial, fortaleciendo su arraigo comunitario y asegurando condiciones mínimas de bienestar en su vejez. Dicha posesión ha sido ejercida de buena fe y con fines de habitación permanente, constituyéndose en el único patrimonio familiar.</w:t>
      </w:r>
    </w:p>
    <w:p w14:paraId="491782B4"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p>
    <w:p w14:paraId="55646A02"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r w:rsidRPr="006E66BD">
        <w:rPr>
          <w:rFonts w:ascii="Arial" w:hAnsi="Arial" w:cs="Arial"/>
          <w:sz w:val="24"/>
          <w:szCs w:val="24"/>
          <w:shd w:val="clear" w:color="auto" w:fill="FFFFFF"/>
        </w:rPr>
        <w:t xml:space="preserve">La regularización jurídica de esta vivienda no solo otorgaría seguridad patrimonial a la familia, sino que permitiría su inclusión en futuros programas de mejoramiento habitacional. Se hace énfasis en que esta pareja ha demostrado compromiso, responsabilidad y esfuerzo sostenido por mantener su vivienda en condiciones dignas, lo cual fortalece la viabilidad social de esta recomendación. </w:t>
      </w:r>
    </w:p>
    <w:p w14:paraId="0843A3D9"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p>
    <w:p w14:paraId="25F17C7F"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r w:rsidRPr="006E66BD">
        <w:rPr>
          <w:rFonts w:ascii="Arial" w:hAnsi="Arial" w:cs="Arial"/>
          <w:sz w:val="24"/>
          <w:szCs w:val="24"/>
          <w:shd w:val="clear" w:color="auto" w:fill="FFFFFF"/>
        </w:rPr>
        <w:t>Con base en el análisis de la situación socio familiar, habitacional y económica expuesta, se recomienda de manera fundamentada la titulación gratuita del inmueble a favor del señor Rigoberto Ampie Chacón y la señora Flor María Cano Baltodano, en virtud de que han ejercido posesión continua, pacífica y pública sobre el terreno y la vivienda desde el año 1993, lo que demuestra el arraigo familiar y social al inmueble, así como la consolidación de su función habitacional y la relevancia de la vivienda como garantía de calidad de vida, seguridad y dignidad en la vejez.</w:t>
      </w:r>
    </w:p>
    <w:p w14:paraId="3C41E49C" w14:textId="77777777" w:rsidR="006E66BD" w:rsidRPr="006E66BD" w:rsidRDefault="006E66BD" w:rsidP="006E66BD">
      <w:pPr>
        <w:pStyle w:val="Textoindependiente"/>
        <w:overflowPunct w:val="0"/>
        <w:spacing w:after="0"/>
        <w:ind w:left="284" w:right="117"/>
        <w:jc w:val="both"/>
        <w:rPr>
          <w:rFonts w:ascii="Arial" w:hAnsi="Arial" w:cs="Arial"/>
          <w:sz w:val="24"/>
          <w:szCs w:val="24"/>
          <w:shd w:val="clear" w:color="auto" w:fill="FFFFFF"/>
        </w:rPr>
      </w:pPr>
    </w:p>
    <w:p w14:paraId="46EC11A8" w14:textId="77777777" w:rsidR="006E66BD" w:rsidRPr="006E66BD" w:rsidRDefault="006E66BD" w:rsidP="006E66BD">
      <w:pPr>
        <w:pStyle w:val="Textoindependiente"/>
        <w:numPr>
          <w:ilvl w:val="0"/>
          <w:numId w:val="45"/>
        </w:numPr>
        <w:tabs>
          <w:tab w:val="clear" w:pos="0"/>
          <w:tab w:val="num" w:pos="284"/>
        </w:tabs>
        <w:suppressAutoHyphens/>
        <w:overflowPunct w:val="0"/>
        <w:spacing w:after="0"/>
        <w:ind w:left="284" w:right="117" w:hanging="284"/>
        <w:jc w:val="both"/>
        <w:rPr>
          <w:rFonts w:ascii="Arial" w:hAnsi="Arial" w:cs="Arial"/>
          <w:sz w:val="24"/>
          <w:szCs w:val="24"/>
          <w:shd w:val="clear" w:color="auto" w:fill="FFFFFF"/>
        </w:rPr>
      </w:pPr>
      <w:r w:rsidRPr="006E66BD">
        <w:rPr>
          <w:rFonts w:ascii="Arial" w:hAnsi="Arial" w:cs="Arial"/>
          <w:sz w:val="24"/>
          <w:szCs w:val="24"/>
          <w:shd w:val="clear" w:color="auto" w:fill="FFFFFF"/>
        </w:rPr>
        <w:t>De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696E43D4" w14:textId="77777777" w:rsidR="006E66BD" w:rsidRPr="006E66BD" w:rsidRDefault="006E66BD" w:rsidP="006E66BD">
      <w:pPr>
        <w:jc w:val="center"/>
        <w:rPr>
          <w:rFonts w:ascii="Arial" w:hAnsi="Arial" w:cs="Arial"/>
          <w:b/>
          <w:bCs/>
          <w:sz w:val="24"/>
          <w:szCs w:val="24"/>
        </w:rPr>
      </w:pPr>
    </w:p>
    <w:p w14:paraId="462D0823" w14:textId="77777777" w:rsidR="006E66BD" w:rsidRPr="006E66BD" w:rsidRDefault="006E66BD" w:rsidP="006E66BD">
      <w:pPr>
        <w:jc w:val="center"/>
        <w:rPr>
          <w:sz w:val="24"/>
          <w:szCs w:val="24"/>
        </w:rPr>
      </w:pPr>
      <w:r w:rsidRPr="006E66BD">
        <w:rPr>
          <w:rFonts w:ascii="Arial" w:hAnsi="Arial" w:cs="Arial"/>
          <w:b/>
          <w:bCs/>
          <w:sz w:val="24"/>
          <w:szCs w:val="24"/>
        </w:rPr>
        <w:t>POR TANTO, SE ACUERDA</w:t>
      </w:r>
      <w:r w:rsidRPr="006E66BD">
        <w:rPr>
          <w:rFonts w:ascii="Arial" w:hAnsi="Arial" w:cs="Arial"/>
          <w:sz w:val="24"/>
          <w:szCs w:val="24"/>
        </w:rPr>
        <w:t>:</w:t>
      </w:r>
    </w:p>
    <w:p w14:paraId="489E04AD" w14:textId="77777777" w:rsidR="006E66BD" w:rsidRPr="006E66BD" w:rsidRDefault="006E66BD" w:rsidP="006E66BD">
      <w:pPr>
        <w:jc w:val="both"/>
        <w:rPr>
          <w:rFonts w:ascii="Arial" w:hAnsi="Arial" w:cs="Arial"/>
          <w:sz w:val="24"/>
          <w:szCs w:val="24"/>
        </w:rPr>
      </w:pPr>
    </w:p>
    <w:p w14:paraId="71263224" w14:textId="77777777" w:rsidR="006E66BD" w:rsidRPr="006E66BD" w:rsidRDefault="006E66BD" w:rsidP="006E66BD">
      <w:pPr>
        <w:ind w:left="-142"/>
        <w:jc w:val="both"/>
        <w:rPr>
          <w:sz w:val="24"/>
          <w:szCs w:val="24"/>
        </w:rPr>
      </w:pPr>
      <w:r w:rsidRPr="006E66BD">
        <w:rPr>
          <w:rFonts w:ascii="Arial" w:hAnsi="Arial" w:cs="Arial"/>
          <w:sz w:val="24"/>
          <w:szCs w:val="24"/>
        </w:rPr>
        <w:t>1.- Declarar de Interés Social, el presente acto de titulación.</w:t>
      </w:r>
    </w:p>
    <w:p w14:paraId="615E925A" w14:textId="77777777" w:rsidR="006E66BD" w:rsidRPr="006E66BD" w:rsidRDefault="006E66BD" w:rsidP="006E66BD">
      <w:pPr>
        <w:jc w:val="both"/>
        <w:rPr>
          <w:rFonts w:ascii="Arial" w:hAnsi="Arial" w:cs="Arial"/>
          <w:sz w:val="24"/>
          <w:szCs w:val="24"/>
        </w:rPr>
      </w:pPr>
    </w:p>
    <w:p w14:paraId="04216988" w14:textId="77777777" w:rsidR="006E66BD" w:rsidRPr="006E66BD" w:rsidRDefault="006E66BD" w:rsidP="006E66BD">
      <w:pPr>
        <w:ind w:left="-142"/>
        <w:jc w:val="both"/>
        <w:rPr>
          <w:sz w:val="24"/>
          <w:szCs w:val="24"/>
        </w:rPr>
      </w:pPr>
      <w:r w:rsidRPr="006E66BD">
        <w:rPr>
          <w:rFonts w:ascii="Arial" w:hAnsi="Arial" w:cs="Arial"/>
          <w:sz w:val="24"/>
          <w:szCs w:val="24"/>
        </w:rPr>
        <w:lastRenderedPageBreak/>
        <w:t xml:space="preserve">2.-Aprobar la segregación y donación que es parte de la finca inscrita en el Partido de  Puntarenas, parte de folio real 19907-000, con plano catastrado </w:t>
      </w:r>
      <w:proofErr w:type="spellStart"/>
      <w:r w:rsidRPr="006E66BD">
        <w:rPr>
          <w:rFonts w:ascii="Arial" w:hAnsi="Arial" w:cs="Arial"/>
          <w:sz w:val="24"/>
          <w:szCs w:val="24"/>
        </w:rPr>
        <w:t>N°</w:t>
      </w:r>
      <w:proofErr w:type="spellEnd"/>
      <w:r w:rsidRPr="006E66BD">
        <w:rPr>
          <w:rFonts w:ascii="Arial" w:hAnsi="Arial" w:cs="Arial"/>
          <w:sz w:val="24"/>
          <w:szCs w:val="24"/>
        </w:rPr>
        <w:t xml:space="preserve"> </w:t>
      </w:r>
      <w:r w:rsidRPr="006E66BD">
        <w:rPr>
          <w:rFonts w:ascii="Arial" w:eastAsia="Arial" w:hAnsi="Arial" w:cs="Arial"/>
          <w:color w:val="000000" w:themeColor="text1"/>
          <w:sz w:val="24"/>
          <w:szCs w:val="24"/>
        </w:rPr>
        <w:t>6-2247954-2020</w:t>
      </w:r>
      <w:r w:rsidRPr="006E66BD">
        <w:rPr>
          <w:rFonts w:ascii="Arial" w:hAnsi="Arial" w:cs="Arial"/>
          <w:sz w:val="24"/>
          <w:szCs w:val="24"/>
        </w:rPr>
        <w:t xml:space="preserve">, propiedad del Instituto Mixto de Ayuda Social, que se localiza en el Proyecto San Luis, Lote S/N Distrito 12° Chacarita, Cantón 1° Puntarenas, Provincia 6° Puntarenas, para titular la nuda propiedad a favor del señor </w:t>
      </w:r>
      <w:r w:rsidRPr="006E66BD">
        <w:rPr>
          <w:rFonts w:ascii="Arial" w:eastAsia="Arial" w:hAnsi="Arial" w:cs="Arial"/>
          <w:color w:val="000000" w:themeColor="text1"/>
          <w:sz w:val="24"/>
          <w:szCs w:val="24"/>
        </w:rPr>
        <w:t>Rigoberto Ampie Chacón, con cédula de identidad número 601540683, y la señora Flor María Cano Baltodano, con cédula de identidad número 900970962</w:t>
      </w:r>
      <w:r w:rsidRPr="006E66BD">
        <w:rPr>
          <w:rFonts w:ascii="Arial" w:hAnsi="Arial" w:cs="Arial"/>
          <w:sz w:val="24"/>
          <w:szCs w:val="24"/>
        </w:rPr>
        <w:t xml:space="preserve">, </w:t>
      </w:r>
      <w:r w:rsidRPr="006E66BD">
        <w:rPr>
          <w:rFonts w:ascii="Arial" w:hAnsi="Arial" w:cs="Arial"/>
          <w:sz w:val="24"/>
          <w:szCs w:val="24"/>
          <w:lang w:eastAsia="es-ES"/>
        </w:rPr>
        <w:t xml:space="preserve">con base en la recomendación emitida </w:t>
      </w:r>
      <w:r w:rsidRPr="006E66BD">
        <w:rPr>
          <w:rFonts w:ascii="Arial" w:eastAsia="Arial" w:hAnsi="Arial" w:cs="Arial"/>
          <w:color w:val="000000" w:themeColor="text1"/>
          <w:sz w:val="24"/>
          <w:szCs w:val="24"/>
        </w:rPr>
        <w:t>en la resolución #0157-11-2025-17  de</w:t>
      </w:r>
      <w:r w:rsidRPr="006E66BD">
        <w:rPr>
          <w:rFonts w:ascii="Arial" w:hAnsi="Arial" w:cs="Arial"/>
          <w:sz w:val="24"/>
          <w:szCs w:val="24"/>
          <w:lang w:eastAsia="es-ES"/>
        </w:rPr>
        <w:t xml:space="preserve"> fecha </w:t>
      </w:r>
      <w:r w:rsidRPr="006E66BD">
        <w:rPr>
          <w:rStyle w:val="normaltextrun"/>
          <w:rFonts w:ascii="Arial" w:hAnsi="Arial" w:cs="Arial"/>
          <w:color w:val="000000"/>
          <w:sz w:val="24"/>
          <w:szCs w:val="24"/>
          <w:shd w:val="clear" w:color="auto" w:fill="FFFFFF"/>
        </w:rPr>
        <w:t>18 de noviembre 2025</w:t>
      </w:r>
      <w:r w:rsidRPr="006E66BD">
        <w:rPr>
          <w:rFonts w:ascii="Arial" w:hAnsi="Arial" w:cs="Arial"/>
          <w:sz w:val="24"/>
          <w:szCs w:val="24"/>
          <w:lang w:eastAsia="es-ES"/>
        </w:rPr>
        <w:t xml:space="preserve">, </w:t>
      </w:r>
      <w:r w:rsidRPr="006E66BD">
        <w:rPr>
          <w:rFonts w:ascii="Arial" w:eastAsiaTheme="minorEastAsia" w:hAnsi="Arial" w:cs="Arial"/>
          <w:color w:val="000000" w:themeColor="text1"/>
          <w:sz w:val="24"/>
          <w:szCs w:val="24"/>
        </w:rPr>
        <w:t>en la cual se informa que se ha corroborado por parte de la MBA. Karla Pérez Fonseca y del Lic. Luis Felipe Barrantes Arias que el presente trámite cumple con los requisitos técnicos y sociales, así como el cumplimiento de los requisitos jurídicos, verificados por</w:t>
      </w:r>
      <w:r w:rsidRPr="006E66BD">
        <w:rPr>
          <w:rFonts w:ascii="Arial" w:eastAsia="Arial" w:hAnsi="Arial" w:cs="Arial"/>
          <w:color w:val="000000" w:themeColor="text1"/>
          <w:sz w:val="24"/>
          <w:szCs w:val="24"/>
        </w:rPr>
        <w:t xml:space="preserve"> parte del Lic. Berny Vargas Mejía</w:t>
      </w:r>
      <w:r w:rsidRPr="006E66BD">
        <w:rPr>
          <w:rFonts w:ascii="Arial" w:hAnsi="Arial" w:cs="Arial"/>
          <w:sz w:val="24"/>
          <w:szCs w:val="24"/>
        </w:rPr>
        <w:t xml:space="preserve"> Las personas beneficiarias de esta titulación son las que se detallan en el siguiente cuadro: </w:t>
      </w:r>
    </w:p>
    <w:p w14:paraId="10DA29ED" w14:textId="77777777" w:rsidR="006E66BD" w:rsidRDefault="006E66BD" w:rsidP="006E66BD">
      <w:pPr>
        <w:ind w:left="-142"/>
        <w:jc w:val="both"/>
      </w:pPr>
    </w:p>
    <w:tbl>
      <w:tblPr>
        <w:tblW w:w="9214" w:type="dxa"/>
        <w:tblInd w:w="108" w:type="dxa"/>
        <w:tblLayout w:type="fixed"/>
        <w:tblLook w:val="04A0" w:firstRow="1" w:lastRow="0" w:firstColumn="1" w:lastColumn="0" w:noHBand="0" w:noVBand="1"/>
      </w:tblPr>
      <w:tblGrid>
        <w:gridCol w:w="2180"/>
        <w:gridCol w:w="1090"/>
        <w:gridCol w:w="1137"/>
        <w:gridCol w:w="1405"/>
        <w:gridCol w:w="1418"/>
        <w:gridCol w:w="708"/>
        <w:gridCol w:w="1276"/>
      </w:tblGrid>
      <w:tr w:rsidR="006E66BD" w14:paraId="047CEE71" w14:textId="77777777" w:rsidTr="00B01F30">
        <w:trPr>
          <w:trHeight w:val="256"/>
        </w:trPr>
        <w:tc>
          <w:tcPr>
            <w:tcW w:w="2180" w:type="dxa"/>
            <w:tcBorders>
              <w:top w:val="single" w:sz="4" w:space="0" w:color="000000"/>
              <w:left w:val="single" w:sz="4" w:space="0" w:color="000000"/>
              <w:bottom w:val="single" w:sz="4" w:space="0" w:color="000000"/>
              <w:right w:val="single" w:sz="4" w:space="0" w:color="000000"/>
            </w:tcBorders>
            <w:vAlign w:val="center"/>
          </w:tcPr>
          <w:p w14:paraId="1C872053" w14:textId="77777777" w:rsidR="006E66BD" w:rsidRPr="00AA0E28" w:rsidRDefault="006E66BD" w:rsidP="00B01F30">
            <w:pPr>
              <w:jc w:val="center"/>
              <w:rPr>
                <w:rFonts w:ascii="Arial" w:hAnsi="Arial" w:cs="Arial"/>
                <w:b/>
                <w:bCs/>
                <w:sz w:val="16"/>
                <w:szCs w:val="16"/>
              </w:rPr>
            </w:pPr>
            <w:r w:rsidRPr="00AA0E28">
              <w:rPr>
                <w:rFonts w:ascii="Arial" w:hAnsi="Arial" w:cs="Arial"/>
                <w:b/>
                <w:bCs/>
                <w:sz w:val="16"/>
                <w:szCs w:val="16"/>
              </w:rPr>
              <w:t>Nombre</w:t>
            </w:r>
          </w:p>
        </w:tc>
        <w:tc>
          <w:tcPr>
            <w:tcW w:w="1090" w:type="dxa"/>
            <w:tcBorders>
              <w:top w:val="single" w:sz="4" w:space="0" w:color="000000"/>
              <w:left w:val="single" w:sz="4" w:space="0" w:color="000000"/>
              <w:bottom w:val="single" w:sz="4" w:space="0" w:color="000000"/>
              <w:right w:val="single" w:sz="4" w:space="0" w:color="000000"/>
            </w:tcBorders>
            <w:vAlign w:val="center"/>
          </w:tcPr>
          <w:p w14:paraId="06EFBE9D" w14:textId="77777777" w:rsidR="006E66BD" w:rsidRPr="00AA0E28" w:rsidRDefault="006E66BD" w:rsidP="00B01F30">
            <w:pPr>
              <w:jc w:val="center"/>
              <w:rPr>
                <w:rFonts w:ascii="Arial" w:hAnsi="Arial" w:cs="Arial"/>
                <w:b/>
                <w:bCs/>
                <w:sz w:val="16"/>
                <w:szCs w:val="16"/>
              </w:rPr>
            </w:pPr>
            <w:r w:rsidRPr="00AA0E28">
              <w:rPr>
                <w:rFonts w:ascii="Arial" w:hAnsi="Arial" w:cs="Arial"/>
                <w:b/>
                <w:bCs/>
                <w:sz w:val="16"/>
                <w:szCs w:val="16"/>
              </w:rPr>
              <w:t>Cédula</w:t>
            </w:r>
          </w:p>
        </w:tc>
        <w:tc>
          <w:tcPr>
            <w:tcW w:w="1137" w:type="dxa"/>
            <w:tcBorders>
              <w:top w:val="single" w:sz="4" w:space="0" w:color="000000"/>
              <w:left w:val="single" w:sz="4" w:space="0" w:color="000000"/>
              <w:bottom w:val="single" w:sz="4" w:space="0" w:color="000000"/>
              <w:right w:val="single" w:sz="4" w:space="0" w:color="000000"/>
            </w:tcBorders>
            <w:vAlign w:val="center"/>
          </w:tcPr>
          <w:p w14:paraId="367031D3" w14:textId="77777777" w:rsidR="006E66BD" w:rsidRPr="00AA0E28" w:rsidRDefault="006E66BD" w:rsidP="00B01F30">
            <w:pPr>
              <w:jc w:val="center"/>
              <w:rPr>
                <w:rFonts w:ascii="Arial" w:hAnsi="Arial" w:cs="Arial"/>
                <w:b/>
                <w:bCs/>
                <w:sz w:val="16"/>
                <w:szCs w:val="16"/>
              </w:rPr>
            </w:pPr>
            <w:r w:rsidRPr="00AA0E28">
              <w:rPr>
                <w:rFonts w:ascii="Arial" w:hAnsi="Arial" w:cs="Arial"/>
                <w:b/>
                <w:bCs/>
                <w:sz w:val="16"/>
                <w:szCs w:val="16"/>
                <w:lang w:val="es-MX"/>
              </w:rPr>
              <w:t>Modalidad Titulación</w:t>
            </w:r>
          </w:p>
        </w:tc>
        <w:tc>
          <w:tcPr>
            <w:tcW w:w="1405" w:type="dxa"/>
            <w:tcBorders>
              <w:top w:val="single" w:sz="4" w:space="0" w:color="000000"/>
              <w:left w:val="single" w:sz="4" w:space="0" w:color="000000"/>
              <w:bottom w:val="single" w:sz="4" w:space="0" w:color="000000"/>
              <w:right w:val="single" w:sz="4" w:space="0" w:color="000000"/>
            </w:tcBorders>
            <w:vAlign w:val="center"/>
          </w:tcPr>
          <w:p w14:paraId="09344C9D" w14:textId="77777777" w:rsidR="006E66BD" w:rsidRPr="00AA0E28" w:rsidRDefault="006E66BD" w:rsidP="00B01F30">
            <w:pPr>
              <w:jc w:val="center"/>
              <w:rPr>
                <w:rFonts w:ascii="Arial" w:hAnsi="Arial" w:cs="Arial"/>
                <w:b/>
                <w:bCs/>
                <w:sz w:val="16"/>
                <w:szCs w:val="16"/>
              </w:rPr>
            </w:pPr>
            <w:r w:rsidRPr="00AA0E28">
              <w:rPr>
                <w:rFonts w:ascii="Arial" w:hAnsi="Arial" w:cs="Arial"/>
                <w:b/>
                <w:bCs/>
                <w:sz w:val="16"/>
                <w:szCs w:val="16"/>
              </w:rPr>
              <w:t>Plano de</w:t>
            </w:r>
          </w:p>
          <w:p w14:paraId="366BD829" w14:textId="77777777" w:rsidR="006E66BD" w:rsidRPr="00AA0E28" w:rsidRDefault="006E66BD" w:rsidP="00B01F30">
            <w:pPr>
              <w:jc w:val="center"/>
              <w:rPr>
                <w:rFonts w:ascii="Arial" w:hAnsi="Arial" w:cs="Arial"/>
                <w:b/>
                <w:bCs/>
                <w:sz w:val="16"/>
                <w:szCs w:val="16"/>
              </w:rPr>
            </w:pPr>
            <w:r w:rsidRPr="00AA0E28">
              <w:rPr>
                <w:rFonts w:ascii="Arial" w:hAnsi="Arial" w:cs="Arial"/>
                <w:b/>
                <w:bCs/>
                <w:sz w:val="16"/>
                <w:szCs w:val="16"/>
              </w:rPr>
              <w:t>Catastro</w:t>
            </w:r>
          </w:p>
        </w:tc>
        <w:tc>
          <w:tcPr>
            <w:tcW w:w="1418" w:type="dxa"/>
            <w:tcBorders>
              <w:top w:val="single" w:sz="4" w:space="0" w:color="000000"/>
              <w:left w:val="single" w:sz="4" w:space="0" w:color="000000"/>
              <w:bottom w:val="single" w:sz="4" w:space="0" w:color="000000"/>
              <w:right w:val="single" w:sz="4" w:space="0" w:color="000000"/>
            </w:tcBorders>
            <w:vAlign w:val="center"/>
          </w:tcPr>
          <w:p w14:paraId="62506E6A" w14:textId="77777777" w:rsidR="006E66BD" w:rsidRPr="00AA0E28" w:rsidRDefault="006E66BD" w:rsidP="00B01F30">
            <w:pPr>
              <w:jc w:val="center"/>
              <w:rPr>
                <w:rFonts w:ascii="Arial" w:hAnsi="Arial" w:cs="Arial"/>
                <w:b/>
                <w:bCs/>
                <w:sz w:val="16"/>
                <w:szCs w:val="16"/>
              </w:rPr>
            </w:pPr>
            <w:r w:rsidRPr="00AA0E28">
              <w:rPr>
                <w:rFonts w:ascii="Arial" w:hAnsi="Arial" w:cs="Arial"/>
                <w:b/>
                <w:bCs/>
                <w:sz w:val="16"/>
                <w:szCs w:val="16"/>
              </w:rPr>
              <w:t>Parte del Folio Real</w:t>
            </w:r>
          </w:p>
        </w:tc>
        <w:tc>
          <w:tcPr>
            <w:tcW w:w="708" w:type="dxa"/>
            <w:tcBorders>
              <w:top w:val="single" w:sz="4" w:space="0" w:color="000000"/>
              <w:left w:val="single" w:sz="4" w:space="0" w:color="000000"/>
              <w:bottom w:val="single" w:sz="4" w:space="0" w:color="000000"/>
              <w:right w:val="single" w:sz="4" w:space="0" w:color="000000"/>
            </w:tcBorders>
            <w:vAlign w:val="center"/>
          </w:tcPr>
          <w:p w14:paraId="42A8CA53" w14:textId="77777777" w:rsidR="006E66BD" w:rsidRPr="00AA0E28" w:rsidRDefault="006E66BD" w:rsidP="00B01F30">
            <w:pPr>
              <w:jc w:val="center"/>
              <w:rPr>
                <w:rFonts w:ascii="Arial" w:hAnsi="Arial" w:cs="Arial"/>
                <w:b/>
                <w:bCs/>
                <w:sz w:val="16"/>
                <w:szCs w:val="16"/>
              </w:rPr>
            </w:pPr>
            <w:r w:rsidRPr="00AA0E28">
              <w:rPr>
                <w:rFonts w:ascii="Arial" w:hAnsi="Arial" w:cs="Arial"/>
                <w:b/>
                <w:bCs/>
                <w:sz w:val="16"/>
                <w:szCs w:val="16"/>
              </w:rPr>
              <w:t>Área</w:t>
            </w:r>
          </w:p>
          <w:p w14:paraId="6066A89E" w14:textId="77777777" w:rsidR="006E66BD" w:rsidRPr="00AA0E28" w:rsidRDefault="006E66BD" w:rsidP="00B01F30">
            <w:pPr>
              <w:jc w:val="center"/>
              <w:rPr>
                <w:rFonts w:ascii="Arial" w:hAnsi="Arial" w:cs="Arial"/>
                <w:b/>
                <w:bCs/>
                <w:sz w:val="16"/>
                <w:szCs w:val="16"/>
              </w:rPr>
            </w:pPr>
            <w:r w:rsidRPr="00AA0E28">
              <w:rPr>
                <w:rFonts w:ascii="Arial" w:hAnsi="Arial" w:cs="Arial"/>
                <w:b/>
                <w:bCs/>
                <w:sz w:val="16"/>
                <w:szCs w:val="16"/>
              </w:rPr>
              <w:t>m²</w:t>
            </w:r>
          </w:p>
        </w:tc>
        <w:tc>
          <w:tcPr>
            <w:tcW w:w="1276" w:type="dxa"/>
            <w:tcBorders>
              <w:top w:val="single" w:sz="4" w:space="0" w:color="000000"/>
              <w:left w:val="single" w:sz="4" w:space="0" w:color="000000"/>
              <w:bottom w:val="single" w:sz="4" w:space="0" w:color="000000"/>
              <w:right w:val="single" w:sz="4" w:space="0" w:color="000000"/>
            </w:tcBorders>
            <w:vAlign w:val="center"/>
          </w:tcPr>
          <w:p w14:paraId="5D5FA6C3" w14:textId="77777777" w:rsidR="006E66BD" w:rsidRPr="00AA0E28" w:rsidRDefault="006E66BD" w:rsidP="00B01F30">
            <w:pPr>
              <w:jc w:val="center"/>
              <w:rPr>
                <w:rFonts w:ascii="Arial" w:hAnsi="Arial" w:cs="Arial"/>
                <w:b/>
                <w:bCs/>
                <w:sz w:val="16"/>
                <w:szCs w:val="16"/>
                <w:lang w:val="es-MX"/>
              </w:rPr>
            </w:pPr>
            <w:r w:rsidRPr="00AA0E28">
              <w:rPr>
                <w:rFonts w:ascii="Arial" w:hAnsi="Arial" w:cs="Arial"/>
                <w:b/>
                <w:bCs/>
                <w:sz w:val="16"/>
                <w:szCs w:val="16"/>
                <w:lang w:val="es-MX"/>
              </w:rPr>
              <w:t>Valor del</w:t>
            </w:r>
          </w:p>
          <w:p w14:paraId="398D8039" w14:textId="77777777" w:rsidR="006E66BD" w:rsidRPr="00AA0E28" w:rsidRDefault="006E66BD" w:rsidP="00B01F30">
            <w:pPr>
              <w:jc w:val="center"/>
              <w:rPr>
                <w:rFonts w:ascii="Arial" w:hAnsi="Arial" w:cs="Arial"/>
                <w:b/>
                <w:bCs/>
                <w:sz w:val="16"/>
                <w:szCs w:val="16"/>
              </w:rPr>
            </w:pPr>
            <w:r w:rsidRPr="00AA0E28">
              <w:rPr>
                <w:rFonts w:ascii="Arial" w:hAnsi="Arial" w:cs="Arial"/>
                <w:b/>
                <w:bCs/>
                <w:sz w:val="16"/>
                <w:szCs w:val="16"/>
                <w:lang w:val="es-MX"/>
              </w:rPr>
              <w:t>Lote   ¢</w:t>
            </w:r>
          </w:p>
        </w:tc>
      </w:tr>
      <w:tr w:rsidR="006E66BD" w14:paraId="768ED16F" w14:textId="77777777" w:rsidTr="00B01F30">
        <w:trPr>
          <w:trHeight w:val="277"/>
        </w:trPr>
        <w:tc>
          <w:tcPr>
            <w:tcW w:w="2180" w:type="dxa"/>
            <w:tcBorders>
              <w:top w:val="single" w:sz="4" w:space="0" w:color="000000"/>
              <w:left w:val="single" w:sz="4" w:space="0" w:color="000000"/>
              <w:bottom w:val="single" w:sz="4" w:space="0" w:color="000000"/>
              <w:right w:val="single" w:sz="4" w:space="0" w:color="000000"/>
            </w:tcBorders>
            <w:vAlign w:val="center"/>
          </w:tcPr>
          <w:p w14:paraId="47D40F76" w14:textId="77777777" w:rsidR="006E66BD" w:rsidRPr="00AA0E28" w:rsidRDefault="006E66BD" w:rsidP="00B01F30">
            <w:pPr>
              <w:pStyle w:val="Textoindependiente"/>
              <w:spacing w:after="0"/>
              <w:jc w:val="center"/>
              <w:rPr>
                <w:rFonts w:ascii="Arial" w:eastAsiaTheme="minorEastAsia" w:hAnsi="Arial" w:cs="Arial"/>
                <w:sz w:val="16"/>
                <w:szCs w:val="16"/>
              </w:rPr>
            </w:pPr>
            <w:r w:rsidRPr="00AA0E28">
              <w:rPr>
                <w:rFonts w:ascii="Arial" w:eastAsiaTheme="minorEastAsia" w:hAnsi="Arial" w:cs="Arial"/>
                <w:sz w:val="16"/>
                <w:szCs w:val="16"/>
              </w:rPr>
              <w:t>Rigoberto Ampie Chacón          Flor María Cano Baltodano</w:t>
            </w:r>
          </w:p>
        </w:tc>
        <w:tc>
          <w:tcPr>
            <w:tcW w:w="1090" w:type="dxa"/>
            <w:tcBorders>
              <w:top w:val="single" w:sz="4" w:space="0" w:color="000000"/>
              <w:left w:val="single" w:sz="4" w:space="0" w:color="000000"/>
              <w:bottom w:val="single" w:sz="4" w:space="0" w:color="000000"/>
              <w:right w:val="single" w:sz="4" w:space="0" w:color="000000"/>
            </w:tcBorders>
            <w:vAlign w:val="center"/>
          </w:tcPr>
          <w:p w14:paraId="2D61F45D" w14:textId="77777777" w:rsidR="006E66BD" w:rsidRPr="00AA0E28" w:rsidRDefault="006E66BD" w:rsidP="00B01F30">
            <w:pPr>
              <w:pStyle w:val="Textoindependiente"/>
              <w:spacing w:after="0"/>
              <w:jc w:val="center"/>
              <w:rPr>
                <w:rFonts w:ascii="Arial" w:eastAsiaTheme="minorEastAsia" w:hAnsi="Arial" w:cs="Arial"/>
                <w:sz w:val="16"/>
                <w:szCs w:val="16"/>
              </w:rPr>
            </w:pPr>
            <w:r w:rsidRPr="00AA0E28">
              <w:rPr>
                <w:rFonts w:ascii="Arial" w:eastAsiaTheme="minorEastAsia" w:hAnsi="Arial" w:cs="Arial"/>
                <w:sz w:val="16"/>
                <w:szCs w:val="16"/>
              </w:rPr>
              <w:t>601540683   900970962</w:t>
            </w:r>
          </w:p>
        </w:tc>
        <w:tc>
          <w:tcPr>
            <w:tcW w:w="1137" w:type="dxa"/>
            <w:tcBorders>
              <w:top w:val="single" w:sz="4" w:space="0" w:color="000000"/>
              <w:left w:val="single" w:sz="4" w:space="0" w:color="000000"/>
              <w:bottom w:val="single" w:sz="4" w:space="0" w:color="000000"/>
              <w:right w:val="single" w:sz="4" w:space="0" w:color="000000"/>
            </w:tcBorders>
            <w:vAlign w:val="center"/>
          </w:tcPr>
          <w:p w14:paraId="21E86D1A" w14:textId="77777777" w:rsidR="006E66BD" w:rsidRPr="00AA0E28" w:rsidRDefault="006E66BD" w:rsidP="00B01F30">
            <w:pPr>
              <w:jc w:val="center"/>
              <w:rPr>
                <w:rFonts w:ascii="Arial" w:eastAsiaTheme="minorEastAsia" w:hAnsi="Arial" w:cs="Arial"/>
                <w:sz w:val="16"/>
                <w:szCs w:val="16"/>
              </w:rPr>
            </w:pPr>
            <w:r w:rsidRPr="00AA0E28">
              <w:rPr>
                <w:rFonts w:ascii="Arial" w:eastAsiaTheme="minorEastAsia" w:hAnsi="Arial" w:cs="Arial"/>
                <w:sz w:val="16"/>
                <w:szCs w:val="16"/>
              </w:rPr>
              <w:t>Segregación y donación</w:t>
            </w:r>
          </w:p>
        </w:tc>
        <w:tc>
          <w:tcPr>
            <w:tcW w:w="1405" w:type="dxa"/>
            <w:tcBorders>
              <w:top w:val="single" w:sz="4" w:space="0" w:color="000000"/>
              <w:left w:val="single" w:sz="4" w:space="0" w:color="000000"/>
              <w:bottom w:val="single" w:sz="4" w:space="0" w:color="000000"/>
              <w:right w:val="single" w:sz="4" w:space="0" w:color="000000"/>
            </w:tcBorders>
            <w:vAlign w:val="center"/>
          </w:tcPr>
          <w:p w14:paraId="6CAE45B3" w14:textId="77777777" w:rsidR="006E66BD" w:rsidRPr="00AA0E28" w:rsidRDefault="006E66BD" w:rsidP="00B01F30">
            <w:pPr>
              <w:pStyle w:val="Textoindependiente"/>
              <w:spacing w:after="0"/>
              <w:jc w:val="center"/>
              <w:rPr>
                <w:rFonts w:ascii="Arial" w:eastAsiaTheme="minorEastAsia" w:hAnsi="Arial" w:cs="Arial"/>
                <w:sz w:val="16"/>
                <w:szCs w:val="16"/>
              </w:rPr>
            </w:pPr>
            <w:r w:rsidRPr="00AA0E28">
              <w:rPr>
                <w:rFonts w:ascii="Arial" w:eastAsiaTheme="minorEastAsia" w:hAnsi="Arial" w:cs="Arial"/>
                <w:color w:val="000000"/>
                <w:sz w:val="16"/>
                <w:szCs w:val="16"/>
              </w:rPr>
              <w:t>6-2247954-2020</w:t>
            </w:r>
          </w:p>
        </w:tc>
        <w:tc>
          <w:tcPr>
            <w:tcW w:w="1418" w:type="dxa"/>
            <w:tcBorders>
              <w:top w:val="single" w:sz="4" w:space="0" w:color="000000"/>
              <w:left w:val="single" w:sz="4" w:space="0" w:color="000000"/>
              <w:bottom w:val="single" w:sz="4" w:space="0" w:color="000000"/>
              <w:right w:val="single" w:sz="4" w:space="0" w:color="000000"/>
            </w:tcBorders>
            <w:vAlign w:val="center"/>
          </w:tcPr>
          <w:p w14:paraId="74B4DA43" w14:textId="77777777" w:rsidR="006E66BD" w:rsidRPr="00AA0E28" w:rsidRDefault="006E66BD" w:rsidP="00B01F30">
            <w:pPr>
              <w:jc w:val="center"/>
              <w:rPr>
                <w:rFonts w:ascii="Arial" w:eastAsiaTheme="minorEastAsia" w:hAnsi="Arial" w:cs="Arial"/>
                <w:sz w:val="16"/>
                <w:szCs w:val="16"/>
              </w:rPr>
            </w:pPr>
            <w:r w:rsidRPr="00AA0E28">
              <w:rPr>
                <w:rFonts w:ascii="Arial" w:eastAsiaTheme="minorEastAsia" w:hAnsi="Arial" w:cs="Arial"/>
                <w:sz w:val="16"/>
                <w:szCs w:val="16"/>
              </w:rPr>
              <w:t>6-0019907-000</w:t>
            </w:r>
          </w:p>
        </w:tc>
        <w:tc>
          <w:tcPr>
            <w:tcW w:w="708" w:type="dxa"/>
            <w:tcBorders>
              <w:top w:val="single" w:sz="4" w:space="0" w:color="000000"/>
              <w:left w:val="single" w:sz="4" w:space="0" w:color="000000"/>
              <w:bottom w:val="single" w:sz="4" w:space="0" w:color="000000"/>
              <w:right w:val="single" w:sz="4" w:space="0" w:color="000000"/>
            </w:tcBorders>
            <w:vAlign w:val="center"/>
          </w:tcPr>
          <w:p w14:paraId="59262E74" w14:textId="77777777" w:rsidR="006E66BD" w:rsidRPr="00AA0E28" w:rsidRDefault="006E66BD" w:rsidP="00B01F30">
            <w:pPr>
              <w:jc w:val="center"/>
              <w:rPr>
                <w:rFonts w:ascii="Arial" w:eastAsiaTheme="minorEastAsia" w:hAnsi="Arial" w:cs="Arial"/>
                <w:color w:val="000000" w:themeColor="text1"/>
                <w:sz w:val="16"/>
                <w:szCs w:val="16"/>
              </w:rPr>
            </w:pPr>
            <w:r w:rsidRPr="00AA0E28">
              <w:rPr>
                <w:rFonts w:ascii="Arial" w:eastAsiaTheme="minorEastAsia" w:hAnsi="Arial" w:cs="Arial"/>
                <w:color w:val="000000" w:themeColor="text1"/>
                <w:sz w:val="16"/>
                <w:szCs w:val="16"/>
              </w:rPr>
              <w:t>211</w:t>
            </w:r>
          </w:p>
        </w:tc>
        <w:tc>
          <w:tcPr>
            <w:tcW w:w="1276" w:type="dxa"/>
            <w:tcBorders>
              <w:top w:val="single" w:sz="4" w:space="0" w:color="000000"/>
              <w:left w:val="single" w:sz="4" w:space="0" w:color="000000"/>
              <w:bottom w:val="single" w:sz="4" w:space="0" w:color="000000"/>
              <w:right w:val="single" w:sz="4" w:space="0" w:color="000000"/>
            </w:tcBorders>
            <w:vAlign w:val="center"/>
          </w:tcPr>
          <w:p w14:paraId="28D10A8F" w14:textId="77777777" w:rsidR="006E66BD" w:rsidRPr="00AA0E28" w:rsidRDefault="006E66BD" w:rsidP="00B01F30">
            <w:pPr>
              <w:jc w:val="center"/>
              <w:rPr>
                <w:rFonts w:ascii="Arial" w:eastAsiaTheme="minorEastAsia" w:hAnsi="Arial" w:cs="Arial"/>
                <w:sz w:val="16"/>
                <w:szCs w:val="16"/>
              </w:rPr>
            </w:pPr>
            <w:r w:rsidRPr="00AA0E28">
              <w:rPr>
                <w:rFonts w:ascii="Arial" w:eastAsiaTheme="minorEastAsia" w:hAnsi="Arial" w:cs="Arial"/>
                <w:sz w:val="16"/>
                <w:szCs w:val="16"/>
              </w:rPr>
              <w:t>3.165.000,00</w:t>
            </w:r>
          </w:p>
        </w:tc>
      </w:tr>
    </w:tbl>
    <w:p w14:paraId="60058615" w14:textId="77777777" w:rsidR="006E66BD" w:rsidRPr="00AA0E28" w:rsidRDefault="006E66BD" w:rsidP="006E66BD">
      <w:pPr>
        <w:ind w:left="-142"/>
        <w:jc w:val="both"/>
      </w:pPr>
    </w:p>
    <w:p w14:paraId="4EF5D016" w14:textId="77777777" w:rsidR="006E66BD" w:rsidRPr="006E66BD" w:rsidRDefault="006E66BD" w:rsidP="006E66BD">
      <w:pPr>
        <w:jc w:val="both"/>
        <w:rPr>
          <w:rFonts w:ascii="Arial" w:hAnsi="Arial" w:cs="Arial"/>
          <w:sz w:val="24"/>
          <w:szCs w:val="24"/>
        </w:rPr>
      </w:pPr>
      <w:r w:rsidRPr="006E66BD">
        <w:rPr>
          <w:rFonts w:ascii="Arial" w:hAnsi="Arial" w:cs="Arial"/>
          <w:sz w:val="24"/>
          <w:szCs w:val="24"/>
        </w:rPr>
        <w:t>3.- El presente acuerdo será tramitado en un plazo no mayor a treinta días hábiles, contados a partir de su comunicación.</w:t>
      </w:r>
    </w:p>
    <w:p w14:paraId="473CAA84" w14:textId="77777777" w:rsidR="006E66BD" w:rsidRPr="006E66BD" w:rsidRDefault="006E66BD" w:rsidP="006E66BD">
      <w:pPr>
        <w:jc w:val="both"/>
        <w:rPr>
          <w:rFonts w:ascii="Arial" w:hAnsi="Arial" w:cs="Arial"/>
          <w:sz w:val="24"/>
          <w:szCs w:val="24"/>
        </w:rPr>
      </w:pPr>
    </w:p>
    <w:p w14:paraId="7D667193" w14:textId="77777777" w:rsidR="006E66BD" w:rsidRPr="006E66BD" w:rsidRDefault="006E66BD" w:rsidP="006E66BD">
      <w:pPr>
        <w:jc w:val="both"/>
        <w:rPr>
          <w:rFonts w:ascii="Arial" w:eastAsia="Arial" w:hAnsi="Arial" w:cs="Arial"/>
          <w:color w:val="000000" w:themeColor="text1"/>
          <w:sz w:val="24"/>
          <w:szCs w:val="24"/>
        </w:rPr>
      </w:pPr>
      <w:r w:rsidRPr="006E66BD">
        <w:rPr>
          <w:rFonts w:ascii="Arial" w:eastAsia="Arial" w:hAnsi="Arial" w:cs="Arial"/>
          <w:color w:val="000000" w:themeColor="text1"/>
          <w:sz w:val="24"/>
          <w:szCs w:val="24"/>
        </w:rPr>
        <w:t>4.- Se instruye a la Secretaría de Actas del Consejo Directivo para que además de comunicar este Acuerdo por los medios institucionales establecidos, se solicite a la Dirección de Desarrollo Social el traslado a la Asesoría Jurídica del expediente físico (si lo hubiere) para la asignación del caso a las personas profesionales en derecho definidas para esta gestión. En el caso de los expedientes digitales no es necesario el traslado porque se encuentra en el Sistema Informático Expediente Digital (SIED).</w:t>
      </w:r>
    </w:p>
    <w:p w14:paraId="5E201C9F" w14:textId="77777777" w:rsidR="006E66BD" w:rsidRPr="006E66BD" w:rsidRDefault="006E66BD" w:rsidP="006E66BD">
      <w:pPr>
        <w:ind w:left="142"/>
        <w:jc w:val="both"/>
        <w:rPr>
          <w:rFonts w:ascii="Arial" w:eastAsia="Arial" w:hAnsi="Arial" w:cs="Arial"/>
          <w:color w:val="000000" w:themeColor="text1"/>
          <w:sz w:val="24"/>
          <w:szCs w:val="24"/>
        </w:rPr>
      </w:pPr>
    </w:p>
    <w:p w14:paraId="10F6E24C" w14:textId="77777777" w:rsidR="006E66BD" w:rsidRPr="006E66BD" w:rsidRDefault="006E66BD" w:rsidP="006E66BD">
      <w:pPr>
        <w:jc w:val="both"/>
        <w:rPr>
          <w:rFonts w:ascii="Arial" w:eastAsia="Arial" w:hAnsi="Arial" w:cs="Arial"/>
          <w:color w:val="000000" w:themeColor="text1"/>
          <w:sz w:val="24"/>
          <w:szCs w:val="24"/>
        </w:rPr>
      </w:pPr>
      <w:r w:rsidRPr="006E66BD">
        <w:rPr>
          <w:rFonts w:ascii="Arial" w:eastAsia="Arial" w:hAnsi="Arial" w:cs="Arial"/>
          <w:color w:val="000000" w:themeColor="text1"/>
          <w:sz w:val="24"/>
          <w:szCs w:val="24"/>
        </w:rPr>
        <w:t>5.- Se instruye a la Asesoría Jurídica para que, en caso de que se presente algún inconveniente relacionado con los planos o el registro en general de la propiedad que amerite alguna corrección, se remita la información al Departamento de Desarrollo Socio Productivo y Comunal para que se proceda con las correcciones requeridas y la Asesoría Jurídica pueda continuar con el cumplimiento del acuerdo.</w:t>
      </w:r>
    </w:p>
    <w:p w14:paraId="6A542B9D" w14:textId="77777777" w:rsidR="006E66BD" w:rsidRPr="006E66BD" w:rsidRDefault="006E66BD" w:rsidP="006E66BD">
      <w:pPr>
        <w:ind w:left="142"/>
        <w:jc w:val="both"/>
        <w:rPr>
          <w:rFonts w:ascii="Arial" w:eastAsia="Arial" w:hAnsi="Arial" w:cs="Arial"/>
          <w:color w:val="000000" w:themeColor="text1"/>
          <w:sz w:val="24"/>
          <w:szCs w:val="24"/>
        </w:rPr>
      </w:pPr>
    </w:p>
    <w:p w14:paraId="3A1A141B" w14:textId="77777777" w:rsidR="006E66BD" w:rsidRPr="006E66BD" w:rsidRDefault="006E66BD" w:rsidP="006E66BD">
      <w:pPr>
        <w:jc w:val="both"/>
        <w:rPr>
          <w:rFonts w:ascii="Arial" w:eastAsia="Arial" w:hAnsi="Arial" w:cs="Arial"/>
          <w:color w:val="000000" w:themeColor="text1"/>
          <w:sz w:val="24"/>
          <w:szCs w:val="24"/>
        </w:rPr>
      </w:pPr>
      <w:r w:rsidRPr="006E66BD">
        <w:rPr>
          <w:rFonts w:ascii="Arial" w:eastAsia="Arial" w:hAnsi="Arial" w:cs="Arial"/>
          <w:color w:val="000000" w:themeColor="text1"/>
          <w:sz w:val="24"/>
          <w:szCs w:val="24"/>
        </w:rPr>
        <w:t>6.- Se instruye a la Asesoría Jurídica para que, una vez que se registre la propiedad a nombre de la familia beneficiaria, se remita la información al Departamento de Desarrollo Socio Productivo y Comunal para que se proceda con la comunicación a las Unidades Locales de Desarrollo Social y éstas, a su vez, a las familias.</w:t>
      </w:r>
    </w:p>
    <w:p w14:paraId="15822322" w14:textId="77777777" w:rsidR="006E66BD" w:rsidRPr="006E66BD" w:rsidRDefault="006E66BD" w:rsidP="006E66BD">
      <w:pPr>
        <w:jc w:val="both"/>
        <w:rPr>
          <w:rFonts w:ascii="Arial" w:eastAsia="Arial" w:hAnsi="Arial" w:cs="Arial"/>
          <w:color w:val="000000" w:themeColor="text1"/>
          <w:sz w:val="24"/>
          <w:szCs w:val="24"/>
        </w:rPr>
      </w:pPr>
    </w:p>
    <w:p w14:paraId="3C8A823A" w14:textId="77777777" w:rsidR="006E66BD" w:rsidRPr="006E66BD" w:rsidRDefault="006E66BD" w:rsidP="006E66BD">
      <w:pPr>
        <w:jc w:val="both"/>
        <w:rPr>
          <w:rFonts w:ascii="Arial" w:hAnsi="Arial" w:cs="Arial"/>
          <w:sz w:val="24"/>
          <w:szCs w:val="24"/>
        </w:rPr>
      </w:pPr>
      <w:r w:rsidRPr="006E66BD">
        <w:rPr>
          <w:rFonts w:ascii="Arial" w:hAnsi="Arial" w:cs="Arial"/>
          <w:sz w:val="24"/>
          <w:szCs w:val="24"/>
        </w:rPr>
        <w:t>Dicho acto administrativo se realizará de conformidad con las siguientes condiciones:</w:t>
      </w:r>
    </w:p>
    <w:p w14:paraId="28B2D1B9" w14:textId="77777777" w:rsidR="006E66BD" w:rsidRPr="006E66BD" w:rsidRDefault="006E66BD" w:rsidP="006E66BD">
      <w:pPr>
        <w:jc w:val="both"/>
        <w:rPr>
          <w:rFonts w:ascii="Arial" w:hAnsi="Arial" w:cs="Arial"/>
          <w:sz w:val="24"/>
          <w:szCs w:val="24"/>
        </w:rPr>
      </w:pPr>
    </w:p>
    <w:p w14:paraId="6F247A33" w14:textId="77777777" w:rsidR="006E66BD" w:rsidRPr="006E66BD" w:rsidRDefault="006E66BD" w:rsidP="006E66BD">
      <w:pPr>
        <w:jc w:val="both"/>
        <w:rPr>
          <w:rFonts w:ascii="Arial" w:hAnsi="Arial" w:cs="Arial"/>
          <w:sz w:val="24"/>
          <w:szCs w:val="24"/>
        </w:rPr>
      </w:pPr>
      <w:r w:rsidRPr="006E66BD">
        <w:rPr>
          <w:rFonts w:ascii="Arial" w:hAnsi="Arial" w:cs="Arial"/>
          <w:sz w:val="24"/>
          <w:szCs w:val="24"/>
        </w:rPr>
        <w:t>1.- Dentro del acto notarial de traspaso se incorporará una limitación de conformidad con lo establecido en el artículo 3 de la Ley 7151, exceptuando a los beneficiarios que estén sujetos al Decreto Nº43492-MTSS-MDHIS, que indica en lo referente a la inscripción de las limitaciones y de la Hipoteca Legal Preferente del Sistema Financiero Nacional para la Vivienda, en el Registro Público de la Propiedad, cuando el beneficiario opte para el bono familiar para la vivienda total, sin crédito, no se requerirá autorización previa del Consejo Directivo del IMAS.</w:t>
      </w:r>
    </w:p>
    <w:p w14:paraId="6570E81E" w14:textId="77777777" w:rsidR="006E66BD" w:rsidRPr="006E66BD" w:rsidRDefault="006E66BD" w:rsidP="006E66BD">
      <w:pPr>
        <w:jc w:val="both"/>
        <w:rPr>
          <w:rFonts w:ascii="Arial" w:hAnsi="Arial" w:cs="Arial"/>
          <w:sz w:val="24"/>
          <w:szCs w:val="24"/>
        </w:rPr>
      </w:pPr>
    </w:p>
    <w:p w14:paraId="3785AED3" w14:textId="77777777" w:rsidR="006E66BD" w:rsidRPr="006E66BD" w:rsidRDefault="006E66BD" w:rsidP="006E66BD">
      <w:pPr>
        <w:jc w:val="both"/>
        <w:rPr>
          <w:rFonts w:ascii="Arial" w:hAnsi="Arial" w:cs="Arial"/>
          <w:sz w:val="24"/>
          <w:szCs w:val="24"/>
        </w:rPr>
      </w:pPr>
      <w:r w:rsidRPr="006E66BD">
        <w:rPr>
          <w:rFonts w:ascii="Arial" w:hAnsi="Arial" w:cs="Arial"/>
          <w:sz w:val="24"/>
          <w:szCs w:val="24"/>
        </w:rPr>
        <w:t>2.- Los gastos notariales para la formalización de la escritura, los cubrirá la Institución.</w:t>
      </w:r>
    </w:p>
    <w:p w14:paraId="1E90AC05" w14:textId="77777777" w:rsidR="006E66BD" w:rsidRDefault="006E66BD" w:rsidP="006E66BD">
      <w:pPr>
        <w:rPr>
          <w:rFonts w:ascii="Arial" w:hAnsi="Arial" w:cs="Arial"/>
          <w:b/>
          <w:bCs/>
          <w:lang w:val="es-MX"/>
        </w:rPr>
      </w:pPr>
    </w:p>
    <w:p w14:paraId="4D174500" w14:textId="21902166" w:rsidR="00AC1F9C" w:rsidRPr="00120651" w:rsidRDefault="00AC1F9C" w:rsidP="00AC1F9C">
      <w:pPr>
        <w:jc w:val="both"/>
        <w:rPr>
          <w:rFonts w:ascii="Arial" w:eastAsia="Arial" w:hAnsi="Arial" w:cs="Arial"/>
          <w:sz w:val="24"/>
          <w:szCs w:val="24"/>
        </w:rPr>
      </w:pPr>
      <w:r w:rsidRPr="00120651">
        <w:rPr>
          <w:rFonts w:ascii="Arial" w:eastAsia="Arial" w:hAnsi="Arial" w:cs="Arial"/>
          <w:b/>
          <w:sz w:val="24"/>
          <w:szCs w:val="24"/>
          <w:lang w:val="es-CR"/>
        </w:rPr>
        <w:t xml:space="preserve">Yorleni León: </w:t>
      </w:r>
      <w:r w:rsidRPr="00120651">
        <w:rPr>
          <w:rFonts w:ascii="Arial" w:eastAsia="Arial" w:hAnsi="Arial" w:cs="Arial"/>
          <w:sz w:val="24"/>
          <w:szCs w:val="24"/>
        </w:rPr>
        <w:t>¿Tienen alguna consulta?, ninguna</w:t>
      </w:r>
    </w:p>
    <w:p w14:paraId="10BEE380" w14:textId="77777777" w:rsidR="00AC1F9C" w:rsidRPr="00120651" w:rsidRDefault="00AC1F9C" w:rsidP="00AC1F9C">
      <w:pPr>
        <w:jc w:val="both"/>
        <w:rPr>
          <w:rFonts w:ascii="Arial" w:eastAsia="Arial" w:hAnsi="Arial" w:cs="Arial"/>
          <w:sz w:val="24"/>
          <w:szCs w:val="24"/>
        </w:rPr>
      </w:pPr>
    </w:p>
    <w:p w14:paraId="2719B641" w14:textId="77777777" w:rsidR="00AB3DFE" w:rsidRPr="00120651" w:rsidRDefault="00AB3DFE" w:rsidP="00AB3DFE">
      <w:pPr>
        <w:jc w:val="both"/>
        <w:rPr>
          <w:rFonts w:ascii="Arial" w:hAnsi="Arial" w:cs="Arial"/>
          <w:sz w:val="24"/>
          <w:szCs w:val="24"/>
        </w:rPr>
      </w:pPr>
      <w:r w:rsidRPr="00120651">
        <w:rPr>
          <w:rFonts w:ascii="Arial" w:hAnsi="Arial" w:cs="Arial"/>
          <w:sz w:val="24"/>
          <w:szCs w:val="24"/>
        </w:rPr>
        <w:lastRenderedPageBreak/>
        <w:t xml:space="preserve">La señora </w:t>
      </w:r>
      <w:proofErr w:type="gramStart"/>
      <w:r w:rsidRPr="00120651">
        <w:rPr>
          <w:rFonts w:ascii="Arial" w:hAnsi="Arial" w:cs="Arial"/>
          <w:sz w:val="24"/>
          <w:szCs w:val="24"/>
        </w:rPr>
        <w:t>Presidenta</w:t>
      </w:r>
      <w:proofErr w:type="gramEnd"/>
      <w:r w:rsidRPr="00120651">
        <w:rPr>
          <w:rFonts w:ascii="Arial" w:hAnsi="Arial" w:cs="Arial"/>
          <w:sz w:val="24"/>
          <w:szCs w:val="24"/>
        </w:rPr>
        <w:t xml:space="preserve">, procede con la votación del anterior acuerdo. Las </w:t>
      </w:r>
      <w:proofErr w:type="gramStart"/>
      <w:r w:rsidRPr="00120651">
        <w:rPr>
          <w:rFonts w:ascii="Arial" w:hAnsi="Arial" w:cs="Arial"/>
          <w:sz w:val="24"/>
          <w:szCs w:val="24"/>
        </w:rPr>
        <w:t>señoras directoras y señores directores</w:t>
      </w:r>
      <w:proofErr w:type="gramEnd"/>
      <w:r w:rsidRPr="00120651">
        <w:rPr>
          <w:rFonts w:ascii="Arial" w:hAnsi="Arial" w:cs="Arial"/>
          <w:sz w:val="24"/>
          <w:szCs w:val="24"/>
        </w:rPr>
        <w:t xml:space="preserve">: Sra. Yorleni León Marchena, </w:t>
      </w:r>
      <w:proofErr w:type="gramStart"/>
      <w:r w:rsidRPr="00120651">
        <w:rPr>
          <w:rFonts w:ascii="Arial" w:hAnsi="Arial" w:cs="Arial"/>
          <w:sz w:val="24"/>
          <w:szCs w:val="24"/>
        </w:rPr>
        <w:t>Presidenta</w:t>
      </w:r>
      <w:proofErr w:type="gramEnd"/>
      <w:r w:rsidRPr="00120651">
        <w:rPr>
          <w:rFonts w:ascii="Arial" w:hAnsi="Arial" w:cs="Arial"/>
          <w:sz w:val="24"/>
          <w:szCs w:val="24"/>
        </w:rPr>
        <w:t xml:space="preserve">, Sra. Ilianna Espinoza Mora, </w:t>
      </w:r>
      <w:proofErr w:type="gramStart"/>
      <w:r w:rsidRPr="00120651">
        <w:rPr>
          <w:rFonts w:ascii="Arial" w:hAnsi="Arial" w:cs="Arial"/>
          <w:sz w:val="24"/>
          <w:szCs w:val="24"/>
        </w:rPr>
        <w:t>Vicepresidenta</w:t>
      </w:r>
      <w:proofErr w:type="gramEnd"/>
      <w:r w:rsidRPr="00120651">
        <w:rPr>
          <w:rFonts w:ascii="Arial" w:hAnsi="Arial" w:cs="Arial"/>
          <w:sz w:val="24"/>
          <w:szCs w:val="24"/>
        </w:rPr>
        <w:t xml:space="preserve">, Sra. </w:t>
      </w:r>
      <w:r w:rsidRPr="00120651">
        <w:rPr>
          <w:rFonts w:ascii="Arial" w:eastAsia="Segoe UI" w:hAnsi="Arial" w:cs="Arial"/>
          <w:color w:val="000000" w:themeColor="text1"/>
          <w:sz w:val="24"/>
          <w:szCs w:val="24"/>
        </w:rPr>
        <w:t>Alexandra Umaña Espinoza</w:t>
      </w:r>
      <w:r w:rsidRPr="00120651">
        <w:rPr>
          <w:rFonts w:ascii="Arial" w:hAnsi="Arial" w:cs="Arial"/>
          <w:sz w:val="24"/>
          <w:szCs w:val="24"/>
        </w:rPr>
        <w:t xml:space="preserve">, </w:t>
      </w:r>
      <w:proofErr w:type="gramStart"/>
      <w:r w:rsidRPr="00120651">
        <w:rPr>
          <w:rFonts w:ascii="Arial" w:hAnsi="Arial" w:cs="Arial"/>
          <w:sz w:val="24"/>
          <w:szCs w:val="24"/>
        </w:rPr>
        <w:t>Directora</w:t>
      </w:r>
      <w:proofErr w:type="gramEnd"/>
      <w:r w:rsidRPr="00120651">
        <w:rPr>
          <w:rFonts w:ascii="Arial" w:hAnsi="Arial" w:cs="Arial"/>
          <w:sz w:val="24"/>
          <w:szCs w:val="24"/>
        </w:rPr>
        <w:t xml:space="preserve">, Sra. Floribel Méndez Fonseca, </w:t>
      </w:r>
      <w:proofErr w:type="gramStart"/>
      <w:r w:rsidRPr="00120651">
        <w:rPr>
          <w:rFonts w:ascii="Arial" w:hAnsi="Arial" w:cs="Arial"/>
          <w:sz w:val="24"/>
          <w:szCs w:val="24"/>
        </w:rPr>
        <w:t>Directora</w:t>
      </w:r>
      <w:proofErr w:type="gramEnd"/>
      <w:r w:rsidRPr="00120651">
        <w:rPr>
          <w:rFonts w:ascii="Arial" w:hAnsi="Arial" w:cs="Arial"/>
          <w:sz w:val="24"/>
          <w:szCs w:val="24"/>
        </w:rPr>
        <w:t xml:space="preserve">, y el Sr. Ólger Irola Calderón, </w:t>
      </w:r>
      <w:proofErr w:type="gramStart"/>
      <w:r w:rsidRPr="00120651">
        <w:rPr>
          <w:rFonts w:ascii="Arial" w:hAnsi="Arial" w:cs="Arial"/>
          <w:sz w:val="24"/>
          <w:szCs w:val="24"/>
        </w:rPr>
        <w:t>Director</w:t>
      </w:r>
      <w:proofErr w:type="gramEnd"/>
      <w:r w:rsidRPr="00120651">
        <w:rPr>
          <w:rFonts w:ascii="Arial" w:hAnsi="Arial" w:cs="Arial"/>
          <w:sz w:val="24"/>
          <w:szCs w:val="24"/>
        </w:rPr>
        <w:t>, votan a favor de la propuesta de acuerdo y de su firmeza.</w:t>
      </w:r>
    </w:p>
    <w:p w14:paraId="2A2E56DB" w14:textId="77777777" w:rsidR="00415F9B" w:rsidRPr="007F3123" w:rsidRDefault="00415F9B" w:rsidP="00415F9B">
      <w:pPr>
        <w:jc w:val="both"/>
        <w:rPr>
          <w:rFonts w:ascii="Arial" w:hAnsi="Arial" w:cs="Arial"/>
          <w:sz w:val="24"/>
          <w:szCs w:val="24"/>
        </w:rPr>
      </w:pPr>
    </w:p>
    <w:p w14:paraId="2B83368A" w14:textId="5ED14B7A" w:rsidR="00415F9B" w:rsidRPr="007F3123" w:rsidRDefault="006E66BD" w:rsidP="00415F9B">
      <w:pPr>
        <w:widowControl w:val="0"/>
        <w:tabs>
          <w:tab w:val="left" w:pos="142"/>
          <w:tab w:val="left" w:pos="284"/>
          <w:tab w:val="left" w:pos="426"/>
          <w:tab w:val="left" w:pos="709"/>
          <w:tab w:val="left" w:pos="9214"/>
          <w:tab w:val="left" w:pos="10080"/>
        </w:tabs>
        <w:contextualSpacing/>
        <w:jc w:val="both"/>
        <w:rPr>
          <w:rFonts w:ascii="Arial" w:hAnsi="Arial" w:cs="Arial"/>
          <w:sz w:val="24"/>
          <w:szCs w:val="24"/>
          <w:lang w:val="es-CR"/>
        </w:rPr>
      </w:pPr>
      <w:r w:rsidRPr="007F3123">
        <w:rPr>
          <w:rFonts w:ascii="Arial" w:hAnsi="Arial" w:cs="Arial"/>
          <w:b/>
          <w:bCs/>
          <w:sz w:val="24"/>
          <w:szCs w:val="24"/>
        </w:rPr>
        <w:t xml:space="preserve">Yorleni León: </w:t>
      </w:r>
      <w:r w:rsidRPr="007F3123">
        <w:rPr>
          <w:rFonts w:ascii="Arial" w:hAnsi="Arial" w:cs="Arial"/>
          <w:sz w:val="24"/>
          <w:szCs w:val="24"/>
        </w:rPr>
        <w:t xml:space="preserve">Continuamos con la </w:t>
      </w:r>
      <w:r w:rsidR="00415F9B" w:rsidRPr="007F3123">
        <w:rPr>
          <w:rFonts w:ascii="Arial" w:hAnsi="Arial" w:cs="Arial"/>
          <w:sz w:val="24"/>
          <w:szCs w:val="24"/>
        </w:rPr>
        <w:t xml:space="preserve">Resolución # 0158-11-2025-12.  </w:t>
      </w:r>
    </w:p>
    <w:p w14:paraId="4ADB535E" w14:textId="77777777" w:rsidR="00415F9B" w:rsidRPr="007F3123" w:rsidRDefault="00415F9B" w:rsidP="00415F9B">
      <w:pPr>
        <w:jc w:val="both"/>
        <w:rPr>
          <w:rFonts w:ascii="Arial" w:eastAsia="Arial" w:hAnsi="Arial" w:cs="Arial"/>
          <w:sz w:val="24"/>
          <w:szCs w:val="24"/>
        </w:rPr>
      </w:pPr>
    </w:p>
    <w:p w14:paraId="5B1A0E85" w14:textId="77777777" w:rsidR="00415F9B" w:rsidRPr="007F3123" w:rsidRDefault="00415F9B" w:rsidP="00415F9B">
      <w:pPr>
        <w:pStyle w:val="paragraph"/>
        <w:widowControl w:val="0"/>
        <w:tabs>
          <w:tab w:val="left" w:pos="142"/>
          <w:tab w:val="left" w:pos="426"/>
        </w:tabs>
        <w:suppressAutoHyphens/>
        <w:spacing w:before="0" w:beforeAutospacing="0" w:after="0" w:afterAutospacing="0"/>
        <w:jc w:val="both"/>
        <w:textAlignment w:val="baseline"/>
        <w:rPr>
          <w:rFonts w:ascii="Arial" w:hAnsi="Arial" w:cs="Arial"/>
          <w:b/>
          <w:bCs/>
        </w:rPr>
      </w:pPr>
      <w:r w:rsidRPr="007F3123">
        <w:rPr>
          <w:rFonts w:ascii="Arial" w:hAnsi="Arial" w:cs="Arial"/>
          <w:b/>
          <w:bCs/>
        </w:rPr>
        <w:t xml:space="preserve">Alexandra Umaña: </w:t>
      </w:r>
      <w:r w:rsidRPr="007F3123">
        <w:rPr>
          <w:rFonts w:ascii="Arial" w:eastAsia="Arial" w:hAnsi="Arial" w:cs="Arial"/>
        </w:rPr>
        <w:t>Hago lectura.</w:t>
      </w:r>
    </w:p>
    <w:p w14:paraId="11ABE833" w14:textId="77777777" w:rsidR="00415F9B" w:rsidRPr="007F3123" w:rsidRDefault="00415F9B" w:rsidP="00415F9B">
      <w:pPr>
        <w:jc w:val="both"/>
        <w:rPr>
          <w:rFonts w:ascii="Arial" w:eastAsia="Arial" w:hAnsi="Arial" w:cs="Arial"/>
          <w:sz w:val="24"/>
          <w:szCs w:val="24"/>
        </w:rPr>
      </w:pPr>
    </w:p>
    <w:p w14:paraId="0AF7A4E1" w14:textId="15DEC7D2" w:rsidR="00415F9B" w:rsidRPr="007F3123" w:rsidRDefault="00415F9B" w:rsidP="00415F9B">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7F3123">
        <w:rPr>
          <w:rFonts w:ascii="Arial" w:eastAsia="Arial" w:hAnsi="Arial" w:cs="Arial"/>
          <w:b/>
          <w:bCs/>
          <w:color w:val="000000" w:themeColor="text1"/>
          <w:sz w:val="24"/>
          <w:szCs w:val="24"/>
        </w:rPr>
        <w:t>ACUERDO No. 24-02-2026</w:t>
      </w:r>
    </w:p>
    <w:p w14:paraId="1DB54643" w14:textId="77777777" w:rsidR="007F3123" w:rsidRPr="007F3123" w:rsidRDefault="007F3123" w:rsidP="007F3123">
      <w:pPr>
        <w:jc w:val="center"/>
        <w:rPr>
          <w:rFonts w:ascii="Arial" w:hAnsi="Arial" w:cs="Arial"/>
          <w:b/>
          <w:bCs/>
          <w:sz w:val="24"/>
          <w:szCs w:val="24"/>
        </w:rPr>
      </w:pPr>
      <w:r w:rsidRPr="007F3123">
        <w:rPr>
          <w:rFonts w:ascii="Arial" w:hAnsi="Arial" w:cs="Arial"/>
          <w:b/>
          <w:bCs/>
          <w:sz w:val="24"/>
          <w:szCs w:val="24"/>
        </w:rPr>
        <w:t>RESULTANDOS</w:t>
      </w:r>
    </w:p>
    <w:p w14:paraId="4E5534CE" w14:textId="77777777" w:rsidR="007F3123" w:rsidRPr="007F3123" w:rsidRDefault="007F3123" w:rsidP="007F3123">
      <w:pPr>
        <w:jc w:val="center"/>
        <w:rPr>
          <w:rFonts w:ascii="Arial" w:hAnsi="Arial" w:cs="Arial"/>
          <w:b/>
          <w:bCs/>
          <w:sz w:val="24"/>
          <w:szCs w:val="24"/>
        </w:rPr>
      </w:pPr>
    </w:p>
    <w:p w14:paraId="35D7B314" w14:textId="77777777" w:rsidR="007F3123" w:rsidRPr="007F3123" w:rsidRDefault="007F3123" w:rsidP="007F3123">
      <w:pPr>
        <w:jc w:val="both"/>
        <w:rPr>
          <w:rFonts w:ascii="Arial" w:hAnsi="Arial" w:cs="Arial"/>
          <w:sz w:val="24"/>
          <w:szCs w:val="24"/>
        </w:rPr>
      </w:pPr>
      <w:r w:rsidRPr="007F3123">
        <w:rPr>
          <w:rFonts w:ascii="Arial" w:hAnsi="Arial" w:cs="Arial"/>
          <w:b/>
          <w:bCs/>
          <w:sz w:val="24"/>
          <w:szCs w:val="24"/>
        </w:rPr>
        <w:t>PRIMERO</w:t>
      </w:r>
      <w:r w:rsidRPr="007F3123">
        <w:rPr>
          <w:rFonts w:ascii="Arial" w:hAnsi="Arial" w:cs="Arial"/>
          <w:sz w:val="24"/>
          <w:szCs w:val="24"/>
        </w:rPr>
        <w:t>: Que de conformidad con lo dispuesto en las leyes 7083, 7151 y 7154, el Instituto Mixto de Ayuda Social se encuentra facultado para segregar y traspasar sus terrenos a las personas que los ocupen por ser adjudicatarios de viviendas promovidas por esta Institución.</w:t>
      </w:r>
    </w:p>
    <w:p w14:paraId="2EFDE3DA" w14:textId="77777777" w:rsidR="007F3123" w:rsidRPr="007F3123" w:rsidRDefault="007F3123" w:rsidP="007F3123">
      <w:pPr>
        <w:jc w:val="both"/>
        <w:rPr>
          <w:rFonts w:ascii="Arial" w:hAnsi="Arial" w:cs="Arial"/>
          <w:sz w:val="24"/>
          <w:szCs w:val="24"/>
        </w:rPr>
      </w:pPr>
    </w:p>
    <w:p w14:paraId="5D1AF703" w14:textId="77777777" w:rsidR="007F3123" w:rsidRPr="007F3123" w:rsidRDefault="007F3123" w:rsidP="007F3123">
      <w:pPr>
        <w:jc w:val="both"/>
        <w:rPr>
          <w:rFonts w:ascii="Arial" w:hAnsi="Arial" w:cs="Arial"/>
          <w:sz w:val="24"/>
          <w:szCs w:val="24"/>
        </w:rPr>
      </w:pPr>
      <w:r w:rsidRPr="007F3123">
        <w:rPr>
          <w:rFonts w:ascii="Arial" w:hAnsi="Arial" w:cs="Arial"/>
          <w:b/>
          <w:bCs/>
          <w:sz w:val="24"/>
          <w:szCs w:val="24"/>
        </w:rPr>
        <w:t>SEGUNDO</w:t>
      </w:r>
      <w:r w:rsidRPr="007F3123">
        <w:rPr>
          <w:rFonts w:ascii="Arial" w:hAnsi="Arial" w:cs="Arial"/>
          <w:sz w:val="24"/>
          <w:szCs w:val="24"/>
        </w:rPr>
        <w:t xml:space="preserve">: Que mediante Decreto Ejecutivo 29531-MTSS publicado en la Gaceta </w:t>
      </w:r>
      <w:proofErr w:type="spellStart"/>
      <w:r w:rsidRPr="007F3123">
        <w:rPr>
          <w:rFonts w:ascii="Arial" w:hAnsi="Arial" w:cs="Arial"/>
          <w:sz w:val="24"/>
          <w:szCs w:val="24"/>
        </w:rPr>
        <w:t>Nº</w:t>
      </w:r>
      <w:proofErr w:type="spellEnd"/>
      <w:r w:rsidRPr="007F3123">
        <w:rPr>
          <w:rFonts w:ascii="Arial" w:hAnsi="Arial" w:cs="Arial"/>
          <w:sz w:val="24"/>
          <w:szCs w:val="24"/>
        </w:rPr>
        <w:t xml:space="preserve"> 146 del 31 de julio del 2001, el Poder Ejecutivo emitió el Reglamento a las leyes 4760 y sus reformas y leyes 7083, 7151 y 7154 para el otorgamiento de escrituras de propiedad a los adjudicatarios de proyectos de vivienda IMAS, con el fin de establecer los requisitos y condiciones mediante los cuales el IMAS deberá realizar los procesos de titulación y levantamiento de limitaciones sobre los inmuebles de su propiedad.</w:t>
      </w:r>
    </w:p>
    <w:p w14:paraId="6E831F9B" w14:textId="77777777" w:rsidR="007F3123" w:rsidRPr="007F3123" w:rsidRDefault="007F3123" w:rsidP="007F3123">
      <w:pPr>
        <w:jc w:val="both"/>
        <w:rPr>
          <w:rFonts w:ascii="Arial" w:hAnsi="Arial" w:cs="Arial"/>
          <w:sz w:val="24"/>
          <w:szCs w:val="24"/>
        </w:rPr>
      </w:pPr>
    </w:p>
    <w:p w14:paraId="37605E44" w14:textId="77777777" w:rsidR="007F3123" w:rsidRPr="007F3123" w:rsidRDefault="007F3123" w:rsidP="007F3123">
      <w:pPr>
        <w:jc w:val="both"/>
        <w:rPr>
          <w:rFonts w:ascii="Arial" w:hAnsi="Arial" w:cs="Arial"/>
          <w:sz w:val="24"/>
          <w:szCs w:val="24"/>
        </w:rPr>
      </w:pPr>
      <w:r w:rsidRPr="007F3123">
        <w:rPr>
          <w:rFonts w:ascii="Arial" w:hAnsi="Arial" w:cs="Arial"/>
          <w:b/>
          <w:bCs/>
          <w:sz w:val="24"/>
          <w:szCs w:val="24"/>
        </w:rPr>
        <w:t>TERCERO</w:t>
      </w:r>
      <w:r w:rsidRPr="007F3123">
        <w:rPr>
          <w:rFonts w:ascii="Arial" w:hAnsi="Arial" w:cs="Arial"/>
          <w:sz w:val="24"/>
          <w:szCs w:val="24"/>
        </w:rPr>
        <w:t xml:space="preserve">: Que la Ley del Sistema Financiero Nacional para la Vivienda </w:t>
      </w:r>
      <w:proofErr w:type="spellStart"/>
      <w:r w:rsidRPr="007F3123">
        <w:rPr>
          <w:rFonts w:ascii="Arial" w:hAnsi="Arial" w:cs="Arial"/>
          <w:sz w:val="24"/>
          <w:szCs w:val="24"/>
        </w:rPr>
        <w:t>N°</w:t>
      </w:r>
      <w:proofErr w:type="spellEnd"/>
      <w:r w:rsidRPr="007F3123">
        <w:rPr>
          <w:rFonts w:ascii="Arial" w:hAnsi="Arial" w:cs="Arial"/>
          <w:sz w:val="24"/>
          <w:szCs w:val="24"/>
        </w:rPr>
        <w:t xml:space="preserve"> 7052, prevé exenciones relativas a viviendas declaradas de Interés Social. Asimismo, el Reglamento de Exenciones Fiscales y otros Beneficios de la ley de cita (Decreto Ejecutivo </w:t>
      </w:r>
      <w:proofErr w:type="spellStart"/>
      <w:r w:rsidRPr="007F3123">
        <w:rPr>
          <w:rFonts w:ascii="Arial" w:hAnsi="Arial" w:cs="Arial"/>
          <w:sz w:val="24"/>
          <w:szCs w:val="24"/>
        </w:rPr>
        <w:t>N°</w:t>
      </w:r>
      <w:proofErr w:type="spellEnd"/>
      <w:r w:rsidRPr="007F3123">
        <w:rPr>
          <w:rFonts w:ascii="Arial" w:hAnsi="Arial" w:cs="Arial"/>
          <w:sz w:val="24"/>
          <w:szCs w:val="24"/>
        </w:rPr>
        <w:t xml:space="preserve"> 20574-VAH-H del 08 de julio de 1991, publicado en La Gaceta </w:t>
      </w:r>
      <w:proofErr w:type="spellStart"/>
      <w:r w:rsidRPr="007F3123">
        <w:rPr>
          <w:rFonts w:ascii="Arial" w:hAnsi="Arial" w:cs="Arial"/>
          <w:sz w:val="24"/>
          <w:szCs w:val="24"/>
        </w:rPr>
        <w:t>N°</w:t>
      </w:r>
      <w:proofErr w:type="spellEnd"/>
      <w:r w:rsidRPr="007F3123">
        <w:rPr>
          <w:rFonts w:ascii="Arial" w:hAnsi="Arial" w:cs="Arial"/>
          <w:sz w:val="24"/>
          <w:szCs w:val="24"/>
        </w:rPr>
        <w:t xml:space="preserve"> 149 del 08 de agosto de 1991) que indica que las declaraciones de Interés Social, se definirán de acuerdo a esa reglamentación, la cual en su Artículo 22, dispone en lo conducente que “…las declaratorias de Interés Social, no relacionadas con el Sistema, podrán ser emitidas por el INVU o el IMAS…” y en su Artículo </w:t>
      </w:r>
      <w:proofErr w:type="spellStart"/>
      <w:r w:rsidRPr="007F3123">
        <w:rPr>
          <w:rFonts w:ascii="Arial" w:hAnsi="Arial" w:cs="Arial"/>
          <w:sz w:val="24"/>
          <w:szCs w:val="24"/>
        </w:rPr>
        <w:t>N°</w:t>
      </w:r>
      <w:proofErr w:type="spellEnd"/>
      <w:r w:rsidRPr="007F3123">
        <w:rPr>
          <w:rFonts w:ascii="Arial" w:hAnsi="Arial" w:cs="Arial"/>
          <w:sz w:val="24"/>
          <w:szCs w:val="24"/>
        </w:rPr>
        <w:t xml:space="preserve"> 15, dispone en lo conducente “…la formalización e inscripción de las escrituras principales y adicionales, por medio de las cuales se formalicen, operaciones individuales de vivienda, declarada de Interés Social, estarán exentas del ciento por ciento de los derechos de registro, de los timbres fiscales, de los timbres y demás cargas de los Colegios Profesionales y del Impuesto de Transferencia de Bienes Inmuebles…”.</w:t>
      </w:r>
    </w:p>
    <w:p w14:paraId="0D2724DC" w14:textId="77777777" w:rsidR="008745A2" w:rsidRDefault="008745A2" w:rsidP="007F3123">
      <w:pPr>
        <w:ind w:left="426" w:hanging="426"/>
        <w:jc w:val="center"/>
        <w:rPr>
          <w:rFonts w:ascii="Arial" w:hAnsi="Arial" w:cs="Arial"/>
          <w:b/>
          <w:bCs/>
          <w:color w:val="000000"/>
          <w:sz w:val="24"/>
          <w:szCs w:val="24"/>
        </w:rPr>
      </w:pPr>
    </w:p>
    <w:p w14:paraId="20511311" w14:textId="0F716B1E" w:rsidR="007F3123" w:rsidRPr="007F3123" w:rsidRDefault="007F3123" w:rsidP="007F3123">
      <w:pPr>
        <w:ind w:left="426" w:hanging="426"/>
        <w:jc w:val="center"/>
        <w:rPr>
          <w:rFonts w:ascii="Arial" w:hAnsi="Arial" w:cs="Arial"/>
          <w:b/>
          <w:bCs/>
          <w:color w:val="000000"/>
          <w:sz w:val="24"/>
          <w:szCs w:val="24"/>
        </w:rPr>
      </w:pPr>
      <w:r w:rsidRPr="007F3123">
        <w:rPr>
          <w:rFonts w:ascii="Arial" w:hAnsi="Arial" w:cs="Arial"/>
          <w:b/>
          <w:bCs/>
          <w:color w:val="000000"/>
          <w:sz w:val="24"/>
          <w:szCs w:val="24"/>
        </w:rPr>
        <w:t>CONSIDERANDO</w:t>
      </w:r>
    </w:p>
    <w:p w14:paraId="61553662" w14:textId="77777777" w:rsidR="007F3123" w:rsidRPr="007F3123" w:rsidRDefault="007F3123" w:rsidP="007F3123">
      <w:pPr>
        <w:ind w:left="426" w:hanging="426"/>
        <w:jc w:val="center"/>
        <w:rPr>
          <w:rFonts w:ascii="Arial" w:hAnsi="Arial" w:cs="Arial"/>
          <w:b/>
          <w:bCs/>
          <w:color w:val="000000"/>
          <w:sz w:val="24"/>
          <w:szCs w:val="24"/>
        </w:rPr>
      </w:pPr>
    </w:p>
    <w:p w14:paraId="1D144B2F" w14:textId="77777777" w:rsidR="007F3123" w:rsidRPr="007F3123" w:rsidRDefault="007F3123" w:rsidP="007F3123">
      <w:pPr>
        <w:numPr>
          <w:ilvl w:val="0"/>
          <w:numId w:val="46"/>
        </w:numPr>
        <w:ind w:left="426" w:hanging="426"/>
        <w:jc w:val="both"/>
        <w:rPr>
          <w:rFonts w:ascii="Arial" w:hAnsi="Arial" w:cs="Arial"/>
          <w:sz w:val="24"/>
          <w:szCs w:val="24"/>
          <w:shd w:val="clear" w:color="auto" w:fill="FFFFFF"/>
        </w:rPr>
      </w:pPr>
      <w:r w:rsidRPr="007F3123">
        <w:rPr>
          <w:rFonts w:ascii="Arial" w:hAnsi="Arial" w:cs="Arial"/>
          <w:bCs/>
          <w:sz w:val="24"/>
          <w:szCs w:val="24"/>
          <w:shd w:val="clear" w:color="auto" w:fill="FFFFFF"/>
        </w:rPr>
        <w:t>Familia monoparental integrada por dos personas, la señora Juana María Vianney Ruiz Moraga, cédula de identidad #501630387, 69 años, soltera, pensionada y su hija la señora Geovanna Vianey Araya Ruiz, cédula de identidad #116060463, 30 años, soltera, desempleada. Ambas de nacionalidad costarricense.</w:t>
      </w:r>
    </w:p>
    <w:p w14:paraId="568FAD36" w14:textId="77777777" w:rsidR="007F3123" w:rsidRPr="007F3123" w:rsidRDefault="007F3123" w:rsidP="007F3123">
      <w:pPr>
        <w:ind w:left="426"/>
        <w:jc w:val="both"/>
        <w:rPr>
          <w:rFonts w:ascii="Arial" w:hAnsi="Arial" w:cs="Arial"/>
          <w:sz w:val="24"/>
          <w:szCs w:val="24"/>
          <w:shd w:val="clear" w:color="auto" w:fill="FFFFFF"/>
        </w:rPr>
      </w:pPr>
    </w:p>
    <w:p w14:paraId="2E950E09" w14:textId="77777777" w:rsidR="007F3123" w:rsidRPr="007F3123" w:rsidRDefault="007F3123" w:rsidP="007F3123">
      <w:pPr>
        <w:numPr>
          <w:ilvl w:val="0"/>
          <w:numId w:val="46"/>
        </w:numPr>
        <w:ind w:left="426" w:hanging="426"/>
        <w:jc w:val="both"/>
        <w:rPr>
          <w:rFonts w:ascii="Arial" w:hAnsi="Arial" w:cs="Arial"/>
          <w:sz w:val="24"/>
          <w:szCs w:val="24"/>
          <w:shd w:val="clear" w:color="auto" w:fill="FFFFFF"/>
        </w:rPr>
      </w:pPr>
      <w:r w:rsidRPr="007F3123">
        <w:rPr>
          <w:rFonts w:ascii="Arial" w:hAnsi="Arial" w:cs="Arial"/>
          <w:sz w:val="24"/>
          <w:szCs w:val="24"/>
          <w:shd w:val="clear" w:color="auto" w:fill="FFFFFF"/>
        </w:rPr>
        <w:t>Con relación al estado de salud del grupo familiar, se informa que la señora Juana María Vianney cuenta con diagnóstico médico de padecimientos como hipertensión arterial, cardiomegalia, trastorno metabólico de los carbohidratos, hipermetropía, presbicia, astigmatismo, dolor articular, obesidad e insuficiencia venosa periférica. Dichos padecimientos le han afectado significativamente en su calidad de vida, generando menos movilidad y problemas visuales importantes, por lo que con el tiempo ha requerido más supervisión y apoyo por parte de sus hijos.</w:t>
      </w:r>
    </w:p>
    <w:p w14:paraId="19B6B988" w14:textId="77777777" w:rsidR="007F3123" w:rsidRPr="007F3123" w:rsidRDefault="007F3123" w:rsidP="007F3123">
      <w:pPr>
        <w:pStyle w:val="Prrafodelista"/>
        <w:ind w:left="426"/>
        <w:jc w:val="both"/>
        <w:rPr>
          <w:rFonts w:ascii="Arial" w:hAnsi="Arial" w:cs="Arial"/>
          <w:shd w:val="clear" w:color="auto" w:fill="FFFFFF"/>
        </w:rPr>
      </w:pPr>
      <w:r w:rsidRPr="007F3123">
        <w:rPr>
          <w:rFonts w:ascii="Arial" w:hAnsi="Arial" w:cs="Arial"/>
          <w:shd w:val="clear" w:color="auto" w:fill="FFFFFF"/>
        </w:rPr>
        <w:lastRenderedPageBreak/>
        <w:t>La señora Geovanna Vianey tiene diagnóstico médico por Trastorno Esquizoafectivo de tipo Depresivo y Retraso del Desarrollo. Según indica la señora Juana María Vianney actualmente su hija cuenta con tratamiento psiquiátrico, por lo que requiere controles constantes para evitar las crisis e internamientos. Adiciona a la condición de su hija problemas de aprendizaje, sumado a los pocos recursos económicos para costear terapias privadas lo que ha reducido la interacción social generado mayor dependencia emocional y económica hacia su madre, pues esto no le permite ingresar al ámbito laboral. Actualmente está a la espera del carné de CONAPDIS y en lista de espera con la CCSS para la pensión del régimen no contributivo.</w:t>
      </w:r>
    </w:p>
    <w:p w14:paraId="11F843F7" w14:textId="77777777" w:rsidR="007F3123" w:rsidRPr="007F3123" w:rsidRDefault="007F3123" w:rsidP="007F3123">
      <w:pPr>
        <w:ind w:left="426" w:hanging="426"/>
        <w:jc w:val="both"/>
        <w:rPr>
          <w:rFonts w:ascii="Arial" w:hAnsi="Arial" w:cs="Arial"/>
          <w:sz w:val="24"/>
          <w:szCs w:val="24"/>
          <w:shd w:val="clear" w:color="auto" w:fill="FFFFFF"/>
        </w:rPr>
      </w:pPr>
    </w:p>
    <w:p w14:paraId="7C541EFD" w14:textId="77777777" w:rsidR="007F3123" w:rsidRPr="007F3123" w:rsidRDefault="007F3123" w:rsidP="007F3123">
      <w:pPr>
        <w:pStyle w:val="Prrafodelista"/>
        <w:ind w:left="426"/>
        <w:jc w:val="both"/>
        <w:rPr>
          <w:rFonts w:ascii="Arial" w:hAnsi="Arial" w:cs="Arial"/>
          <w:shd w:val="clear" w:color="auto" w:fill="FFFFFF"/>
        </w:rPr>
      </w:pPr>
      <w:r w:rsidRPr="007F3123">
        <w:rPr>
          <w:rFonts w:ascii="Arial" w:hAnsi="Arial" w:cs="Arial"/>
          <w:shd w:val="clear" w:color="auto" w:fill="FFFFFF"/>
        </w:rPr>
        <w:t>Con respecto al aseguramiento, según Sistema de Información Social de la Caja Costarricense del Seguro Social (CCSS), la señora Juana María Vianney cumple con los requisitos para ser atendida, ya que es pensionada del régimen no contributivo; en tanto, su hija la señora Geovanna Vianey cumple con los requisitos pues está asegurada por el Estado.</w:t>
      </w:r>
    </w:p>
    <w:p w14:paraId="4235BBF5" w14:textId="77777777" w:rsidR="007F3123" w:rsidRPr="007F3123" w:rsidRDefault="007F3123" w:rsidP="007F3123">
      <w:pPr>
        <w:ind w:left="426" w:hanging="426"/>
        <w:jc w:val="both"/>
        <w:rPr>
          <w:rFonts w:ascii="Arial" w:hAnsi="Arial" w:cs="Arial"/>
          <w:sz w:val="24"/>
          <w:szCs w:val="24"/>
          <w:shd w:val="clear" w:color="auto" w:fill="FFFFFF"/>
        </w:rPr>
      </w:pPr>
    </w:p>
    <w:p w14:paraId="22787D26" w14:textId="77777777" w:rsidR="007F3123" w:rsidRPr="007F3123" w:rsidRDefault="007F3123" w:rsidP="007F3123">
      <w:pPr>
        <w:numPr>
          <w:ilvl w:val="0"/>
          <w:numId w:val="46"/>
        </w:numPr>
        <w:ind w:left="426" w:hanging="426"/>
        <w:jc w:val="both"/>
        <w:rPr>
          <w:rFonts w:ascii="Arial" w:hAnsi="Arial" w:cs="Arial"/>
          <w:sz w:val="24"/>
          <w:szCs w:val="24"/>
        </w:rPr>
      </w:pPr>
      <w:r w:rsidRPr="007F3123">
        <w:rPr>
          <w:rFonts w:ascii="Arial" w:hAnsi="Arial" w:cs="Arial"/>
          <w:bCs/>
          <w:sz w:val="24"/>
          <w:szCs w:val="24"/>
          <w:shd w:val="clear" w:color="auto" w:fill="FFFFFF"/>
        </w:rPr>
        <w:t xml:space="preserve">En lo que respecta al registro educativo familiar doña Juana María Vianney, cuenta con primaria completa y la señora Geovanna Vianey cuenta con secundaria completa. </w:t>
      </w:r>
    </w:p>
    <w:p w14:paraId="0365D7CD" w14:textId="77777777" w:rsidR="007F3123" w:rsidRPr="007F3123" w:rsidRDefault="007F3123" w:rsidP="007F3123">
      <w:pPr>
        <w:ind w:left="426" w:hanging="426"/>
        <w:jc w:val="both"/>
        <w:rPr>
          <w:rFonts w:ascii="Arial" w:hAnsi="Arial" w:cs="Arial"/>
          <w:bCs/>
          <w:sz w:val="24"/>
          <w:szCs w:val="24"/>
          <w:shd w:val="clear" w:color="auto" w:fill="FFFFFF"/>
        </w:rPr>
      </w:pPr>
    </w:p>
    <w:p w14:paraId="75148167" w14:textId="77777777" w:rsidR="007F3123" w:rsidRPr="007F3123" w:rsidRDefault="007F3123" w:rsidP="007F3123">
      <w:pPr>
        <w:numPr>
          <w:ilvl w:val="0"/>
          <w:numId w:val="46"/>
        </w:numPr>
        <w:ind w:left="426" w:hanging="426"/>
        <w:jc w:val="both"/>
        <w:rPr>
          <w:rFonts w:ascii="Arial" w:hAnsi="Arial" w:cs="Arial"/>
          <w:color w:val="000000"/>
          <w:sz w:val="24"/>
          <w:szCs w:val="24"/>
        </w:rPr>
      </w:pPr>
      <w:r w:rsidRPr="007F3123">
        <w:rPr>
          <w:rFonts w:ascii="Arial" w:hAnsi="Arial" w:cs="Arial"/>
          <w:bCs/>
          <w:color w:val="000000"/>
          <w:sz w:val="24"/>
          <w:szCs w:val="24"/>
          <w:shd w:val="clear" w:color="auto" w:fill="FFFFFF"/>
        </w:rPr>
        <w:t>De acuerdo con el estudio socioeconómico realizado, se confirma que el recurso económico proviene de dos fuentes, la señora Juana María Vianney, es pensionada del régimen no contributivo de la Caja Costarricense del Seguro Social (CCSS); percibiendo un ingreso mensual de ¢82.000,00 (ochenta y dos mil colones 00/100). Por otra parte, su hijo el señor Roberto Rodrigo Ruiz Moraga, le brinda de manera mensual a su madre un aporte voluntario fijo de ¢40.000,00 (cuarenta mil colones 00/100), mensuales.</w:t>
      </w:r>
    </w:p>
    <w:p w14:paraId="2EB53385" w14:textId="77777777" w:rsidR="007F3123" w:rsidRPr="007F3123" w:rsidRDefault="007F3123" w:rsidP="007F3123">
      <w:pPr>
        <w:ind w:left="426" w:hanging="426"/>
        <w:jc w:val="both"/>
        <w:rPr>
          <w:rFonts w:ascii="Arial" w:hAnsi="Arial" w:cs="Arial"/>
          <w:bCs/>
          <w:sz w:val="24"/>
          <w:szCs w:val="24"/>
          <w:shd w:val="clear" w:color="auto" w:fill="FFFFFF"/>
        </w:rPr>
      </w:pPr>
    </w:p>
    <w:p w14:paraId="78864CC1" w14:textId="77777777" w:rsidR="007F3123" w:rsidRPr="007F3123" w:rsidRDefault="007F3123" w:rsidP="007F3123">
      <w:pPr>
        <w:pStyle w:val="Prrafodelista"/>
        <w:ind w:left="426"/>
        <w:jc w:val="both"/>
        <w:rPr>
          <w:rFonts w:ascii="Arial" w:hAnsi="Arial" w:cs="Arial"/>
        </w:rPr>
      </w:pPr>
      <w:r w:rsidRPr="007F3123">
        <w:rPr>
          <w:rFonts w:ascii="Arial" w:hAnsi="Arial" w:cs="Arial"/>
          <w:bCs/>
          <w:color w:val="000000"/>
          <w:shd w:val="clear" w:color="auto" w:fill="FFFFFF"/>
        </w:rPr>
        <w:t xml:space="preserve">En términos generales, el hogar enfrenta una condición de alta vulnerabilidad social, ya que el aporte económico más relevante lo brinda la pensión de la persona adulta mayor, quien se ve limitada económicamente por asumir el rol de proveedora del hogar. Dicho monto resulta insuficiente para cubrir gastos básicos de alimentación, servicios públicos, medicamentos y transporte a centros de salud. </w:t>
      </w:r>
    </w:p>
    <w:p w14:paraId="533B8757" w14:textId="77777777" w:rsidR="007F3123" w:rsidRPr="007F3123" w:rsidRDefault="007F3123" w:rsidP="007F3123">
      <w:pPr>
        <w:ind w:left="426" w:hanging="426"/>
        <w:jc w:val="both"/>
        <w:rPr>
          <w:rFonts w:ascii="Arial" w:hAnsi="Arial" w:cs="Arial"/>
          <w:bCs/>
          <w:color w:val="000000"/>
          <w:sz w:val="24"/>
          <w:szCs w:val="24"/>
          <w:shd w:val="clear" w:color="auto" w:fill="FFFFFF"/>
        </w:rPr>
      </w:pPr>
    </w:p>
    <w:p w14:paraId="2DC3FEEE" w14:textId="77777777" w:rsidR="007F3123" w:rsidRPr="007F3123" w:rsidRDefault="007F3123" w:rsidP="007F3123">
      <w:pPr>
        <w:numPr>
          <w:ilvl w:val="0"/>
          <w:numId w:val="46"/>
        </w:numPr>
        <w:ind w:left="426" w:hanging="426"/>
        <w:jc w:val="both"/>
        <w:rPr>
          <w:rFonts w:ascii="Arial" w:hAnsi="Arial" w:cs="Arial"/>
          <w:sz w:val="24"/>
          <w:szCs w:val="24"/>
          <w:shd w:val="clear" w:color="auto" w:fill="FFFFFF"/>
        </w:rPr>
      </w:pPr>
      <w:r w:rsidRPr="007F3123">
        <w:rPr>
          <w:rFonts w:ascii="Arial" w:hAnsi="Arial" w:cs="Arial"/>
          <w:bCs/>
          <w:sz w:val="24"/>
          <w:szCs w:val="24"/>
          <w:shd w:val="clear" w:color="auto" w:fill="FFFFFF"/>
        </w:rPr>
        <w:t>Según la Boleta de Declaración Jurada de Posesión del Inmueble; así como, mediante la entrevista domiciliar realizada, se hace constar que la familia adquirió el lote N°83 ubicado en el Proyecto de la Florida en 1980.  Explica la señora Juana María Vianney que ella residía en casa de sus padres en la provincia de Guanacaste; sin embargo, debido a la escasez de oportunidades de empleo en la zona rural decidió trasladarse a la capital, donde se alojó en casa de su tía materna la señora Olinda Moraga Dávila, con el objetivo de acceder a mejores condiciones laborales y mejorar su condición de vida.</w:t>
      </w:r>
    </w:p>
    <w:p w14:paraId="5317C0A2" w14:textId="77777777" w:rsidR="007F3123" w:rsidRPr="007F3123" w:rsidRDefault="007F3123" w:rsidP="007F3123">
      <w:pPr>
        <w:ind w:left="426" w:hanging="426"/>
        <w:jc w:val="both"/>
        <w:rPr>
          <w:rFonts w:ascii="Arial" w:eastAsia="Calibri" w:hAnsi="Arial" w:cs="Arial"/>
          <w:bCs/>
          <w:sz w:val="24"/>
          <w:szCs w:val="24"/>
        </w:rPr>
      </w:pPr>
    </w:p>
    <w:p w14:paraId="5145EE54" w14:textId="77777777" w:rsidR="007F3123" w:rsidRPr="007F3123" w:rsidRDefault="007F3123" w:rsidP="007F3123">
      <w:pPr>
        <w:pStyle w:val="Prrafodelista"/>
        <w:ind w:left="426"/>
        <w:jc w:val="both"/>
        <w:rPr>
          <w:rFonts w:ascii="Arial" w:hAnsi="Arial" w:cs="Arial"/>
          <w:shd w:val="clear" w:color="auto" w:fill="FFFFFF"/>
        </w:rPr>
      </w:pPr>
      <w:r w:rsidRPr="007F3123">
        <w:rPr>
          <w:rFonts w:ascii="Arial" w:hAnsi="Arial" w:cs="Arial"/>
          <w:bCs/>
          <w:shd w:val="clear" w:color="auto" w:fill="FFFFFF"/>
        </w:rPr>
        <w:t>Comenta doña Juana María Vianney, que por medio de su hermana la señora Carmen Ruiz Moraga, se enteró que en la zona de Cristo Rey existía un comité vecinal que con apoyo de la Iglesia Católica y el Instituto Mixto de Ayuda Social (IMAS), estaba gestionando la entrega de viviendas de bien social a personas sin opciones habitacionales y en condición de pobreza. Motivada por esta información comenzó a participar activamente de reuniones, labores comunales y marchas junto a otros vecinos, hasta que se le asignó una vivienda</w:t>
      </w:r>
    </w:p>
    <w:p w14:paraId="02D4E070" w14:textId="77777777" w:rsidR="007F3123" w:rsidRPr="007F3123" w:rsidRDefault="007F3123" w:rsidP="007F3123">
      <w:pPr>
        <w:ind w:left="426" w:hanging="426"/>
        <w:jc w:val="both"/>
        <w:rPr>
          <w:rFonts w:ascii="Arial" w:eastAsia="Calibri" w:hAnsi="Arial" w:cs="Arial"/>
          <w:bCs/>
          <w:sz w:val="24"/>
          <w:szCs w:val="24"/>
        </w:rPr>
      </w:pPr>
    </w:p>
    <w:p w14:paraId="3BB2ECF3" w14:textId="77777777" w:rsidR="007F3123" w:rsidRPr="007F3123" w:rsidRDefault="007F3123" w:rsidP="007F3123">
      <w:pPr>
        <w:pStyle w:val="Prrafodelista"/>
        <w:ind w:left="426"/>
        <w:jc w:val="both"/>
        <w:rPr>
          <w:rFonts w:ascii="Arial" w:hAnsi="Arial" w:cs="Arial"/>
          <w:shd w:val="clear" w:color="auto" w:fill="FFFFFF"/>
        </w:rPr>
      </w:pPr>
      <w:r w:rsidRPr="007F3123">
        <w:rPr>
          <w:rFonts w:ascii="Arial" w:hAnsi="Arial" w:cs="Arial"/>
          <w:bCs/>
          <w:shd w:val="clear" w:color="auto" w:fill="FFFFFF"/>
        </w:rPr>
        <w:t xml:space="preserve">Según relato de la señora Juana María Vianney en aquel entonces, la vivienda que le asignaron contaba con tres cuartos, un patio de pilas, un baño, sala y cocina. </w:t>
      </w:r>
      <w:r w:rsidRPr="007F3123">
        <w:rPr>
          <w:rFonts w:ascii="Arial" w:hAnsi="Arial" w:cs="Arial"/>
          <w:bCs/>
          <w:shd w:val="clear" w:color="auto" w:fill="FFFFFF"/>
        </w:rPr>
        <w:lastRenderedPageBreak/>
        <w:t>Comenta que las carreteras aún se encontraban en construcción por lo que no contaban con servicio de agua potable, ni electricidad; además, no pasaba el camión de la basura, por lo que los desechos eran quemados por todos los habitantes de la comunidad.</w:t>
      </w:r>
    </w:p>
    <w:p w14:paraId="5A38EBF6" w14:textId="77777777" w:rsidR="007F3123" w:rsidRPr="007F3123" w:rsidRDefault="007F3123" w:rsidP="007F3123">
      <w:pPr>
        <w:ind w:left="426" w:hanging="426"/>
        <w:jc w:val="both"/>
        <w:rPr>
          <w:rFonts w:ascii="Arial" w:eastAsia="Calibri" w:hAnsi="Arial" w:cs="Arial"/>
          <w:bCs/>
          <w:sz w:val="24"/>
          <w:szCs w:val="24"/>
        </w:rPr>
      </w:pPr>
    </w:p>
    <w:p w14:paraId="1182FE24" w14:textId="77777777" w:rsidR="007F3123" w:rsidRPr="007F3123" w:rsidRDefault="007F3123" w:rsidP="007F3123">
      <w:pPr>
        <w:pStyle w:val="Prrafodelista"/>
        <w:ind w:left="426"/>
        <w:jc w:val="both"/>
        <w:rPr>
          <w:rFonts w:ascii="Arial" w:hAnsi="Arial" w:cs="Arial"/>
          <w:bCs/>
          <w:shd w:val="clear" w:color="auto" w:fill="FFFFFF"/>
        </w:rPr>
      </w:pPr>
      <w:r w:rsidRPr="007F3123">
        <w:rPr>
          <w:rFonts w:ascii="Arial" w:hAnsi="Arial" w:cs="Arial"/>
          <w:bCs/>
          <w:shd w:val="clear" w:color="auto" w:fill="FFFFFF"/>
        </w:rPr>
        <w:t>Al momento de habitar el inmueble llega con su hija de tres años Raquel Giovanna Ruiz Moraga y en estado de embarazo con 8 meses de su hijo Roberto Rodrigo (es importante destacar que son los dos hijos mayores de la señora Ruiz Moraga y que ambos ya no residen en el inmueble pues formaron sus propias familias y desarrollaron sus propios hogares de forma independiente). Aunado a lo anterior la señora Juana María Vianney manifiesta, que al ser madre soltera y no contar con el apoyo económico del progenitor de sus hijos su vida era extremadamente difícil. Sus hijos eran muy pequeños y los gastos del hogar eran numerosos, por lo que en muchas ocasiones no había suficiente alimento ni recursos para cubrir los gastos del hogar. La precariedad de la situación la obligaba a depender del apoyo de su tío materno el señor Otilio Moraga Dávila, quien le proporcionaba víveres para que pudiera alimentar a sus hijos y mantener el hogar. Expresa que debido a la crisis económica que enfrentaba, se ve obligada a buscar redes de apoyo con las vecinas para el cuidado de sus hijos para buscar trabajo.</w:t>
      </w:r>
    </w:p>
    <w:p w14:paraId="695C6213" w14:textId="77777777" w:rsidR="007F3123" w:rsidRPr="007F3123" w:rsidRDefault="007F3123" w:rsidP="007F3123">
      <w:pPr>
        <w:ind w:left="426" w:hanging="426"/>
        <w:jc w:val="both"/>
        <w:rPr>
          <w:rFonts w:ascii="Arial" w:hAnsi="Arial" w:cs="Arial"/>
          <w:bCs/>
          <w:sz w:val="24"/>
          <w:szCs w:val="24"/>
          <w:shd w:val="clear" w:color="auto" w:fill="FFFFFF"/>
        </w:rPr>
      </w:pPr>
    </w:p>
    <w:p w14:paraId="182B592F" w14:textId="77777777" w:rsidR="007F3123" w:rsidRPr="007F3123" w:rsidRDefault="007F3123" w:rsidP="007F3123">
      <w:pPr>
        <w:pStyle w:val="Prrafodelista"/>
        <w:ind w:left="426"/>
        <w:jc w:val="both"/>
        <w:rPr>
          <w:rFonts w:ascii="Arial" w:hAnsi="Arial" w:cs="Arial"/>
          <w:bCs/>
          <w:shd w:val="clear" w:color="auto" w:fill="FFFFFF"/>
        </w:rPr>
      </w:pPr>
      <w:r w:rsidRPr="007F3123">
        <w:rPr>
          <w:rFonts w:ascii="Arial" w:hAnsi="Arial" w:cs="Arial"/>
          <w:bCs/>
          <w:shd w:val="clear" w:color="auto" w:fill="FFFFFF"/>
        </w:rPr>
        <w:t xml:space="preserve">En aquel periodo comienza a trabajar como ayudante de cocina en varias sodas hasta que encontró estabilidad laboral. Comenta que trabajo por más de 14 años en el antiguo restaurante </w:t>
      </w:r>
      <w:proofErr w:type="gramStart"/>
      <w:r w:rsidRPr="007F3123">
        <w:rPr>
          <w:rFonts w:ascii="Arial" w:hAnsi="Arial" w:cs="Arial"/>
          <w:bCs/>
          <w:shd w:val="clear" w:color="auto" w:fill="FFFFFF"/>
        </w:rPr>
        <w:t>Chalet</w:t>
      </w:r>
      <w:proofErr w:type="gramEnd"/>
      <w:r w:rsidRPr="007F3123">
        <w:rPr>
          <w:rFonts w:ascii="Arial" w:hAnsi="Arial" w:cs="Arial"/>
          <w:bCs/>
          <w:shd w:val="clear" w:color="auto" w:fill="FFFFFF"/>
        </w:rPr>
        <w:t xml:space="preserve"> Suizo, generaba un ingreso semanal de </w:t>
      </w:r>
      <w:r w:rsidRPr="007F3123">
        <w:rPr>
          <w:rFonts w:ascii="Arial" w:hAnsi="Arial" w:cs="Arial"/>
          <w:bCs/>
          <w:color w:val="000000"/>
          <w:shd w:val="clear" w:color="auto" w:fill="FFFFFF"/>
        </w:rPr>
        <w:t>¢</w:t>
      </w:r>
      <w:r w:rsidRPr="007F3123">
        <w:rPr>
          <w:rFonts w:ascii="Arial" w:hAnsi="Arial" w:cs="Arial"/>
          <w:bCs/>
          <w:shd w:val="clear" w:color="auto" w:fill="FFFFFF"/>
        </w:rPr>
        <w:t>300,00 (trecientos colones exactos) y con ello debía cubrir todos los gastos del hogar, y suplir necesidades básicas de alimento, vestimenta, recibos públicos, educación, cuido y transporte. Comenta que en varias ocasiones debía solicitar dinero prestado por que no podía cubrir todos los gastos ella sola.</w:t>
      </w:r>
    </w:p>
    <w:p w14:paraId="5209113A" w14:textId="77777777" w:rsidR="007F3123" w:rsidRPr="007F3123" w:rsidRDefault="007F3123" w:rsidP="007F3123">
      <w:pPr>
        <w:ind w:left="426" w:hanging="426"/>
        <w:jc w:val="both"/>
        <w:rPr>
          <w:rFonts w:ascii="Arial" w:eastAsia="Calibri" w:hAnsi="Arial" w:cs="Arial"/>
          <w:bCs/>
          <w:sz w:val="24"/>
          <w:szCs w:val="24"/>
        </w:rPr>
      </w:pPr>
    </w:p>
    <w:p w14:paraId="40E6BDE7" w14:textId="77777777" w:rsidR="007F3123" w:rsidRPr="007F3123" w:rsidRDefault="007F3123" w:rsidP="007F3123">
      <w:pPr>
        <w:pStyle w:val="Prrafodelista"/>
        <w:ind w:left="426"/>
        <w:jc w:val="both"/>
        <w:rPr>
          <w:rFonts w:ascii="Arial" w:hAnsi="Arial" w:cs="Arial"/>
          <w:shd w:val="clear" w:color="auto" w:fill="FFFFFF"/>
        </w:rPr>
      </w:pPr>
      <w:r w:rsidRPr="007F3123">
        <w:rPr>
          <w:rFonts w:ascii="Arial" w:hAnsi="Arial" w:cs="Arial"/>
          <w:bCs/>
          <w:shd w:val="clear" w:color="auto" w:fill="FFFFFF"/>
        </w:rPr>
        <w:t>En el año 1995 la señora Juana María Vianney inició una relación en unión libre con el señor Ovidio Araya Durán, padre de sus hijas menores, con quien convivió durante varios años. Según lo manifestado, él se caracterizó por ser un buen proveedor, brindando estabilidad financiera al hogar. En el año 1997, como pareja, decidieron que la señora Juana María Vianney dejara de laborar fuera de la vivienda y se dedicara al cuido y formación de sus hijas Geovanna Vianey y Stephanie ambas de apellido Araya Ruiz.</w:t>
      </w:r>
    </w:p>
    <w:p w14:paraId="6F102CF8" w14:textId="77777777" w:rsidR="007F3123" w:rsidRPr="007F3123" w:rsidRDefault="007F3123" w:rsidP="007F3123">
      <w:pPr>
        <w:ind w:left="426" w:hanging="426"/>
        <w:jc w:val="both"/>
        <w:rPr>
          <w:rFonts w:ascii="Arial" w:eastAsia="Calibri" w:hAnsi="Arial" w:cs="Arial"/>
          <w:bCs/>
          <w:sz w:val="24"/>
          <w:szCs w:val="24"/>
        </w:rPr>
      </w:pPr>
    </w:p>
    <w:p w14:paraId="5A9A0F11" w14:textId="77777777" w:rsidR="007F3123" w:rsidRPr="007F3123" w:rsidRDefault="007F3123" w:rsidP="007F3123">
      <w:pPr>
        <w:pStyle w:val="Prrafodelista"/>
        <w:ind w:left="426"/>
        <w:jc w:val="both"/>
        <w:rPr>
          <w:rFonts w:ascii="Arial" w:hAnsi="Arial" w:cs="Arial"/>
          <w:shd w:val="clear" w:color="auto" w:fill="FFFFFF"/>
        </w:rPr>
      </w:pPr>
      <w:r w:rsidRPr="007F3123">
        <w:rPr>
          <w:rFonts w:ascii="Arial" w:hAnsi="Arial" w:cs="Arial"/>
          <w:bCs/>
          <w:shd w:val="clear" w:color="auto" w:fill="FFFFFF"/>
        </w:rPr>
        <w:t>Con el transcurso de los años, la señora Juana María Vianney, se separó del señor Ovidio, debido a que presentaba problemas de alcoholismo, situación que derivó en episodios de violencia intrafamiliar. En un inicio comenta que esta se manifestó de forma psicológica, a través de gritos y malos tratos, pero con el tiempo progresó hacia episodios de violencia física y amenazas. Ante esta situación se vio obligada a interponer medidas de protección lo que finalmente condujo a la ruptura de la relación aproximadamente hace 6 años.</w:t>
      </w:r>
    </w:p>
    <w:p w14:paraId="6340EB72" w14:textId="77777777" w:rsidR="007F3123" w:rsidRPr="007F3123" w:rsidRDefault="007F3123" w:rsidP="007F3123">
      <w:pPr>
        <w:ind w:left="426" w:hanging="426"/>
        <w:jc w:val="both"/>
        <w:rPr>
          <w:rFonts w:ascii="Arial" w:eastAsia="Calibri" w:hAnsi="Arial" w:cs="Arial"/>
          <w:bCs/>
          <w:sz w:val="24"/>
          <w:szCs w:val="24"/>
        </w:rPr>
      </w:pPr>
    </w:p>
    <w:p w14:paraId="4C95604F" w14:textId="77777777" w:rsidR="007F3123" w:rsidRPr="007F3123" w:rsidRDefault="007F3123" w:rsidP="007F3123">
      <w:pPr>
        <w:pStyle w:val="Prrafodelista"/>
        <w:ind w:left="426"/>
        <w:jc w:val="both"/>
        <w:rPr>
          <w:rFonts w:ascii="Arial" w:hAnsi="Arial" w:cs="Arial"/>
          <w:bCs/>
          <w:shd w:val="clear" w:color="auto" w:fill="FFFFFF"/>
        </w:rPr>
      </w:pPr>
      <w:r w:rsidRPr="007F3123">
        <w:rPr>
          <w:rFonts w:ascii="Arial" w:hAnsi="Arial" w:cs="Arial"/>
          <w:bCs/>
          <w:shd w:val="clear" w:color="auto" w:fill="FFFFFF"/>
        </w:rPr>
        <w:t>Actualmente la vivienda cuenta con tres habitaciones, sala, cocina, patio de pilas y piso de cemento. No obstante; en los últimos años debido a la falta de recursos económicos la propiedad ha presentado un deterioro significativo. La estructura del inmueble es de madera y presenta una afectación importante por la presencia del comején, lo que ha debilitado su estructura. El techo se encuentra en malas condiciones presentando múltiples goteras. La vivienda no cuenta con cielo raso y muchas de las paredes muestran daños visibles.</w:t>
      </w:r>
    </w:p>
    <w:p w14:paraId="199CA61F" w14:textId="77777777" w:rsidR="007F3123" w:rsidRPr="007F3123" w:rsidRDefault="007F3123" w:rsidP="007F3123">
      <w:pPr>
        <w:pStyle w:val="Prrafodelista"/>
        <w:ind w:left="426" w:hanging="426"/>
        <w:jc w:val="both"/>
        <w:rPr>
          <w:rFonts w:ascii="Arial" w:hAnsi="Arial" w:cs="Arial"/>
          <w:shd w:val="clear" w:color="auto" w:fill="FFFFFF"/>
        </w:rPr>
      </w:pPr>
    </w:p>
    <w:p w14:paraId="299DAA8F" w14:textId="77777777" w:rsidR="007F3123" w:rsidRPr="007F3123" w:rsidRDefault="007F3123" w:rsidP="007F3123">
      <w:pPr>
        <w:pStyle w:val="Prrafodelista"/>
        <w:ind w:left="426"/>
        <w:jc w:val="both"/>
        <w:rPr>
          <w:rFonts w:ascii="Arial" w:hAnsi="Arial" w:cs="Arial"/>
          <w:shd w:val="clear" w:color="auto" w:fill="FFFFFF"/>
        </w:rPr>
      </w:pPr>
      <w:r w:rsidRPr="007F3123">
        <w:rPr>
          <w:rFonts w:ascii="Arial" w:hAnsi="Arial" w:cs="Arial"/>
          <w:bCs/>
          <w:shd w:val="clear" w:color="auto" w:fill="FFFFFF"/>
        </w:rPr>
        <w:lastRenderedPageBreak/>
        <w:t>Hoy en día en la vivienda habitan como hogar principal la señora Juana María Vianney y su hija Geovanna Vianey. Sumado a este hogar existe una vivienda completamente independiente al hogar principal y se detalla a continuación:</w:t>
      </w:r>
    </w:p>
    <w:p w14:paraId="20A50BBD" w14:textId="77777777" w:rsidR="007F3123" w:rsidRPr="007F3123" w:rsidRDefault="007F3123" w:rsidP="007F3123">
      <w:pPr>
        <w:ind w:left="426" w:hanging="426"/>
        <w:jc w:val="both"/>
        <w:rPr>
          <w:rFonts w:ascii="Arial" w:eastAsia="Calibri" w:hAnsi="Arial" w:cs="Arial"/>
          <w:bCs/>
          <w:sz w:val="24"/>
          <w:szCs w:val="24"/>
        </w:rPr>
      </w:pPr>
    </w:p>
    <w:p w14:paraId="76C018B0" w14:textId="77777777" w:rsidR="007F3123" w:rsidRPr="007F3123" w:rsidRDefault="007F3123" w:rsidP="007F3123">
      <w:pPr>
        <w:pStyle w:val="Prrafodelista"/>
        <w:ind w:left="426"/>
        <w:jc w:val="both"/>
        <w:rPr>
          <w:rFonts w:ascii="Arial" w:hAnsi="Arial" w:cs="Arial"/>
          <w:shd w:val="clear" w:color="auto" w:fill="FFFFFF"/>
        </w:rPr>
      </w:pPr>
      <w:r w:rsidRPr="007F3123">
        <w:rPr>
          <w:rFonts w:ascii="Arial" w:hAnsi="Arial" w:cs="Arial"/>
          <w:b/>
          <w:bCs/>
          <w:shd w:val="clear" w:color="auto" w:fill="FFFFFF"/>
        </w:rPr>
        <w:t>Segunda vivienda:</w:t>
      </w:r>
      <w:r w:rsidRPr="007F3123">
        <w:rPr>
          <w:rFonts w:ascii="Arial" w:hAnsi="Arial" w:cs="Arial"/>
          <w:bCs/>
          <w:shd w:val="clear" w:color="auto" w:fill="FFFFFF"/>
        </w:rPr>
        <w:t xml:space="preserve"> Familia monoparental conformada por dos integrantes, la señora Stephanie Araya Ruiz, cédula de identidad #114670963, 34 años, soltera, trabaja por cuenta propia vendiendo productos de belleza con un ingreso aproximado mensual de ¢250.000,00 (doscientos cincuenta mil colones con 00/100). Según el Sistema de Información Social de la CCSS, no cuenta con ninguna modalidad de aseguramiento en este momento. En cuanto al registro educativo cuenta con quinto año de secundaria académica (Bachillerato Incompleto); y su hija </w:t>
      </w:r>
      <w:proofErr w:type="spellStart"/>
      <w:r w:rsidRPr="007F3123">
        <w:rPr>
          <w:rFonts w:ascii="Arial" w:hAnsi="Arial" w:cs="Arial"/>
          <w:bCs/>
          <w:shd w:val="clear" w:color="auto" w:fill="FFFFFF"/>
        </w:rPr>
        <w:t>Katheling</w:t>
      </w:r>
      <w:proofErr w:type="spellEnd"/>
      <w:r w:rsidRPr="007F3123">
        <w:rPr>
          <w:rFonts w:ascii="Arial" w:hAnsi="Arial" w:cs="Arial"/>
          <w:bCs/>
          <w:shd w:val="clear" w:color="auto" w:fill="FFFFFF"/>
        </w:rPr>
        <w:t xml:space="preserve"> Laricha Ortiz Araya, 11 años, estudiante de sexto grado. Según el Sistema de Información Social de la CCSS, cuenta con seguro social pues posee el beneficio por un familiar que cotiza como asegurado directo asalariado.</w:t>
      </w:r>
    </w:p>
    <w:p w14:paraId="42801FA2" w14:textId="77777777" w:rsidR="007F3123" w:rsidRPr="007F3123" w:rsidRDefault="007F3123" w:rsidP="007F3123">
      <w:pPr>
        <w:ind w:left="426" w:hanging="426"/>
        <w:jc w:val="both"/>
        <w:rPr>
          <w:rFonts w:ascii="Arial" w:eastAsia="Calibri" w:hAnsi="Arial" w:cs="Arial"/>
          <w:bCs/>
          <w:sz w:val="24"/>
          <w:szCs w:val="24"/>
        </w:rPr>
      </w:pPr>
    </w:p>
    <w:p w14:paraId="484A61E4" w14:textId="77777777" w:rsidR="007F3123" w:rsidRPr="007F3123" w:rsidRDefault="007F3123" w:rsidP="007F3123">
      <w:pPr>
        <w:pStyle w:val="Prrafodelista"/>
        <w:ind w:left="426"/>
        <w:jc w:val="both"/>
        <w:rPr>
          <w:rFonts w:ascii="Arial" w:hAnsi="Arial" w:cs="Arial"/>
          <w:shd w:val="clear" w:color="auto" w:fill="FFFFFF"/>
        </w:rPr>
      </w:pPr>
      <w:r w:rsidRPr="007F3123">
        <w:rPr>
          <w:rFonts w:ascii="Arial" w:hAnsi="Arial" w:cs="Arial"/>
          <w:bCs/>
          <w:shd w:val="clear" w:color="auto" w:fill="FFFFFF"/>
        </w:rPr>
        <w:t xml:space="preserve">Según el reporte del Registro de la Propiedad la señora Geovanna Vianey cuenta con un bien inmueble a su nombre. Este fue heredado por su abuelo materno el señor Gonzalo Rafael Barrantes </w:t>
      </w:r>
      <w:proofErr w:type="spellStart"/>
      <w:r w:rsidRPr="007F3123">
        <w:rPr>
          <w:rFonts w:ascii="Arial" w:hAnsi="Arial" w:cs="Arial"/>
          <w:bCs/>
          <w:shd w:val="clear" w:color="auto" w:fill="FFFFFF"/>
        </w:rPr>
        <w:t>Barrantes</w:t>
      </w:r>
      <w:proofErr w:type="spellEnd"/>
      <w:r w:rsidRPr="007F3123">
        <w:rPr>
          <w:rFonts w:ascii="Arial" w:hAnsi="Arial" w:cs="Arial"/>
          <w:bCs/>
          <w:shd w:val="clear" w:color="auto" w:fill="FFFFFF"/>
        </w:rPr>
        <w:t xml:space="preserve">, quien quiso brindarle protección y seguridad habitacional por presentar una condición de discapacidad. Dicha propiedad está ubicada en la provincia de Guanacaste con número de finca 249091; sin embargo, el inmueble es un lote en verde que no genera ningún beneficio para la familia en este momento. </w:t>
      </w:r>
    </w:p>
    <w:p w14:paraId="689A5213" w14:textId="77777777" w:rsidR="007F3123" w:rsidRPr="007F3123" w:rsidRDefault="007F3123" w:rsidP="007F3123">
      <w:pPr>
        <w:ind w:left="426" w:hanging="426"/>
        <w:jc w:val="both"/>
        <w:rPr>
          <w:rFonts w:ascii="Arial" w:eastAsia="Calibri" w:hAnsi="Arial" w:cs="Arial"/>
          <w:bCs/>
          <w:sz w:val="24"/>
          <w:szCs w:val="24"/>
        </w:rPr>
      </w:pPr>
    </w:p>
    <w:p w14:paraId="034B9279" w14:textId="77777777" w:rsidR="007F3123" w:rsidRPr="007F3123" w:rsidRDefault="007F3123" w:rsidP="007F3123">
      <w:pPr>
        <w:pStyle w:val="Prrafodelista"/>
        <w:ind w:left="426"/>
        <w:jc w:val="both"/>
        <w:rPr>
          <w:rFonts w:ascii="Arial" w:hAnsi="Arial" w:cs="Arial"/>
        </w:rPr>
      </w:pPr>
      <w:r w:rsidRPr="007F3123">
        <w:rPr>
          <w:rFonts w:ascii="Arial" w:hAnsi="Arial" w:cs="Arial"/>
          <w:bCs/>
          <w:shd w:val="clear" w:color="auto" w:fill="FFFFFF"/>
        </w:rPr>
        <w:t>Mediante la Boleta de Solicitud de Suscripción de Derechos para la Titulación la señora Juana María Vianney solicita que se titule en nuda propiedad a favor de la señora Geovanna Vianey Araya Ruiz, cédula de identidad #116060463, la señora Stephanie Araya Ruiz, cédula de identidad #114670963 y el señor Roberto Rodrigo Ruiz Moraga, cédula de identidad #110870765; reservándose el usufructo, uso y habitación a favor de la señora Juana María Vianney Ruiz Moraga, cédula de identidad #501630387 sobre toda la porción del inmueble y de forma indefinida. Según consta en nota fecha 01 de septiembre del año 2025, folio #0171, realizada por la solicitante.</w:t>
      </w:r>
    </w:p>
    <w:p w14:paraId="053EF132" w14:textId="77777777" w:rsidR="007F3123" w:rsidRPr="007F3123" w:rsidRDefault="007F3123" w:rsidP="007F3123">
      <w:pPr>
        <w:ind w:left="426" w:hanging="426"/>
        <w:jc w:val="both"/>
        <w:rPr>
          <w:rFonts w:ascii="Arial" w:hAnsi="Arial" w:cs="Arial"/>
          <w:bCs/>
          <w:sz w:val="24"/>
          <w:szCs w:val="24"/>
          <w:shd w:val="clear" w:color="auto" w:fill="FFFFFF"/>
        </w:rPr>
      </w:pPr>
    </w:p>
    <w:p w14:paraId="5AB7B859" w14:textId="77777777" w:rsidR="007F3123" w:rsidRPr="007F3123" w:rsidRDefault="007F3123" w:rsidP="007F3123">
      <w:pPr>
        <w:numPr>
          <w:ilvl w:val="0"/>
          <w:numId w:val="46"/>
        </w:numPr>
        <w:ind w:left="426" w:hanging="426"/>
        <w:jc w:val="both"/>
        <w:rPr>
          <w:rFonts w:ascii="Arial" w:hAnsi="Arial" w:cs="Arial"/>
          <w:sz w:val="24"/>
          <w:szCs w:val="24"/>
          <w:shd w:val="clear" w:color="auto" w:fill="FFFFFF"/>
        </w:rPr>
      </w:pPr>
      <w:r w:rsidRPr="007F3123">
        <w:rPr>
          <w:rFonts w:ascii="Arial" w:hAnsi="Arial" w:cs="Arial"/>
          <w:bCs/>
          <w:sz w:val="24"/>
          <w:szCs w:val="24"/>
          <w:shd w:val="clear" w:color="auto" w:fill="FFFFFF"/>
        </w:rPr>
        <w:t xml:space="preserve">Según </w:t>
      </w:r>
      <w:r w:rsidRPr="007F3123">
        <w:rPr>
          <w:rFonts w:ascii="Arial" w:hAnsi="Arial" w:cs="Arial"/>
          <w:sz w:val="24"/>
          <w:szCs w:val="24"/>
          <w:shd w:val="clear" w:color="auto" w:fill="FFFFFF"/>
        </w:rPr>
        <w:t xml:space="preserve">parámetros SINIRUBE </w:t>
      </w:r>
      <w:r w:rsidRPr="007F3123">
        <w:rPr>
          <w:rFonts w:ascii="Arial" w:hAnsi="Arial" w:cs="Arial"/>
          <w:bCs/>
          <w:sz w:val="24"/>
          <w:szCs w:val="24"/>
          <w:shd w:val="clear" w:color="auto" w:fill="FFFFFF"/>
        </w:rPr>
        <w:t>consultados el 01 de septiembre del 2025, la familia calific</w:t>
      </w:r>
      <w:r w:rsidRPr="007F3123">
        <w:rPr>
          <w:rFonts w:ascii="Arial" w:hAnsi="Arial" w:cs="Arial"/>
          <w:sz w:val="24"/>
          <w:szCs w:val="24"/>
          <w:shd w:val="clear" w:color="auto" w:fill="FFFFFF"/>
        </w:rPr>
        <w:t>a en Línea de Pobreza Extrema.</w:t>
      </w:r>
    </w:p>
    <w:p w14:paraId="55280D1B" w14:textId="77777777" w:rsidR="007F3123" w:rsidRPr="007F3123" w:rsidRDefault="007F3123" w:rsidP="007F3123">
      <w:pPr>
        <w:ind w:left="426" w:hanging="426"/>
        <w:jc w:val="both"/>
        <w:rPr>
          <w:rFonts w:ascii="Arial" w:hAnsi="Arial" w:cs="Arial"/>
          <w:sz w:val="24"/>
          <w:szCs w:val="24"/>
          <w:shd w:val="clear" w:color="auto" w:fill="FFFFFF"/>
        </w:rPr>
      </w:pPr>
    </w:p>
    <w:p w14:paraId="7C8BAD1B" w14:textId="77777777" w:rsidR="007F3123" w:rsidRPr="007F3123" w:rsidRDefault="007F3123" w:rsidP="007F3123">
      <w:pPr>
        <w:pStyle w:val="Prrafodelista"/>
        <w:numPr>
          <w:ilvl w:val="0"/>
          <w:numId w:val="46"/>
        </w:numPr>
        <w:ind w:left="426" w:hanging="426"/>
        <w:contextualSpacing/>
        <w:jc w:val="both"/>
        <w:rPr>
          <w:rFonts w:ascii="Arial" w:hAnsi="Arial" w:cs="Arial"/>
          <w:shd w:val="clear" w:color="auto" w:fill="FFFFFF"/>
        </w:rPr>
      </w:pPr>
      <w:r w:rsidRPr="007F3123">
        <w:rPr>
          <w:rFonts w:ascii="Arial" w:hAnsi="Arial" w:cs="Arial"/>
          <w:bCs/>
          <w:shd w:val="clear" w:color="auto" w:fill="FFFFFF"/>
        </w:rPr>
        <w:t>Cabe indicar que según consulta realizada en el historial del SABEN, la familia registra antecedentes de intervención Institucional del año 2007 al año 2023 destacando los Subsidios Atención a Familias del 2023 al 2025 y la Transferencia Monetaria (TMC) Condicionada Avancemos del 2007 al 2011.</w:t>
      </w:r>
    </w:p>
    <w:p w14:paraId="157CDF05" w14:textId="77777777" w:rsidR="007F3123" w:rsidRPr="007F3123" w:rsidRDefault="007F3123" w:rsidP="007F3123">
      <w:pPr>
        <w:pStyle w:val="Prrafodelista"/>
        <w:ind w:left="426" w:hanging="426"/>
        <w:rPr>
          <w:rFonts w:ascii="Arial" w:hAnsi="Arial" w:cs="Arial"/>
          <w:bCs/>
          <w:shd w:val="clear" w:color="auto" w:fill="FFFFFF"/>
          <w:lang w:val="es-ES"/>
        </w:rPr>
      </w:pPr>
    </w:p>
    <w:p w14:paraId="7284802E" w14:textId="77777777" w:rsidR="007F3123" w:rsidRPr="007F3123" w:rsidRDefault="007F3123" w:rsidP="007F3123">
      <w:pPr>
        <w:pStyle w:val="Prrafodelista"/>
        <w:numPr>
          <w:ilvl w:val="0"/>
          <w:numId w:val="46"/>
        </w:numPr>
        <w:ind w:left="426" w:hanging="426"/>
        <w:contextualSpacing/>
        <w:jc w:val="both"/>
        <w:rPr>
          <w:rFonts w:ascii="Arial" w:hAnsi="Arial" w:cs="Arial"/>
          <w:shd w:val="clear" w:color="auto" w:fill="FFFFFF"/>
        </w:rPr>
      </w:pPr>
      <w:r w:rsidRPr="007F3123">
        <w:rPr>
          <w:rFonts w:ascii="Arial" w:hAnsi="Arial" w:cs="Arial"/>
          <w:bCs/>
          <w:shd w:val="clear" w:color="auto" w:fill="FFFFFF"/>
          <w:lang w:val="es-ES"/>
        </w:rPr>
        <w:t xml:space="preserve">La Profesional en Desarrollo Social, la Licenciada Rebeca Guadalupe Barrientos Castro, según </w:t>
      </w:r>
      <w:r w:rsidRPr="007F3123">
        <w:rPr>
          <w:rFonts w:ascii="Arial" w:hAnsi="Arial" w:cs="Arial"/>
          <w:bCs/>
          <w:shd w:val="clear" w:color="auto" w:fill="FFFFFF"/>
        </w:rPr>
        <w:t xml:space="preserve">análisis integral realizado con base en los hallazgos a partir de la visita domiciliar, los requisitos y/o documentación aportada, la entrevista aplicada y su criterio técnico profesional, recomienda proceder con la titulación gratuita del inmueble a favor de la familia y que los gastos notariales sean asumidos por la Institución, según lo estipulado en el Decreto Ejecutivo </w:t>
      </w:r>
      <w:proofErr w:type="spellStart"/>
      <w:r w:rsidRPr="007F3123">
        <w:rPr>
          <w:rFonts w:ascii="Arial" w:hAnsi="Arial" w:cs="Arial"/>
          <w:bCs/>
          <w:shd w:val="clear" w:color="auto" w:fill="FFFFFF"/>
        </w:rPr>
        <w:t>N°</w:t>
      </w:r>
      <w:proofErr w:type="spellEnd"/>
      <w:r w:rsidRPr="007F3123">
        <w:rPr>
          <w:rFonts w:ascii="Arial" w:hAnsi="Arial" w:cs="Arial"/>
          <w:bCs/>
          <w:shd w:val="clear" w:color="auto" w:fill="FFFFFF"/>
        </w:rPr>
        <w:t xml:space="preserve"> 29531-MTSS y sus reformas.</w:t>
      </w:r>
    </w:p>
    <w:p w14:paraId="60365BD8" w14:textId="77777777" w:rsidR="007F3123" w:rsidRPr="007F3123" w:rsidRDefault="007F3123" w:rsidP="007F3123">
      <w:pPr>
        <w:ind w:left="426" w:hanging="426"/>
        <w:jc w:val="both"/>
        <w:rPr>
          <w:rFonts w:ascii="Arial" w:hAnsi="Arial" w:cs="Arial"/>
          <w:bCs/>
          <w:sz w:val="24"/>
          <w:szCs w:val="24"/>
          <w:shd w:val="clear" w:color="auto" w:fill="FFFFFF"/>
        </w:rPr>
      </w:pPr>
    </w:p>
    <w:p w14:paraId="206E667B" w14:textId="77777777" w:rsidR="007F3123" w:rsidRPr="007F3123" w:rsidRDefault="007F3123" w:rsidP="007F3123">
      <w:pPr>
        <w:pStyle w:val="Prrafodelista"/>
        <w:ind w:left="426"/>
        <w:jc w:val="both"/>
        <w:rPr>
          <w:rFonts w:ascii="Arial" w:hAnsi="Arial" w:cs="Arial"/>
          <w:bCs/>
          <w:shd w:val="clear" w:color="auto" w:fill="FFFFFF"/>
        </w:rPr>
      </w:pPr>
      <w:r w:rsidRPr="007F3123">
        <w:rPr>
          <w:rFonts w:ascii="Arial" w:hAnsi="Arial" w:cs="Arial"/>
          <w:bCs/>
          <w:shd w:val="clear" w:color="auto" w:fill="FFFFFF"/>
        </w:rPr>
        <w:t xml:space="preserve">La presente recomendación se sustenta en diversos elementos como los documentos que integran el expediente administrativo, el criterio técnico profesional derivado de la visita domiciliar y las observaciones realizadas en el entorno habitacional. Esta intervención evidencia tanto la persistencia de </w:t>
      </w:r>
      <w:r w:rsidRPr="007F3123">
        <w:rPr>
          <w:rFonts w:ascii="Arial" w:hAnsi="Arial" w:cs="Arial"/>
          <w:bCs/>
          <w:shd w:val="clear" w:color="auto" w:fill="FFFFFF"/>
        </w:rPr>
        <w:lastRenderedPageBreak/>
        <w:t>necesidades básicas insatisfechas como la continua dependencia de apoyo estatal por parte de la familia. A pesar de haber participado en distintos programas sociales, el hogar no ha alcanzado la estabilidad necesaria para cubrir sus requerimientos esenciales, pues los ingresos disponibles son escasos y se destinan exclusivamente a alimentación y servicios públicos.</w:t>
      </w:r>
    </w:p>
    <w:p w14:paraId="465E3D92" w14:textId="77777777" w:rsidR="007F3123" w:rsidRPr="007F3123" w:rsidRDefault="007F3123" w:rsidP="007F3123">
      <w:pPr>
        <w:ind w:left="426" w:hanging="426"/>
        <w:jc w:val="both"/>
        <w:rPr>
          <w:rFonts w:ascii="Arial" w:hAnsi="Arial" w:cs="Arial"/>
          <w:sz w:val="24"/>
          <w:szCs w:val="24"/>
          <w:shd w:val="clear" w:color="auto" w:fill="FFFFFF"/>
        </w:rPr>
      </w:pPr>
    </w:p>
    <w:p w14:paraId="286CEF6B" w14:textId="77777777" w:rsidR="007F3123" w:rsidRPr="007F3123" w:rsidRDefault="007F3123" w:rsidP="007F3123">
      <w:pPr>
        <w:pStyle w:val="Prrafodelista"/>
        <w:ind w:left="426"/>
        <w:jc w:val="both"/>
        <w:rPr>
          <w:rFonts w:ascii="Arial" w:hAnsi="Arial" w:cs="Arial"/>
          <w:bCs/>
          <w:shd w:val="clear" w:color="auto" w:fill="FFFFFF"/>
        </w:rPr>
      </w:pPr>
      <w:r w:rsidRPr="007F3123">
        <w:rPr>
          <w:rFonts w:ascii="Arial" w:hAnsi="Arial" w:cs="Arial"/>
          <w:bCs/>
          <w:shd w:val="clear" w:color="auto" w:fill="FFFFFF"/>
        </w:rPr>
        <w:t xml:space="preserve">En este sentido, la titulación del inmueble se considera una medida clave para avanzar en la mejora de la calidad de vida del hogar y dotarlo de mayor estabilidad habitacional. La formalización de la propiedad no solo garantizaría seguridad jurídica, sino que además ampliaría las oportunidades para que la familia habite en condiciones más dignas y acordes con sus necesidades. Esta recomendación se respalda en el Decreto Ejecutivo </w:t>
      </w:r>
      <w:proofErr w:type="spellStart"/>
      <w:r w:rsidRPr="007F3123">
        <w:rPr>
          <w:rFonts w:ascii="Arial" w:hAnsi="Arial" w:cs="Arial"/>
          <w:bCs/>
          <w:shd w:val="clear" w:color="auto" w:fill="FFFFFF"/>
        </w:rPr>
        <w:t>N.°</w:t>
      </w:r>
      <w:proofErr w:type="spellEnd"/>
      <w:r w:rsidRPr="007F3123">
        <w:rPr>
          <w:rFonts w:ascii="Arial" w:hAnsi="Arial" w:cs="Arial"/>
          <w:bCs/>
          <w:shd w:val="clear" w:color="auto" w:fill="FFFFFF"/>
        </w:rPr>
        <w:t xml:space="preserve"> 29531-MTSS, cuyo artículo 5 establece que, en situaciones de igualdad, el IMAS debe priorizar el interés superior de las personas menores de edad, personas adultas mayores y personas con discapacidad que residan en el inmueble.</w:t>
      </w:r>
    </w:p>
    <w:p w14:paraId="7629AC7E" w14:textId="77777777" w:rsidR="007F3123" w:rsidRPr="007F3123" w:rsidRDefault="007F3123" w:rsidP="007F3123">
      <w:pPr>
        <w:ind w:left="426" w:hanging="426"/>
        <w:jc w:val="both"/>
        <w:rPr>
          <w:rFonts w:ascii="Arial" w:hAnsi="Arial" w:cs="Arial"/>
          <w:sz w:val="24"/>
          <w:szCs w:val="24"/>
          <w:shd w:val="clear" w:color="auto" w:fill="FFFFFF"/>
        </w:rPr>
      </w:pPr>
    </w:p>
    <w:p w14:paraId="37CB48B2" w14:textId="77777777" w:rsidR="007F3123" w:rsidRPr="007F3123" w:rsidRDefault="007F3123" w:rsidP="007F3123">
      <w:pPr>
        <w:pStyle w:val="Prrafodelista"/>
        <w:ind w:left="426"/>
        <w:jc w:val="both"/>
        <w:rPr>
          <w:rFonts w:ascii="Arial" w:hAnsi="Arial" w:cs="Arial"/>
          <w:bCs/>
          <w:shd w:val="clear" w:color="auto" w:fill="FFFFFF"/>
        </w:rPr>
      </w:pPr>
      <w:r w:rsidRPr="007F3123">
        <w:rPr>
          <w:rFonts w:ascii="Arial" w:hAnsi="Arial" w:cs="Arial"/>
          <w:bCs/>
          <w:shd w:val="clear" w:color="auto" w:fill="FFFFFF"/>
        </w:rPr>
        <w:t xml:space="preserve">Si bien la vivienda se encuentra actualmente en condiciones deficientes que afectan directamente el bienestar de todas las personas integrantes del hogar, la titulación permitiría gestionar un bono de vivienda u otros recursos destinados a la reparación y mejora de la estructura. Esta necesidad es especialmente relevante para la señora Geovanna Vianey, quien presenta una condición de discapacidad; para la persona menor de edad </w:t>
      </w:r>
      <w:proofErr w:type="spellStart"/>
      <w:r w:rsidRPr="007F3123">
        <w:rPr>
          <w:rFonts w:ascii="Arial" w:hAnsi="Arial" w:cs="Arial"/>
          <w:bCs/>
          <w:shd w:val="clear" w:color="auto" w:fill="FFFFFF"/>
        </w:rPr>
        <w:t>Katheling</w:t>
      </w:r>
      <w:proofErr w:type="spellEnd"/>
      <w:r w:rsidRPr="007F3123">
        <w:rPr>
          <w:rFonts w:ascii="Arial" w:hAnsi="Arial" w:cs="Arial"/>
          <w:bCs/>
          <w:shd w:val="clear" w:color="auto" w:fill="FFFFFF"/>
        </w:rPr>
        <w:t xml:space="preserve"> </w:t>
      </w:r>
      <w:proofErr w:type="spellStart"/>
      <w:r w:rsidRPr="007F3123">
        <w:rPr>
          <w:rFonts w:ascii="Arial" w:hAnsi="Arial" w:cs="Arial"/>
          <w:bCs/>
          <w:shd w:val="clear" w:color="auto" w:fill="FFFFFF"/>
        </w:rPr>
        <w:t>Laricha</w:t>
      </w:r>
      <w:proofErr w:type="spellEnd"/>
      <w:r w:rsidRPr="007F3123">
        <w:rPr>
          <w:rFonts w:ascii="Arial" w:hAnsi="Arial" w:cs="Arial"/>
          <w:bCs/>
          <w:shd w:val="clear" w:color="auto" w:fill="FFFFFF"/>
        </w:rPr>
        <w:t xml:space="preserve">; y para la señora Juana María Vianney, adulta mayor que requiere seguridad jurídica conforme al principio de equidad y dignidad humana. Dicho principio, establecido en el artículo 1, inciso a), de la Ley Integral para la Persona Adulta Mayor (Ley </w:t>
      </w:r>
      <w:proofErr w:type="spellStart"/>
      <w:r w:rsidRPr="007F3123">
        <w:rPr>
          <w:rFonts w:ascii="Arial" w:hAnsi="Arial" w:cs="Arial"/>
          <w:bCs/>
          <w:shd w:val="clear" w:color="auto" w:fill="FFFFFF"/>
        </w:rPr>
        <w:t>N.°</w:t>
      </w:r>
      <w:proofErr w:type="spellEnd"/>
      <w:r w:rsidRPr="007F3123">
        <w:rPr>
          <w:rFonts w:ascii="Arial" w:hAnsi="Arial" w:cs="Arial"/>
          <w:bCs/>
          <w:shd w:val="clear" w:color="auto" w:fill="FFFFFF"/>
        </w:rPr>
        <w:t xml:space="preserve"> 7935), obliga al Estado a garantizar igualdad de oportunidades y una vida digna para esta población.</w:t>
      </w:r>
    </w:p>
    <w:p w14:paraId="0CB0B64D" w14:textId="77777777" w:rsidR="007F3123" w:rsidRPr="007F3123" w:rsidRDefault="007F3123" w:rsidP="007F3123">
      <w:pPr>
        <w:ind w:left="426" w:hanging="426"/>
        <w:jc w:val="both"/>
        <w:rPr>
          <w:rFonts w:ascii="Arial" w:hAnsi="Arial" w:cs="Arial"/>
          <w:sz w:val="24"/>
          <w:szCs w:val="24"/>
          <w:shd w:val="clear" w:color="auto" w:fill="FFFFFF"/>
        </w:rPr>
      </w:pPr>
    </w:p>
    <w:p w14:paraId="724E4F15" w14:textId="77777777" w:rsidR="007F3123" w:rsidRPr="007F3123" w:rsidRDefault="007F3123" w:rsidP="007F3123">
      <w:pPr>
        <w:pStyle w:val="Prrafodelista"/>
        <w:ind w:left="426"/>
        <w:jc w:val="both"/>
        <w:rPr>
          <w:rFonts w:ascii="Arial" w:hAnsi="Arial" w:cs="Arial"/>
          <w:bCs/>
          <w:shd w:val="clear" w:color="auto" w:fill="FFFFFF"/>
        </w:rPr>
      </w:pPr>
      <w:r w:rsidRPr="007F3123">
        <w:rPr>
          <w:rFonts w:ascii="Arial" w:hAnsi="Arial" w:cs="Arial"/>
          <w:bCs/>
          <w:shd w:val="clear" w:color="auto" w:fill="FFFFFF"/>
        </w:rPr>
        <w:t>En este contexto, la titulación gratuita del inmueble constituye una medida de justicia social y restitución de derechos, y representa un paso decisivo hacia la protección integral de un hogar altamente vulnerable. Otorgar esta seguridad jurídica facilitaría la movilización de recursos públicos para la mejora del inmueble y permitiría acceder a programas de asistencia como el bono de vivienda que contribuyan a fortalecer las condiciones habitacionales y, con ello, la calidad de vida de todas las personas residentes en el hogar.</w:t>
      </w:r>
    </w:p>
    <w:p w14:paraId="413CD1CA" w14:textId="77777777" w:rsidR="007F3123" w:rsidRPr="007F3123" w:rsidRDefault="007F3123" w:rsidP="007F3123">
      <w:pPr>
        <w:ind w:left="426" w:hanging="426"/>
        <w:jc w:val="both"/>
        <w:rPr>
          <w:rFonts w:ascii="Arial" w:hAnsi="Arial" w:cs="Arial"/>
          <w:bCs/>
          <w:sz w:val="24"/>
          <w:szCs w:val="24"/>
        </w:rPr>
      </w:pPr>
    </w:p>
    <w:p w14:paraId="55490148" w14:textId="77777777" w:rsidR="007F3123" w:rsidRPr="007F3123" w:rsidRDefault="007F3123" w:rsidP="007F3123">
      <w:pPr>
        <w:pStyle w:val="Prrafodelista"/>
        <w:ind w:left="426"/>
        <w:jc w:val="both"/>
        <w:rPr>
          <w:rFonts w:ascii="Arial" w:hAnsi="Arial" w:cs="Arial"/>
          <w:shd w:val="clear" w:color="auto" w:fill="FFFFFF"/>
        </w:rPr>
      </w:pPr>
      <w:r w:rsidRPr="007F3123">
        <w:rPr>
          <w:rFonts w:ascii="Arial" w:hAnsi="Arial" w:cs="Arial"/>
          <w:bCs/>
          <w:shd w:val="clear" w:color="auto" w:fill="FFFFFF"/>
        </w:rPr>
        <w:t>Se identifica que el grupo familiar no cuenta con condiciones para asumir los gastos notariales. Ya que esto comprometería por completo la estabilidad financiera de los miembros hogar, ya que, los recursos con los que cuenta la familia son muy escasos.</w:t>
      </w:r>
    </w:p>
    <w:p w14:paraId="6CC30B42" w14:textId="77777777" w:rsidR="007F3123" w:rsidRPr="007F3123" w:rsidRDefault="007F3123" w:rsidP="007F3123">
      <w:pPr>
        <w:ind w:left="426" w:hanging="426"/>
        <w:jc w:val="both"/>
        <w:rPr>
          <w:rFonts w:ascii="Arial" w:hAnsi="Arial" w:cs="Arial"/>
          <w:bCs/>
          <w:sz w:val="24"/>
          <w:szCs w:val="24"/>
        </w:rPr>
      </w:pPr>
    </w:p>
    <w:p w14:paraId="1193D698" w14:textId="77777777" w:rsidR="007F3123" w:rsidRPr="007F3123" w:rsidRDefault="007F3123" w:rsidP="007F3123">
      <w:pPr>
        <w:pStyle w:val="Prrafodelista"/>
        <w:numPr>
          <w:ilvl w:val="0"/>
          <w:numId w:val="46"/>
        </w:numPr>
        <w:ind w:left="426" w:hanging="426"/>
        <w:contextualSpacing/>
        <w:jc w:val="both"/>
      </w:pPr>
      <w:r w:rsidRPr="007F3123">
        <w:rPr>
          <w:rFonts w:ascii="Arial" w:hAnsi="Arial" w:cs="Arial"/>
          <w:bCs/>
          <w:shd w:val="clear" w:color="auto" w:fill="FFFFFF"/>
        </w:rPr>
        <w:t>De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6F9C432F" w14:textId="77777777" w:rsidR="007F3123" w:rsidRPr="007F3123" w:rsidRDefault="007F3123" w:rsidP="007F3123">
      <w:pPr>
        <w:ind w:left="284"/>
        <w:jc w:val="both"/>
        <w:rPr>
          <w:rFonts w:ascii="Arial" w:hAnsi="Arial" w:cs="Arial"/>
          <w:bCs/>
          <w:sz w:val="24"/>
          <w:szCs w:val="24"/>
          <w:highlight w:val="yellow"/>
        </w:rPr>
      </w:pPr>
    </w:p>
    <w:p w14:paraId="58CA443B" w14:textId="77777777" w:rsidR="007F3123" w:rsidRPr="007F3123" w:rsidRDefault="007F3123" w:rsidP="007F3123">
      <w:pPr>
        <w:jc w:val="center"/>
        <w:rPr>
          <w:rFonts w:ascii="Arial" w:hAnsi="Arial" w:cs="Arial"/>
          <w:sz w:val="24"/>
          <w:szCs w:val="24"/>
        </w:rPr>
      </w:pPr>
      <w:r w:rsidRPr="007F3123">
        <w:rPr>
          <w:rFonts w:ascii="Arial" w:hAnsi="Arial" w:cs="Arial"/>
          <w:b/>
          <w:bCs/>
          <w:sz w:val="24"/>
          <w:szCs w:val="24"/>
        </w:rPr>
        <w:t>POR TANTO, SE ACUERDA</w:t>
      </w:r>
      <w:r w:rsidRPr="007F3123">
        <w:rPr>
          <w:rFonts w:ascii="Arial" w:hAnsi="Arial" w:cs="Arial"/>
          <w:sz w:val="24"/>
          <w:szCs w:val="24"/>
        </w:rPr>
        <w:t>:</w:t>
      </w:r>
    </w:p>
    <w:p w14:paraId="62A86379" w14:textId="77777777" w:rsidR="007F3123" w:rsidRPr="007F3123" w:rsidRDefault="007F3123" w:rsidP="007F3123">
      <w:pPr>
        <w:jc w:val="both"/>
        <w:rPr>
          <w:rFonts w:ascii="Arial" w:hAnsi="Arial" w:cs="Arial"/>
          <w:sz w:val="24"/>
          <w:szCs w:val="24"/>
        </w:rPr>
      </w:pPr>
    </w:p>
    <w:p w14:paraId="70FD0334" w14:textId="77777777" w:rsidR="007F3123" w:rsidRPr="007F3123" w:rsidRDefault="007F3123" w:rsidP="007F3123">
      <w:pPr>
        <w:ind w:left="-142"/>
        <w:jc w:val="both"/>
        <w:rPr>
          <w:rFonts w:ascii="Arial" w:hAnsi="Arial" w:cs="Arial"/>
          <w:sz w:val="24"/>
          <w:szCs w:val="24"/>
        </w:rPr>
      </w:pPr>
      <w:r w:rsidRPr="007F3123">
        <w:rPr>
          <w:rFonts w:ascii="Arial" w:hAnsi="Arial" w:cs="Arial"/>
          <w:sz w:val="24"/>
          <w:szCs w:val="24"/>
        </w:rPr>
        <w:t>1.- Declarar de Interés Social, el presente acto de titulación.</w:t>
      </w:r>
    </w:p>
    <w:p w14:paraId="3570D176" w14:textId="77777777" w:rsidR="007F3123" w:rsidRPr="007F3123" w:rsidRDefault="007F3123" w:rsidP="007F3123">
      <w:pPr>
        <w:jc w:val="both"/>
        <w:rPr>
          <w:rFonts w:ascii="Arial" w:hAnsi="Arial" w:cs="Arial"/>
          <w:sz w:val="24"/>
          <w:szCs w:val="24"/>
        </w:rPr>
      </w:pPr>
    </w:p>
    <w:p w14:paraId="4420612D" w14:textId="77777777" w:rsidR="007F3123" w:rsidRPr="007F3123" w:rsidRDefault="007F3123" w:rsidP="007F3123">
      <w:pPr>
        <w:ind w:left="-142"/>
        <w:jc w:val="both"/>
        <w:rPr>
          <w:rFonts w:ascii="Arial" w:hAnsi="Arial" w:cs="Arial"/>
          <w:b/>
          <w:bCs/>
          <w:sz w:val="24"/>
          <w:szCs w:val="24"/>
        </w:rPr>
      </w:pPr>
      <w:r w:rsidRPr="007F3123">
        <w:rPr>
          <w:rFonts w:ascii="Arial" w:hAnsi="Arial" w:cs="Arial"/>
          <w:sz w:val="24"/>
          <w:szCs w:val="24"/>
        </w:rPr>
        <w:t xml:space="preserve">2.- </w:t>
      </w:r>
      <w:r w:rsidRPr="007F3123">
        <w:rPr>
          <w:rFonts w:ascii="Arial" w:hAnsi="Arial" w:cs="Arial"/>
          <w:bCs/>
          <w:sz w:val="24"/>
          <w:szCs w:val="24"/>
        </w:rPr>
        <w:t>Aprobar la</w:t>
      </w:r>
      <w:r w:rsidRPr="007F3123">
        <w:rPr>
          <w:rFonts w:ascii="Arial" w:hAnsi="Arial" w:cs="Arial"/>
          <w:sz w:val="24"/>
          <w:szCs w:val="24"/>
          <w:shd w:val="clear" w:color="auto" w:fill="FFFFFF"/>
        </w:rPr>
        <w:t xml:space="preserve"> segregación y donación de un lote </w:t>
      </w:r>
      <w:r w:rsidRPr="007F3123">
        <w:rPr>
          <w:rFonts w:ascii="Arial" w:hAnsi="Arial" w:cs="Arial"/>
          <w:bCs/>
          <w:sz w:val="24"/>
          <w:szCs w:val="24"/>
        </w:rPr>
        <w:t xml:space="preserve">que es parte de la finca inscrita en el Partido de </w:t>
      </w:r>
      <w:r w:rsidRPr="007F3123">
        <w:rPr>
          <w:rFonts w:ascii="Arial" w:hAnsi="Arial" w:cs="Arial"/>
          <w:bCs/>
          <w:sz w:val="24"/>
          <w:szCs w:val="24"/>
          <w:shd w:val="clear" w:color="auto" w:fill="FFFFFF"/>
        </w:rPr>
        <w:t>San José, p</w:t>
      </w:r>
      <w:r w:rsidRPr="007F3123">
        <w:rPr>
          <w:rFonts w:ascii="Arial" w:hAnsi="Arial" w:cs="Arial"/>
          <w:bCs/>
          <w:sz w:val="24"/>
          <w:szCs w:val="24"/>
        </w:rPr>
        <w:t xml:space="preserve">arte de </w:t>
      </w:r>
      <w:r w:rsidRPr="007F3123">
        <w:rPr>
          <w:rFonts w:ascii="Arial" w:hAnsi="Arial" w:cs="Arial"/>
          <w:sz w:val="24"/>
          <w:szCs w:val="24"/>
        </w:rPr>
        <w:t>folio re</w:t>
      </w:r>
      <w:r w:rsidRPr="007F3123">
        <w:rPr>
          <w:rFonts w:ascii="Arial" w:hAnsi="Arial" w:cs="Arial"/>
          <w:sz w:val="24"/>
          <w:szCs w:val="24"/>
          <w:shd w:val="clear" w:color="auto" w:fill="FFFFFF"/>
        </w:rPr>
        <w:t xml:space="preserve">al 0098162-000, </w:t>
      </w:r>
      <w:r w:rsidRPr="007F3123">
        <w:rPr>
          <w:rFonts w:ascii="Arial" w:hAnsi="Arial" w:cs="Arial"/>
          <w:sz w:val="24"/>
          <w:szCs w:val="24"/>
        </w:rPr>
        <w:t>con plano catastrad</w:t>
      </w:r>
      <w:r w:rsidRPr="007F3123">
        <w:rPr>
          <w:rFonts w:ascii="Arial" w:hAnsi="Arial" w:cs="Arial"/>
          <w:sz w:val="24"/>
          <w:szCs w:val="24"/>
          <w:shd w:val="clear" w:color="auto" w:fill="FFFFFF"/>
        </w:rPr>
        <w:t xml:space="preserve">o </w:t>
      </w:r>
      <w:proofErr w:type="spellStart"/>
      <w:r w:rsidRPr="007F3123">
        <w:rPr>
          <w:rFonts w:ascii="Arial" w:hAnsi="Arial" w:cs="Arial"/>
          <w:sz w:val="24"/>
          <w:szCs w:val="24"/>
          <w:shd w:val="clear" w:color="auto" w:fill="FFFFFF"/>
        </w:rPr>
        <w:t>N°</w:t>
      </w:r>
      <w:proofErr w:type="spellEnd"/>
      <w:r w:rsidRPr="007F3123">
        <w:rPr>
          <w:rFonts w:ascii="Arial" w:hAnsi="Arial" w:cs="Arial"/>
          <w:sz w:val="24"/>
          <w:szCs w:val="24"/>
          <w:shd w:val="clear" w:color="auto" w:fill="FFFFFF"/>
        </w:rPr>
        <w:t xml:space="preserve"> 1-0222566-1994, pro</w:t>
      </w:r>
      <w:r w:rsidRPr="007F3123">
        <w:rPr>
          <w:rFonts w:ascii="Arial" w:hAnsi="Arial" w:cs="Arial"/>
          <w:sz w:val="24"/>
          <w:szCs w:val="24"/>
        </w:rPr>
        <w:t xml:space="preserve">piedad del Instituto Mixto de Ayuda Social, que se localiza en el Proyecto La Florida, Lote N°83, Distrito 10° Hatillo, Cantón 1° San José, Provincia 1° San José, </w:t>
      </w:r>
      <w:r w:rsidRPr="007F3123">
        <w:rPr>
          <w:rFonts w:ascii="Arial" w:hAnsi="Arial" w:cs="Arial"/>
          <w:sz w:val="24"/>
          <w:szCs w:val="24"/>
          <w:shd w:val="clear" w:color="auto" w:fill="FFFFFF"/>
        </w:rPr>
        <w:t xml:space="preserve">para titular la nuda propiedad a favor de la señora Geovanna Vianey Araya </w:t>
      </w:r>
      <w:r w:rsidRPr="007F3123">
        <w:rPr>
          <w:rFonts w:ascii="Arial" w:hAnsi="Arial" w:cs="Arial"/>
          <w:sz w:val="24"/>
          <w:szCs w:val="24"/>
          <w:shd w:val="clear" w:color="auto" w:fill="FFFFFF"/>
        </w:rPr>
        <w:lastRenderedPageBreak/>
        <w:t>Ruiz, cédula de identidad #116060463; de la señora Stephanie Araya Ruiz, cédula de identidad #114670963 y del señor  Roberto Rodrigo Ruiz Moraga, cédula de identidad  110870765; reservándose el usufructo, uso y habitación a favor de la señora Juana María Vianney Ruiz Moraga cédula de identidad #501630387 sobre toda proporción del inmueble y de forma indefinida</w:t>
      </w:r>
      <w:r w:rsidRPr="007F3123">
        <w:rPr>
          <w:rFonts w:ascii="Arial" w:hAnsi="Arial" w:cs="Arial"/>
          <w:sz w:val="24"/>
          <w:szCs w:val="24"/>
        </w:rPr>
        <w:t xml:space="preserve">, </w:t>
      </w:r>
      <w:r w:rsidRPr="007F3123">
        <w:rPr>
          <w:rFonts w:ascii="Arial" w:hAnsi="Arial" w:cs="Arial"/>
          <w:sz w:val="24"/>
          <w:szCs w:val="24"/>
          <w:lang w:eastAsia="es-ES"/>
        </w:rPr>
        <w:t>con base en la recomendación emitida en la resolución #0158-1</w:t>
      </w:r>
      <w:r w:rsidRPr="007F3123">
        <w:rPr>
          <w:rFonts w:ascii="Arial" w:hAnsi="Arial" w:cs="Arial"/>
          <w:sz w:val="24"/>
          <w:szCs w:val="24"/>
          <w:shd w:val="clear" w:color="auto" w:fill="FFFFFF"/>
          <w:lang w:eastAsia="es-ES"/>
        </w:rPr>
        <w:t xml:space="preserve">1-2025-12 de fecha 18 de noviembre 2025, </w:t>
      </w:r>
      <w:r w:rsidRPr="007F3123">
        <w:rPr>
          <w:rFonts w:ascii="Arial" w:eastAsiaTheme="minorEastAsia" w:hAnsi="Arial" w:cs="Arial"/>
          <w:color w:val="000000" w:themeColor="text1"/>
          <w:sz w:val="24"/>
          <w:szCs w:val="24"/>
          <w:shd w:val="clear" w:color="auto" w:fill="FFFFFF"/>
        </w:rPr>
        <w:t>e</w:t>
      </w:r>
      <w:r w:rsidRPr="007F3123">
        <w:rPr>
          <w:rFonts w:ascii="Arial" w:eastAsiaTheme="minorEastAsia" w:hAnsi="Arial" w:cs="Arial"/>
          <w:color w:val="000000" w:themeColor="text1"/>
          <w:sz w:val="24"/>
          <w:szCs w:val="24"/>
        </w:rPr>
        <w:t>n la cual se informa que se ha corroborado por parte de la MBA. Karla Pérez Fonseca y del Lic. Luis Felipe Barrantes Arias que el presente trámite cumple con los requisitos técnicos y sociales, así como el cumplimiento de los requisitos jurídicos, verificados por</w:t>
      </w:r>
      <w:r w:rsidRPr="007F3123">
        <w:rPr>
          <w:rFonts w:ascii="Arial" w:eastAsia="Arial" w:hAnsi="Arial" w:cs="Arial"/>
          <w:color w:val="000000" w:themeColor="text1"/>
          <w:sz w:val="24"/>
          <w:szCs w:val="24"/>
        </w:rPr>
        <w:t xml:space="preserve"> parte del Lic. Berny Vargas Mejía.</w:t>
      </w:r>
      <w:r w:rsidRPr="007F3123">
        <w:rPr>
          <w:rFonts w:ascii="Arial" w:hAnsi="Arial" w:cs="Arial"/>
          <w:sz w:val="24"/>
          <w:szCs w:val="24"/>
        </w:rPr>
        <w:t xml:space="preserve"> Las personas beneficiarias de esta titulación son las que se detallan en el siguiente cua</w:t>
      </w:r>
      <w:r w:rsidRPr="007F3123">
        <w:rPr>
          <w:rFonts w:ascii="Arial" w:hAnsi="Arial" w:cs="Arial"/>
          <w:sz w:val="24"/>
          <w:szCs w:val="24"/>
          <w:shd w:val="clear" w:color="auto" w:fill="FFFFFF"/>
        </w:rPr>
        <w:t xml:space="preserve">dro: </w:t>
      </w:r>
    </w:p>
    <w:p w14:paraId="1DE542F3" w14:textId="77777777" w:rsidR="007F3123" w:rsidRPr="007F3123" w:rsidRDefault="007F3123" w:rsidP="007F3123">
      <w:pPr>
        <w:jc w:val="both"/>
        <w:rPr>
          <w:rFonts w:ascii="Arial" w:hAnsi="Arial" w:cs="Arial"/>
          <w:b/>
          <w:bCs/>
        </w:rPr>
      </w:pPr>
    </w:p>
    <w:tbl>
      <w:tblPr>
        <w:tblW w:w="9214" w:type="dxa"/>
        <w:jc w:val="center"/>
        <w:tblLayout w:type="fixed"/>
        <w:tblCellMar>
          <w:left w:w="70" w:type="dxa"/>
          <w:right w:w="70" w:type="dxa"/>
        </w:tblCellMar>
        <w:tblLook w:val="0000" w:firstRow="0" w:lastRow="0" w:firstColumn="0" w:lastColumn="0" w:noHBand="0" w:noVBand="0"/>
      </w:tblPr>
      <w:tblGrid>
        <w:gridCol w:w="2404"/>
        <w:gridCol w:w="993"/>
        <w:gridCol w:w="1135"/>
        <w:gridCol w:w="1424"/>
        <w:gridCol w:w="1269"/>
        <w:gridCol w:w="712"/>
        <w:gridCol w:w="1277"/>
      </w:tblGrid>
      <w:tr w:rsidR="007F3123" w14:paraId="312CB0DA" w14:textId="77777777" w:rsidTr="00B01F30">
        <w:trPr>
          <w:trHeight w:val="373"/>
          <w:jc w:val="center"/>
        </w:trPr>
        <w:tc>
          <w:tcPr>
            <w:tcW w:w="2404" w:type="dxa"/>
            <w:tcBorders>
              <w:top w:val="single" w:sz="4" w:space="0" w:color="000000"/>
              <w:left w:val="single" w:sz="4" w:space="0" w:color="000000"/>
              <w:bottom w:val="single" w:sz="4" w:space="0" w:color="000000"/>
              <w:right w:val="single" w:sz="4" w:space="0" w:color="000000"/>
            </w:tcBorders>
            <w:vAlign w:val="center"/>
          </w:tcPr>
          <w:p w14:paraId="7F461893" w14:textId="77777777" w:rsidR="007F3123" w:rsidRDefault="007F3123" w:rsidP="00B01F30">
            <w:pPr>
              <w:widowControl w:val="0"/>
              <w:jc w:val="center"/>
              <w:rPr>
                <w:rFonts w:ascii="Arial" w:hAnsi="Arial" w:cs="Arial"/>
                <w:b/>
                <w:bCs/>
                <w:sz w:val="16"/>
                <w:szCs w:val="16"/>
              </w:rPr>
            </w:pPr>
            <w:r>
              <w:rPr>
                <w:rFonts w:ascii="Arial" w:hAnsi="Arial" w:cs="Arial"/>
                <w:b/>
                <w:bCs/>
                <w:sz w:val="16"/>
                <w:szCs w:val="16"/>
              </w:rPr>
              <w:t>Nombre</w:t>
            </w:r>
          </w:p>
        </w:tc>
        <w:tc>
          <w:tcPr>
            <w:tcW w:w="993" w:type="dxa"/>
            <w:tcBorders>
              <w:top w:val="single" w:sz="4" w:space="0" w:color="000000"/>
              <w:left w:val="single" w:sz="4" w:space="0" w:color="000000"/>
              <w:bottom w:val="single" w:sz="4" w:space="0" w:color="000000"/>
              <w:right w:val="single" w:sz="4" w:space="0" w:color="000000"/>
            </w:tcBorders>
            <w:vAlign w:val="center"/>
          </w:tcPr>
          <w:p w14:paraId="3F29B75D" w14:textId="77777777" w:rsidR="007F3123" w:rsidRDefault="007F3123" w:rsidP="00B01F30">
            <w:pPr>
              <w:widowControl w:val="0"/>
              <w:jc w:val="center"/>
              <w:rPr>
                <w:rFonts w:ascii="Arial" w:hAnsi="Arial" w:cs="Arial"/>
                <w:b/>
                <w:bCs/>
                <w:sz w:val="16"/>
                <w:szCs w:val="16"/>
              </w:rPr>
            </w:pPr>
            <w:r>
              <w:rPr>
                <w:rFonts w:ascii="Arial" w:hAnsi="Arial" w:cs="Arial"/>
                <w:b/>
                <w:bCs/>
                <w:sz w:val="16"/>
                <w:szCs w:val="16"/>
              </w:rPr>
              <w:t>Cédula</w:t>
            </w:r>
          </w:p>
        </w:tc>
        <w:tc>
          <w:tcPr>
            <w:tcW w:w="1135" w:type="dxa"/>
            <w:tcBorders>
              <w:top w:val="single" w:sz="4" w:space="0" w:color="000000"/>
              <w:left w:val="single" w:sz="4" w:space="0" w:color="000000"/>
              <w:bottom w:val="single" w:sz="4" w:space="0" w:color="000000"/>
              <w:right w:val="single" w:sz="4" w:space="0" w:color="000000"/>
            </w:tcBorders>
            <w:vAlign w:val="center"/>
          </w:tcPr>
          <w:p w14:paraId="3E6C3D48" w14:textId="77777777" w:rsidR="007F3123" w:rsidRDefault="007F3123" w:rsidP="00B01F30">
            <w:pPr>
              <w:widowControl w:val="0"/>
              <w:jc w:val="center"/>
              <w:rPr>
                <w:rFonts w:ascii="Arial" w:hAnsi="Arial" w:cs="Arial"/>
                <w:b/>
                <w:sz w:val="16"/>
                <w:szCs w:val="16"/>
                <w:lang w:val="es-MX"/>
              </w:rPr>
            </w:pPr>
            <w:r>
              <w:rPr>
                <w:rFonts w:ascii="Arial" w:hAnsi="Arial" w:cs="Arial"/>
                <w:b/>
                <w:sz w:val="16"/>
                <w:szCs w:val="16"/>
                <w:lang w:val="es-MX"/>
              </w:rPr>
              <w:t>Modalidad</w:t>
            </w:r>
          </w:p>
          <w:p w14:paraId="5977CC78" w14:textId="77777777" w:rsidR="007F3123" w:rsidRDefault="007F3123" w:rsidP="00B01F30">
            <w:pPr>
              <w:widowControl w:val="0"/>
              <w:jc w:val="center"/>
              <w:rPr>
                <w:rFonts w:ascii="Arial" w:hAnsi="Arial" w:cs="Arial"/>
                <w:b/>
                <w:bCs/>
                <w:sz w:val="16"/>
                <w:szCs w:val="16"/>
              </w:rPr>
            </w:pPr>
            <w:r>
              <w:rPr>
                <w:rFonts w:ascii="Arial" w:hAnsi="Arial" w:cs="Arial"/>
                <w:b/>
                <w:sz w:val="16"/>
                <w:szCs w:val="16"/>
                <w:lang w:val="es-MX"/>
              </w:rPr>
              <w:t>Titulación</w:t>
            </w:r>
          </w:p>
        </w:tc>
        <w:tc>
          <w:tcPr>
            <w:tcW w:w="1424" w:type="dxa"/>
            <w:tcBorders>
              <w:top w:val="single" w:sz="4" w:space="0" w:color="000000"/>
              <w:left w:val="single" w:sz="4" w:space="0" w:color="000000"/>
              <w:bottom w:val="single" w:sz="4" w:space="0" w:color="000000"/>
              <w:right w:val="single" w:sz="4" w:space="0" w:color="000000"/>
            </w:tcBorders>
            <w:vAlign w:val="center"/>
          </w:tcPr>
          <w:p w14:paraId="63EC0536" w14:textId="77777777" w:rsidR="007F3123" w:rsidRDefault="007F3123" w:rsidP="00B01F30">
            <w:pPr>
              <w:widowControl w:val="0"/>
              <w:jc w:val="center"/>
              <w:rPr>
                <w:rFonts w:ascii="Arial" w:hAnsi="Arial" w:cs="Arial"/>
                <w:b/>
                <w:bCs/>
                <w:sz w:val="16"/>
                <w:szCs w:val="16"/>
              </w:rPr>
            </w:pPr>
            <w:r>
              <w:rPr>
                <w:rFonts w:ascii="Arial" w:hAnsi="Arial" w:cs="Arial"/>
                <w:b/>
                <w:bCs/>
                <w:sz w:val="16"/>
                <w:szCs w:val="16"/>
              </w:rPr>
              <w:t>Plano de</w:t>
            </w:r>
          </w:p>
          <w:p w14:paraId="7090DEDA" w14:textId="77777777" w:rsidR="007F3123" w:rsidRDefault="007F3123" w:rsidP="00B01F30">
            <w:pPr>
              <w:widowControl w:val="0"/>
              <w:jc w:val="center"/>
              <w:rPr>
                <w:rFonts w:ascii="Arial" w:hAnsi="Arial" w:cs="Arial"/>
                <w:b/>
                <w:bCs/>
                <w:sz w:val="16"/>
                <w:szCs w:val="16"/>
              </w:rPr>
            </w:pPr>
            <w:r>
              <w:rPr>
                <w:rFonts w:ascii="Arial" w:hAnsi="Arial" w:cs="Arial"/>
                <w:b/>
                <w:bCs/>
                <w:sz w:val="16"/>
                <w:szCs w:val="16"/>
              </w:rPr>
              <w:t>Catastro</w:t>
            </w:r>
          </w:p>
        </w:tc>
        <w:tc>
          <w:tcPr>
            <w:tcW w:w="1269" w:type="dxa"/>
            <w:tcBorders>
              <w:top w:val="single" w:sz="4" w:space="0" w:color="000000"/>
              <w:left w:val="single" w:sz="4" w:space="0" w:color="000000"/>
              <w:bottom w:val="single" w:sz="4" w:space="0" w:color="000000"/>
              <w:right w:val="single" w:sz="4" w:space="0" w:color="000000"/>
            </w:tcBorders>
            <w:vAlign w:val="center"/>
          </w:tcPr>
          <w:p w14:paraId="00C2432A" w14:textId="77777777" w:rsidR="007F3123" w:rsidRDefault="007F3123" w:rsidP="00B01F30">
            <w:pPr>
              <w:widowControl w:val="0"/>
              <w:jc w:val="center"/>
              <w:rPr>
                <w:rFonts w:ascii="Arial" w:hAnsi="Arial" w:cs="Arial"/>
                <w:b/>
                <w:bCs/>
                <w:sz w:val="16"/>
                <w:szCs w:val="16"/>
              </w:rPr>
            </w:pPr>
            <w:r>
              <w:rPr>
                <w:rFonts w:ascii="Arial" w:hAnsi="Arial" w:cs="Arial"/>
                <w:b/>
                <w:bCs/>
                <w:sz w:val="16"/>
                <w:szCs w:val="16"/>
              </w:rPr>
              <w:t>Parte del Folio Real</w:t>
            </w:r>
          </w:p>
        </w:tc>
        <w:tc>
          <w:tcPr>
            <w:tcW w:w="712" w:type="dxa"/>
            <w:tcBorders>
              <w:top w:val="single" w:sz="4" w:space="0" w:color="000000"/>
              <w:left w:val="single" w:sz="4" w:space="0" w:color="000000"/>
              <w:bottom w:val="single" w:sz="4" w:space="0" w:color="000000"/>
              <w:right w:val="single" w:sz="4" w:space="0" w:color="000000"/>
            </w:tcBorders>
            <w:vAlign w:val="center"/>
          </w:tcPr>
          <w:p w14:paraId="37976060" w14:textId="77777777" w:rsidR="007F3123" w:rsidRDefault="007F3123" w:rsidP="00B01F30">
            <w:pPr>
              <w:widowControl w:val="0"/>
              <w:jc w:val="center"/>
              <w:rPr>
                <w:rFonts w:ascii="Arial" w:hAnsi="Arial" w:cs="Arial"/>
                <w:b/>
                <w:bCs/>
                <w:sz w:val="16"/>
                <w:szCs w:val="16"/>
              </w:rPr>
            </w:pPr>
            <w:r>
              <w:rPr>
                <w:rFonts w:ascii="Arial" w:hAnsi="Arial" w:cs="Arial"/>
                <w:b/>
                <w:bCs/>
                <w:sz w:val="16"/>
                <w:szCs w:val="16"/>
              </w:rPr>
              <w:t>Área</w:t>
            </w:r>
          </w:p>
          <w:p w14:paraId="45590C9B" w14:textId="77777777" w:rsidR="007F3123" w:rsidRDefault="007F3123" w:rsidP="00B01F30">
            <w:pPr>
              <w:widowControl w:val="0"/>
              <w:jc w:val="center"/>
              <w:rPr>
                <w:rFonts w:ascii="Arial" w:hAnsi="Arial" w:cs="Arial"/>
                <w:b/>
                <w:bCs/>
                <w:sz w:val="16"/>
                <w:szCs w:val="16"/>
              </w:rPr>
            </w:pPr>
            <w:r>
              <w:rPr>
                <w:rFonts w:ascii="Arial" w:hAnsi="Arial" w:cs="Arial"/>
                <w:b/>
                <w:bCs/>
                <w:sz w:val="16"/>
                <w:szCs w:val="16"/>
              </w:rPr>
              <w:t>m²</w:t>
            </w:r>
          </w:p>
        </w:tc>
        <w:tc>
          <w:tcPr>
            <w:tcW w:w="1277" w:type="dxa"/>
            <w:tcBorders>
              <w:top w:val="single" w:sz="4" w:space="0" w:color="000000"/>
              <w:left w:val="single" w:sz="4" w:space="0" w:color="000000"/>
              <w:bottom w:val="single" w:sz="4" w:space="0" w:color="000000"/>
              <w:right w:val="single" w:sz="4" w:space="0" w:color="000000"/>
            </w:tcBorders>
            <w:vAlign w:val="center"/>
          </w:tcPr>
          <w:p w14:paraId="0445716D" w14:textId="77777777" w:rsidR="007F3123" w:rsidRDefault="007F3123" w:rsidP="00B01F30">
            <w:pPr>
              <w:widowControl w:val="0"/>
              <w:jc w:val="center"/>
              <w:rPr>
                <w:rFonts w:ascii="Arial" w:hAnsi="Arial" w:cs="Arial"/>
                <w:b/>
                <w:sz w:val="16"/>
                <w:szCs w:val="16"/>
                <w:lang w:val="es-MX"/>
              </w:rPr>
            </w:pPr>
            <w:r>
              <w:rPr>
                <w:rFonts w:ascii="Arial" w:hAnsi="Arial" w:cs="Arial"/>
                <w:b/>
                <w:sz w:val="16"/>
                <w:szCs w:val="16"/>
                <w:lang w:val="es-MX"/>
              </w:rPr>
              <w:t>Valor del</w:t>
            </w:r>
          </w:p>
          <w:p w14:paraId="771D1146" w14:textId="77777777" w:rsidR="007F3123" w:rsidRDefault="007F3123" w:rsidP="00B01F30">
            <w:pPr>
              <w:widowControl w:val="0"/>
              <w:jc w:val="center"/>
              <w:rPr>
                <w:rFonts w:ascii="Arial" w:hAnsi="Arial" w:cs="Arial"/>
                <w:b/>
                <w:bCs/>
                <w:sz w:val="16"/>
                <w:szCs w:val="16"/>
              </w:rPr>
            </w:pPr>
            <w:r>
              <w:rPr>
                <w:rFonts w:ascii="Arial" w:hAnsi="Arial" w:cs="Arial"/>
                <w:b/>
                <w:sz w:val="16"/>
                <w:szCs w:val="16"/>
                <w:lang w:val="es-MX"/>
              </w:rPr>
              <w:t>Lote   ¢</w:t>
            </w:r>
          </w:p>
        </w:tc>
      </w:tr>
      <w:tr w:rsidR="007F3123" w14:paraId="08D444BF" w14:textId="77777777" w:rsidTr="00B01F30">
        <w:trPr>
          <w:trHeight w:val="1024"/>
          <w:jc w:val="center"/>
        </w:trPr>
        <w:tc>
          <w:tcPr>
            <w:tcW w:w="2404" w:type="dxa"/>
            <w:tcBorders>
              <w:top w:val="single" w:sz="4" w:space="0" w:color="000000"/>
              <w:left w:val="single" w:sz="4" w:space="0" w:color="000000"/>
              <w:bottom w:val="single" w:sz="4" w:space="0" w:color="000000"/>
              <w:right w:val="single" w:sz="4" w:space="0" w:color="000000"/>
            </w:tcBorders>
          </w:tcPr>
          <w:p w14:paraId="1A896FF1" w14:textId="77777777" w:rsidR="007F3123" w:rsidRDefault="007F3123" w:rsidP="00B01F30">
            <w:pPr>
              <w:widowControl w:val="0"/>
              <w:jc w:val="center"/>
              <w:rPr>
                <w:shd w:val="clear" w:color="auto" w:fill="FFFFFF"/>
              </w:rPr>
            </w:pPr>
            <w:r>
              <w:rPr>
                <w:rFonts w:ascii="Arial" w:hAnsi="Arial" w:cs="Arial"/>
                <w:sz w:val="16"/>
                <w:szCs w:val="16"/>
                <w:shd w:val="clear" w:color="auto" w:fill="FFFFFF"/>
              </w:rPr>
              <w:t>Juana María Vianney Ruiz Moraga</w:t>
            </w:r>
            <w:r>
              <w:rPr>
                <w:rFonts w:ascii="Arial" w:hAnsi="Arial" w:cs="Arial"/>
                <w:b/>
                <w:bCs/>
                <w:sz w:val="16"/>
                <w:szCs w:val="16"/>
                <w:shd w:val="clear" w:color="auto" w:fill="FFFFFF"/>
              </w:rPr>
              <w:t xml:space="preserve"> </w:t>
            </w:r>
          </w:p>
          <w:p w14:paraId="259834BD" w14:textId="77777777" w:rsidR="007F3123" w:rsidRDefault="007F3123" w:rsidP="00B01F30">
            <w:pPr>
              <w:widowControl w:val="0"/>
              <w:jc w:val="center"/>
              <w:rPr>
                <w:shd w:val="clear" w:color="auto" w:fill="FFFFFF"/>
              </w:rPr>
            </w:pPr>
            <w:r>
              <w:rPr>
                <w:rFonts w:ascii="Arial" w:hAnsi="Arial" w:cs="Arial"/>
                <w:b/>
                <w:bCs/>
                <w:sz w:val="16"/>
                <w:szCs w:val="16"/>
                <w:shd w:val="clear" w:color="auto" w:fill="FFFFFF"/>
              </w:rPr>
              <w:t>(Usufructuaria)</w:t>
            </w:r>
          </w:p>
          <w:p w14:paraId="5B2BF560" w14:textId="77777777" w:rsidR="007F3123" w:rsidRDefault="007F3123" w:rsidP="00B01F30">
            <w:pPr>
              <w:widowControl w:val="0"/>
              <w:jc w:val="center"/>
              <w:rPr>
                <w:shd w:val="clear" w:color="auto" w:fill="FFFFFF"/>
              </w:rPr>
            </w:pPr>
            <w:r>
              <w:rPr>
                <w:rFonts w:ascii="Arial" w:hAnsi="Arial" w:cs="Arial"/>
                <w:sz w:val="16"/>
                <w:szCs w:val="16"/>
                <w:shd w:val="clear" w:color="auto" w:fill="FFFFFF"/>
              </w:rPr>
              <w:t>Geovanna Vianey Araya Ruiz</w:t>
            </w:r>
          </w:p>
          <w:p w14:paraId="40713EFD" w14:textId="77777777" w:rsidR="007F3123" w:rsidRDefault="007F3123" w:rsidP="00B01F30">
            <w:pPr>
              <w:widowControl w:val="0"/>
              <w:jc w:val="center"/>
              <w:rPr>
                <w:shd w:val="clear" w:color="auto" w:fill="FFFFFF"/>
              </w:rPr>
            </w:pPr>
            <w:r>
              <w:rPr>
                <w:rFonts w:ascii="Arial" w:hAnsi="Arial" w:cs="Arial"/>
                <w:b/>
                <w:bCs/>
                <w:sz w:val="16"/>
                <w:szCs w:val="16"/>
                <w:shd w:val="clear" w:color="auto" w:fill="FFFFFF"/>
              </w:rPr>
              <w:t>(Nuda propietaria)</w:t>
            </w:r>
          </w:p>
          <w:p w14:paraId="538A44F4" w14:textId="77777777" w:rsidR="007F3123" w:rsidRDefault="007F3123" w:rsidP="00B01F30">
            <w:pPr>
              <w:widowControl w:val="0"/>
              <w:jc w:val="center"/>
              <w:rPr>
                <w:shd w:val="clear" w:color="auto" w:fill="FFFFFF"/>
              </w:rPr>
            </w:pPr>
            <w:r>
              <w:rPr>
                <w:rFonts w:ascii="Arial" w:hAnsi="Arial" w:cs="Arial"/>
                <w:sz w:val="16"/>
                <w:szCs w:val="16"/>
                <w:shd w:val="clear" w:color="auto" w:fill="FFFFFF"/>
              </w:rPr>
              <w:t>Stephanie Araya Ruiz</w:t>
            </w:r>
          </w:p>
          <w:p w14:paraId="7A8424B2" w14:textId="77777777" w:rsidR="007F3123" w:rsidRDefault="007F3123" w:rsidP="00B01F30">
            <w:pPr>
              <w:widowControl w:val="0"/>
              <w:jc w:val="center"/>
              <w:rPr>
                <w:b/>
                <w:bCs/>
                <w:shd w:val="clear" w:color="auto" w:fill="FFFFFF"/>
              </w:rPr>
            </w:pPr>
            <w:r>
              <w:rPr>
                <w:rFonts w:ascii="Arial" w:hAnsi="Arial" w:cs="Arial"/>
                <w:b/>
                <w:bCs/>
                <w:sz w:val="16"/>
                <w:szCs w:val="16"/>
                <w:shd w:val="clear" w:color="auto" w:fill="FFFFFF"/>
              </w:rPr>
              <w:t>(Nuda propietaria)</w:t>
            </w:r>
          </w:p>
          <w:p w14:paraId="3A80BB9F" w14:textId="77777777" w:rsidR="007F3123" w:rsidRDefault="007F3123" w:rsidP="00B01F30">
            <w:pPr>
              <w:widowControl w:val="0"/>
              <w:jc w:val="center"/>
              <w:rPr>
                <w:shd w:val="clear" w:color="auto" w:fill="FFFFFF"/>
              </w:rPr>
            </w:pPr>
            <w:r>
              <w:rPr>
                <w:rFonts w:ascii="Arial" w:hAnsi="Arial" w:cs="Arial"/>
                <w:sz w:val="16"/>
                <w:szCs w:val="16"/>
                <w:shd w:val="clear" w:color="auto" w:fill="FFFFFF"/>
              </w:rPr>
              <w:t>Roberto Rodrigo Ruiz Moraga</w:t>
            </w:r>
          </w:p>
          <w:p w14:paraId="77AA9F72" w14:textId="77777777" w:rsidR="007F3123" w:rsidRDefault="007F3123" w:rsidP="00B01F30">
            <w:pPr>
              <w:widowControl w:val="0"/>
              <w:jc w:val="center"/>
            </w:pPr>
            <w:r>
              <w:rPr>
                <w:rFonts w:ascii="Arial" w:hAnsi="Arial" w:cs="Arial"/>
                <w:b/>
                <w:bCs/>
                <w:sz w:val="16"/>
                <w:szCs w:val="16"/>
              </w:rPr>
              <w:t>(Nudo propietario)</w:t>
            </w:r>
          </w:p>
        </w:tc>
        <w:tc>
          <w:tcPr>
            <w:tcW w:w="993" w:type="dxa"/>
            <w:tcBorders>
              <w:top w:val="single" w:sz="4" w:space="0" w:color="000000"/>
              <w:left w:val="single" w:sz="4" w:space="0" w:color="000000"/>
              <w:bottom w:val="single" w:sz="4" w:space="0" w:color="000000"/>
              <w:right w:val="single" w:sz="4" w:space="0" w:color="000000"/>
            </w:tcBorders>
          </w:tcPr>
          <w:p w14:paraId="67B3CCB3" w14:textId="77777777" w:rsidR="007F3123" w:rsidRDefault="007F3123" w:rsidP="00B01F30">
            <w:pPr>
              <w:widowControl w:val="0"/>
              <w:jc w:val="center"/>
              <w:rPr>
                <w:shd w:val="clear" w:color="auto" w:fill="FFFFFF"/>
              </w:rPr>
            </w:pPr>
            <w:r>
              <w:rPr>
                <w:rFonts w:ascii="Arial" w:hAnsi="Arial" w:cs="Arial"/>
                <w:bCs/>
                <w:sz w:val="16"/>
                <w:szCs w:val="16"/>
                <w:shd w:val="clear" w:color="auto" w:fill="FFFFFF"/>
              </w:rPr>
              <w:t xml:space="preserve">501630387 </w:t>
            </w:r>
          </w:p>
          <w:p w14:paraId="77C0EBA1" w14:textId="77777777" w:rsidR="007F3123" w:rsidRDefault="007F3123" w:rsidP="00B01F30">
            <w:pPr>
              <w:widowControl w:val="0"/>
              <w:jc w:val="center"/>
              <w:rPr>
                <w:shd w:val="clear" w:color="auto" w:fill="FFFFFF"/>
              </w:rPr>
            </w:pPr>
          </w:p>
          <w:p w14:paraId="3F1C8250" w14:textId="77777777" w:rsidR="007F3123" w:rsidRDefault="007F3123" w:rsidP="00B01F30">
            <w:pPr>
              <w:widowControl w:val="0"/>
              <w:jc w:val="center"/>
              <w:rPr>
                <w:shd w:val="clear" w:color="auto" w:fill="FFFFFF"/>
              </w:rPr>
            </w:pPr>
            <w:r>
              <w:rPr>
                <w:rFonts w:ascii="Arial" w:hAnsi="Arial" w:cs="Arial"/>
                <w:bCs/>
                <w:sz w:val="16"/>
                <w:szCs w:val="16"/>
                <w:shd w:val="clear" w:color="auto" w:fill="FFFFFF"/>
              </w:rPr>
              <w:t>116060463</w:t>
            </w:r>
          </w:p>
          <w:p w14:paraId="43C01699" w14:textId="77777777" w:rsidR="007F3123" w:rsidRDefault="007F3123" w:rsidP="00B01F30">
            <w:pPr>
              <w:widowControl w:val="0"/>
              <w:jc w:val="center"/>
              <w:rPr>
                <w:shd w:val="clear" w:color="auto" w:fill="FFFFFF"/>
              </w:rPr>
            </w:pPr>
          </w:p>
          <w:p w14:paraId="3B2FB5C3" w14:textId="77777777" w:rsidR="007F3123" w:rsidRDefault="007F3123" w:rsidP="00B01F30">
            <w:pPr>
              <w:widowControl w:val="0"/>
              <w:jc w:val="center"/>
              <w:rPr>
                <w:shd w:val="clear" w:color="auto" w:fill="FFFFFF"/>
              </w:rPr>
            </w:pPr>
            <w:r>
              <w:rPr>
                <w:rFonts w:ascii="Arial" w:hAnsi="Arial" w:cs="Arial"/>
                <w:bCs/>
                <w:sz w:val="16"/>
                <w:szCs w:val="16"/>
                <w:shd w:val="clear" w:color="auto" w:fill="FFFFFF"/>
              </w:rPr>
              <w:t>114670963</w:t>
            </w:r>
          </w:p>
          <w:p w14:paraId="305CCCF0" w14:textId="77777777" w:rsidR="007F3123" w:rsidRDefault="007F3123" w:rsidP="00B01F30">
            <w:pPr>
              <w:widowControl w:val="0"/>
              <w:jc w:val="center"/>
              <w:rPr>
                <w:shd w:val="clear" w:color="auto" w:fill="FFFFFF"/>
              </w:rPr>
            </w:pPr>
          </w:p>
          <w:p w14:paraId="732ED785" w14:textId="77777777" w:rsidR="007F3123" w:rsidRDefault="007F3123" w:rsidP="00B01F30">
            <w:pPr>
              <w:widowControl w:val="0"/>
              <w:jc w:val="center"/>
            </w:pPr>
            <w:r>
              <w:rPr>
                <w:rFonts w:ascii="Arial" w:hAnsi="Arial" w:cs="Arial"/>
                <w:bCs/>
                <w:sz w:val="16"/>
                <w:szCs w:val="16"/>
              </w:rPr>
              <w:t>110870765</w:t>
            </w:r>
          </w:p>
        </w:tc>
        <w:tc>
          <w:tcPr>
            <w:tcW w:w="1135" w:type="dxa"/>
            <w:tcBorders>
              <w:top w:val="single" w:sz="4" w:space="0" w:color="000000"/>
              <w:left w:val="single" w:sz="4" w:space="0" w:color="000000"/>
              <w:bottom w:val="single" w:sz="4" w:space="0" w:color="000000"/>
              <w:right w:val="single" w:sz="4" w:space="0" w:color="000000"/>
            </w:tcBorders>
            <w:vAlign w:val="center"/>
          </w:tcPr>
          <w:p w14:paraId="670EFC54" w14:textId="77777777" w:rsidR="007F3123" w:rsidRDefault="007F3123" w:rsidP="00B01F30">
            <w:pPr>
              <w:widowControl w:val="0"/>
              <w:jc w:val="center"/>
              <w:rPr>
                <w:shd w:val="clear" w:color="auto" w:fill="FFFFFF"/>
              </w:rPr>
            </w:pPr>
          </w:p>
          <w:p w14:paraId="44F31BD3" w14:textId="77777777" w:rsidR="007F3123" w:rsidRDefault="007F3123" w:rsidP="00B01F30">
            <w:pPr>
              <w:widowControl w:val="0"/>
              <w:jc w:val="center"/>
              <w:rPr>
                <w:shd w:val="clear" w:color="auto" w:fill="FFFFFF"/>
              </w:rPr>
            </w:pPr>
            <w:r>
              <w:rPr>
                <w:rFonts w:ascii="Arial" w:hAnsi="Arial" w:cs="Arial"/>
                <w:bCs/>
                <w:sz w:val="16"/>
                <w:szCs w:val="16"/>
                <w:shd w:val="clear" w:color="auto" w:fill="FFFFFF"/>
              </w:rPr>
              <w:t>Segregación y Donación</w:t>
            </w:r>
          </w:p>
          <w:p w14:paraId="3D7F4A6A" w14:textId="77777777" w:rsidR="007F3123" w:rsidRDefault="007F3123" w:rsidP="00B01F30">
            <w:pPr>
              <w:widowControl w:val="0"/>
              <w:jc w:val="center"/>
              <w:rPr>
                <w:rFonts w:ascii="Arial" w:hAnsi="Arial" w:cs="Arial"/>
                <w:bCs/>
                <w:sz w:val="16"/>
                <w:szCs w:val="16"/>
                <w:highlight w:val="yellow"/>
              </w:rPr>
            </w:pPr>
          </w:p>
          <w:p w14:paraId="57569967" w14:textId="77777777" w:rsidR="007F3123" w:rsidRDefault="007F3123" w:rsidP="00B01F30">
            <w:pPr>
              <w:widowControl w:val="0"/>
              <w:jc w:val="center"/>
              <w:rPr>
                <w:rFonts w:ascii="Arial" w:hAnsi="Arial" w:cs="Arial"/>
                <w:bCs/>
                <w:sz w:val="16"/>
                <w:szCs w:val="16"/>
                <w:highlight w:val="cyan"/>
              </w:rPr>
            </w:pPr>
          </w:p>
          <w:p w14:paraId="3047D68A" w14:textId="77777777" w:rsidR="007F3123" w:rsidRDefault="007F3123" w:rsidP="00B01F30">
            <w:pPr>
              <w:widowControl w:val="0"/>
              <w:jc w:val="center"/>
              <w:rPr>
                <w:rFonts w:ascii="Arial" w:hAnsi="Arial" w:cs="Arial"/>
                <w:bCs/>
                <w:sz w:val="16"/>
                <w:szCs w:val="16"/>
                <w:highlight w:val="cyan"/>
              </w:rPr>
            </w:pPr>
          </w:p>
        </w:tc>
        <w:tc>
          <w:tcPr>
            <w:tcW w:w="1424" w:type="dxa"/>
            <w:tcBorders>
              <w:top w:val="single" w:sz="4" w:space="0" w:color="000000"/>
              <w:left w:val="single" w:sz="4" w:space="0" w:color="000000"/>
              <w:bottom w:val="single" w:sz="4" w:space="0" w:color="000000"/>
              <w:right w:val="single" w:sz="4" w:space="0" w:color="000000"/>
            </w:tcBorders>
            <w:vAlign w:val="center"/>
          </w:tcPr>
          <w:p w14:paraId="4EFE48F8" w14:textId="77777777" w:rsidR="007F3123" w:rsidRDefault="007F3123" w:rsidP="00B01F30">
            <w:pPr>
              <w:widowControl w:val="0"/>
              <w:jc w:val="center"/>
              <w:rPr>
                <w:shd w:val="clear" w:color="auto" w:fill="FFFFFF"/>
              </w:rPr>
            </w:pPr>
            <w:r>
              <w:rPr>
                <w:rFonts w:ascii="Arial" w:hAnsi="Arial" w:cs="Arial"/>
                <w:bCs/>
                <w:sz w:val="16"/>
                <w:szCs w:val="16"/>
                <w:shd w:val="clear" w:color="auto" w:fill="FFFFFF"/>
              </w:rPr>
              <w:t>1-0222566-1994</w:t>
            </w:r>
          </w:p>
        </w:tc>
        <w:tc>
          <w:tcPr>
            <w:tcW w:w="1269" w:type="dxa"/>
            <w:tcBorders>
              <w:top w:val="single" w:sz="4" w:space="0" w:color="000000"/>
              <w:left w:val="single" w:sz="4" w:space="0" w:color="000000"/>
              <w:bottom w:val="single" w:sz="4" w:space="0" w:color="000000"/>
              <w:right w:val="single" w:sz="4" w:space="0" w:color="000000"/>
            </w:tcBorders>
            <w:vAlign w:val="center"/>
          </w:tcPr>
          <w:p w14:paraId="0C422DF6" w14:textId="77777777" w:rsidR="007F3123" w:rsidRDefault="007F3123" w:rsidP="00B01F30">
            <w:pPr>
              <w:widowControl w:val="0"/>
              <w:jc w:val="center"/>
              <w:rPr>
                <w:shd w:val="clear" w:color="auto" w:fill="FFFFFF"/>
              </w:rPr>
            </w:pPr>
            <w:r>
              <w:rPr>
                <w:rFonts w:ascii="Arial" w:hAnsi="Arial" w:cs="Arial"/>
                <w:bCs/>
                <w:sz w:val="16"/>
                <w:szCs w:val="16"/>
                <w:shd w:val="clear" w:color="auto" w:fill="FFFFFF"/>
              </w:rPr>
              <w:t>1-0098162-000</w:t>
            </w:r>
          </w:p>
        </w:tc>
        <w:tc>
          <w:tcPr>
            <w:tcW w:w="712" w:type="dxa"/>
            <w:tcBorders>
              <w:top w:val="single" w:sz="4" w:space="0" w:color="000000"/>
              <w:left w:val="single" w:sz="4" w:space="0" w:color="000000"/>
              <w:bottom w:val="single" w:sz="4" w:space="0" w:color="000000"/>
              <w:right w:val="single" w:sz="4" w:space="0" w:color="000000"/>
            </w:tcBorders>
            <w:vAlign w:val="center"/>
          </w:tcPr>
          <w:p w14:paraId="61E9DE01" w14:textId="77777777" w:rsidR="007F3123" w:rsidRDefault="007F3123" w:rsidP="00B01F30">
            <w:pPr>
              <w:widowControl w:val="0"/>
              <w:rPr>
                <w:shd w:val="clear" w:color="auto" w:fill="FFFFFF"/>
              </w:rPr>
            </w:pPr>
            <w:r>
              <w:rPr>
                <w:rFonts w:ascii="Arial" w:hAnsi="Arial" w:cs="Arial"/>
                <w:bCs/>
                <w:sz w:val="16"/>
                <w:szCs w:val="16"/>
                <w:shd w:val="clear" w:color="auto" w:fill="FFFFFF"/>
              </w:rPr>
              <w:t>140,74</w:t>
            </w:r>
          </w:p>
        </w:tc>
        <w:tc>
          <w:tcPr>
            <w:tcW w:w="1277" w:type="dxa"/>
            <w:tcBorders>
              <w:top w:val="single" w:sz="4" w:space="0" w:color="000000"/>
              <w:left w:val="single" w:sz="4" w:space="0" w:color="000000"/>
              <w:bottom w:val="single" w:sz="4" w:space="0" w:color="000000"/>
              <w:right w:val="single" w:sz="4" w:space="0" w:color="000000"/>
            </w:tcBorders>
            <w:vAlign w:val="center"/>
          </w:tcPr>
          <w:p w14:paraId="63F6A992" w14:textId="77777777" w:rsidR="007F3123" w:rsidRDefault="007F3123" w:rsidP="00B01F30">
            <w:pPr>
              <w:widowControl w:val="0"/>
              <w:jc w:val="center"/>
              <w:rPr>
                <w:shd w:val="clear" w:color="auto" w:fill="FFFFFF"/>
              </w:rPr>
            </w:pPr>
            <w:r>
              <w:rPr>
                <w:rFonts w:ascii="Arial" w:hAnsi="Arial" w:cs="Arial"/>
                <w:bCs/>
                <w:sz w:val="16"/>
                <w:szCs w:val="16"/>
                <w:shd w:val="clear" w:color="auto" w:fill="FFFFFF"/>
              </w:rPr>
              <w:t>11.822.160.00</w:t>
            </w:r>
          </w:p>
        </w:tc>
      </w:tr>
    </w:tbl>
    <w:p w14:paraId="525E0CC8" w14:textId="77777777" w:rsidR="007F3123" w:rsidRDefault="007F3123" w:rsidP="007F3123">
      <w:pPr>
        <w:jc w:val="both"/>
        <w:rPr>
          <w:rFonts w:ascii="Arial" w:hAnsi="Arial" w:cs="Arial"/>
        </w:rPr>
      </w:pPr>
    </w:p>
    <w:p w14:paraId="7D1D33BD" w14:textId="77777777" w:rsidR="007F3123" w:rsidRPr="007F3123" w:rsidRDefault="007F3123" w:rsidP="007F3123">
      <w:pPr>
        <w:jc w:val="both"/>
        <w:rPr>
          <w:rFonts w:ascii="Arial" w:hAnsi="Arial" w:cs="Arial"/>
          <w:sz w:val="24"/>
          <w:szCs w:val="24"/>
        </w:rPr>
      </w:pPr>
      <w:r w:rsidRPr="007F3123">
        <w:rPr>
          <w:rFonts w:ascii="Arial" w:hAnsi="Arial" w:cs="Arial"/>
          <w:sz w:val="24"/>
          <w:szCs w:val="24"/>
        </w:rPr>
        <w:t>3.- El presente acuerdo será tramitado en un plazo no mayor a treinta días hábiles, contados a partir de su comunicación.</w:t>
      </w:r>
    </w:p>
    <w:p w14:paraId="6456C6C1" w14:textId="77777777" w:rsidR="007F3123" w:rsidRPr="007F3123" w:rsidRDefault="007F3123" w:rsidP="007F3123">
      <w:pPr>
        <w:jc w:val="both"/>
        <w:rPr>
          <w:rFonts w:ascii="Arial" w:hAnsi="Arial" w:cs="Arial"/>
          <w:sz w:val="24"/>
          <w:szCs w:val="24"/>
        </w:rPr>
      </w:pPr>
    </w:p>
    <w:p w14:paraId="7013C5EF" w14:textId="77777777" w:rsidR="007F3123" w:rsidRPr="007F3123" w:rsidRDefault="007F3123" w:rsidP="007F3123">
      <w:pPr>
        <w:jc w:val="both"/>
        <w:rPr>
          <w:rFonts w:ascii="Arial" w:eastAsia="Arial" w:hAnsi="Arial" w:cs="Arial"/>
          <w:color w:val="000000" w:themeColor="text1"/>
          <w:sz w:val="24"/>
          <w:szCs w:val="24"/>
        </w:rPr>
      </w:pPr>
      <w:r w:rsidRPr="007F3123">
        <w:rPr>
          <w:rFonts w:ascii="Arial" w:eastAsia="Arial" w:hAnsi="Arial" w:cs="Arial"/>
          <w:color w:val="000000" w:themeColor="text1"/>
          <w:sz w:val="24"/>
          <w:szCs w:val="24"/>
        </w:rPr>
        <w:t>4.- Se instruye a la Secretaría de Actas del Consejo Directivo para que además de comunicar este Acuerdo por los medios institucionales establecidos, se solicite a la Dirección de Desarrollo Social el traslado a la Asesoría Jurídica del expediente físico (si lo hubiere) para la asignación del caso a las personas profesionales en derecho definidas para esta gestión. En el caso de los expedientes digitales no es necesario el traslado porque se encuentra en el Sistema Informático Expediente Digital (SIED).</w:t>
      </w:r>
    </w:p>
    <w:p w14:paraId="419D4A46" w14:textId="77777777" w:rsidR="007F3123" w:rsidRPr="007F3123" w:rsidRDefault="007F3123" w:rsidP="007F3123">
      <w:pPr>
        <w:ind w:left="142"/>
        <w:jc w:val="both"/>
        <w:rPr>
          <w:rFonts w:ascii="Arial" w:eastAsia="Arial" w:hAnsi="Arial" w:cs="Arial"/>
          <w:color w:val="000000" w:themeColor="text1"/>
          <w:sz w:val="24"/>
          <w:szCs w:val="24"/>
        </w:rPr>
      </w:pPr>
    </w:p>
    <w:p w14:paraId="4A37415C" w14:textId="77777777" w:rsidR="007F3123" w:rsidRPr="007F3123" w:rsidRDefault="007F3123" w:rsidP="007F3123">
      <w:pPr>
        <w:jc w:val="both"/>
        <w:rPr>
          <w:rFonts w:ascii="Arial" w:eastAsia="Arial" w:hAnsi="Arial" w:cs="Arial"/>
          <w:color w:val="000000" w:themeColor="text1"/>
          <w:sz w:val="24"/>
          <w:szCs w:val="24"/>
        </w:rPr>
      </w:pPr>
      <w:r w:rsidRPr="007F3123">
        <w:rPr>
          <w:rFonts w:ascii="Arial" w:eastAsia="Arial" w:hAnsi="Arial" w:cs="Arial"/>
          <w:color w:val="000000" w:themeColor="text1"/>
          <w:sz w:val="24"/>
          <w:szCs w:val="24"/>
        </w:rPr>
        <w:t>5.- Se instruye a la Asesoría Jurídica para que, en caso de que se presente algún inconveniente relacionado con los planos o el registro en general de la propiedad que amerite alguna corrección, se remita la información al Departamento de Desarrollo Socio Productivo y Comunal para que se proceda con las correcciones requeridas y la Asesoría Jurídica pueda continuar con el cumplimiento del acuerdo.</w:t>
      </w:r>
    </w:p>
    <w:p w14:paraId="44D34FC5" w14:textId="77777777" w:rsidR="007F3123" w:rsidRPr="007F3123" w:rsidRDefault="007F3123" w:rsidP="007F3123">
      <w:pPr>
        <w:ind w:left="142"/>
        <w:jc w:val="both"/>
        <w:rPr>
          <w:rFonts w:ascii="Arial" w:eastAsia="Arial" w:hAnsi="Arial" w:cs="Arial"/>
          <w:color w:val="000000" w:themeColor="text1"/>
          <w:sz w:val="24"/>
          <w:szCs w:val="24"/>
        </w:rPr>
      </w:pPr>
    </w:p>
    <w:p w14:paraId="79A8213D" w14:textId="77777777" w:rsidR="007F3123" w:rsidRPr="007F3123" w:rsidRDefault="007F3123" w:rsidP="007F3123">
      <w:pPr>
        <w:jc w:val="both"/>
        <w:rPr>
          <w:rFonts w:ascii="Arial" w:eastAsia="Arial" w:hAnsi="Arial" w:cs="Arial"/>
          <w:color w:val="000000" w:themeColor="text1"/>
          <w:sz w:val="24"/>
          <w:szCs w:val="24"/>
        </w:rPr>
      </w:pPr>
      <w:r w:rsidRPr="007F3123">
        <w:rPr>
          <w:rFonts w:ascii="Arial" w:eastAsia="Arial" w:hAnsi="Arial" w:cs="Arial"/>
          <w:color w:val="000000" w:themeColor="text1"/>
          <w:sz w:val="24"/>
          <w:szCs w:val="24"/>
        </w:rPr>
        <w:t>6.- Se instruye a la Asesoría Jurídica para que, una vez que se registre la propiedad a nombre de la familia beneficiaria, se remita la información al Departamento de Desarrollo Socio Productivo y Comunal para que se proceda con la comunicación a las Unidades Locales de Desarrollo Social y éstas, a su vez, a las familias.</w:t>
      </w:r>
    </w:p>
    <w:p w14:paraId="421017D9" w14:textId="77777777" w:rsidR="007F3123" w:rsidRPr="007F3123" w:rsidRDefault="007F3123" w:rsidP="007F3123">
      <w:pPr>
        <w:jc w:val="both"/>
        <w:rPr>
          <w:rFonts w:ascii="Arial" w:eastAsia="Arial" w:hAnsi="Arial" w:cs="Arial"/>
          <w:color w:val="000000" w:themeColor="text1"/>
          <w:sz w:val="24"/>
          <w:szCs w:val="24"/>
        </w:rPr>
      </w:pPr>
    </w:p>
    <w:p w14:paraId="7E6FAEE1" w14:textId="77777777" w:rsidR="007F3123" w:rsidRPr="007F3123" w:rsidRDefault="007F3123" w:rsidP="007F3123">
      <w:pPr>
        <w:jc w:val="both"/>
        <w:rPr>
          <w:rFonts w:ascii="Arial" w:hAnsi="Arial" w:cs="Arial"/>
          <w:sz w:val="24"/>
          <w:szCs w:val="24"/>
        </w:rPr>
      </w:pPr>
      <w:r w:rsidRPr="007F3123">
        <w:rPr>
          <w:rFonts w:ascii="Arial" w:hAnsi="Arial" w:cs="Arial"/>
          <w:sz w:val="24"/>
          <w:szCs w:val="24"/>
        </w:rPr>
        <w:t>Dicho acto administrativo se realizará de conformidad con las siguientes condiciones:</w:t>
      </w:r>
    </w:p>
    <w:p w14:paraId="1D94DFC8" w14:textId="77777777" w:rsidR="007F3123" w:rsidRPr="007F3123" w:rsidRDefault="007F3123" w:rsidP="007F3123">
      <w:pPr>
        <w:jc w:val="both"/>
        <w:rPr>
          <w:rFonts w:ascii="Arial" w:hAnsi="Arial" w:cs="Arial"/>
          <w:sz w:val="24"/>
          <w:szCs w:val="24"/>
        </w:rPr>
      </w:pPr>
    </w:p>
    <w:p w14:paraId="7359C0D0" w14:textId="77777777" w:rsidR="007F3123" w:rsidRPr="007F3123" w:rsidRDefault="007F3123" w:rsidP="007F3123">
      <w:pPr>
        <w:jc w:val="both"/>
        <w:rPr>
          <w:rFonts w:ascii="Arial" w:hAnsi="Arial" w:cs="Arial"/>
          <w:sz w:val="24"/>
          <w:szCs w:val="24"/>
        </w:rPr>
      </w:pPr>
      <w:r w:rsidRPr="007F3123">
        <w:rPr>
          <w:rFonts w:ascii="Arial" w:hAnsi="Arial" w:cs="Arial"/>
          <w:sz w:val="24"/>
          <w:szCs w:val="24"/>
        </w:rPr>
        <w:t xml:space="preserve">1.- Dentro del acto notarial de traspaso se incorporará una limitación de conformidad con lo establecido en el artículo 3 de la Ley 7151, exceptuando a los beneficiarios que estén sujetos al Decreto </w:t>
      </w:r>
      <w:proofErr w:type="spellStart"/>
      <w:r w:rsidRPr="007F3123">
        <w:rPr>
          <w:rFonts w:ascii="Arial" w:hAnsi="Arial" w:cs="Arial"/>
          <w:sz w:val="24"/>
          <w:szCs w:val="24"/>
        </w:rPr>
        <w:t>Nº</w:t>
      </w:r>
      <w:proofErr w:type="spellEnd"/>
      <w:r w:rsidRPr="007F3123">
        <w:rPr>
          <w:rFonts w:ascii="Arial" w:hAnsi="Arial" w:cs="Arial"/>
          <w:sz w:val="24"/>
          <w:szCs w:val="24"/>
        </w:rPr>
        <w:t xml:space="preserve"> 43492-MTSS-MDHIS, que indica en lo referente a la inscripción de las limitaciones y de la Hipoteca Legal Preferente del Sistema Financiero Nacional para la Vivienda, en el Registro Público de la Propiedad, cuando el beneficiario opte para el bono familiar para la vivienda total, sin crédito, no se requerirá autorización previa del Consejo Directivo del IMAS.</w:t>
      </w:r>
    </w:p>
    <w:p w14:paraId="5546DE80" w14:textId="77777777" w:rsidR="007F3123" w:rsidRPr="007F3123" w:rsidRDefault="007F3123" w:rsidP="007F3123">
      <w:pPr>
        <w:jc w:val="both"/>
        <w:rPr>
          <w:rFonts w:ascii="Arial" w:hAnsi="Arial" w:cs="Arial"/>
          <w:sz w:val="24"/>
          <w:szCs w:val="24"/>
        </w:rPr>
      </w:pPr>
    </w:p>
    <w:p w14:paraId="1AD2C6EB" w14:textId="77777777" w:rsidR="007F3123" w:rsidRDefault="007F3123" w:rsidP="007F3123">
      <w:pPr>
        <w:jc w:val="both"/>
        <w:rPr>
          <w:rFonts w:ascii="Arial" w:hAnsi="Arial" w:cs="Arial"/>
        </w:rPr>
      </w:pPr>
      <w:r w:rsidRPr="007F3123">
        <w:rPr>
          <w:rFonts w:ascii="Arial" w:hAnsi="Arial" w:cs="Arial"/>
          <w:sz w:val="24"/>
          <w:szCs w:val="24"/>
        </w:rPr>
        <w:t>2.- Los gastos notariales para la formalización de la escritura, los cub</w:t>
      </w:r>
      <w:r w:rsidRPr="007F3123">
        <w:rPr>
          <w:rFonts w:ascii="Arial" w:hAnsi="Arial" w:cs="Arial"/>
          <w:sz w:val="24"/>
          <w:szCs w:val="24"/>
          <w:shd w:val="clear" w:color="auto" w:fill="FFFFFF"/>
        </w:rPr>
        <w:t>rirá la Institución.</w:t>
      </w:r>
    </w:p>
    <w:p w14:paraId="2325E6DC" w14:textId="77777777" w:rsidR="007F3123" w:rsidRDefault="007F3123" w:rsidP="007F3123">
      <w:pPr>
        <w:ind w:right="426"/>
        <w:rPr>
          <w:rFonts w:ascii="Arial" w:hAnsi="Arial" w:cs="Arial"/>
          <w:b/>
          <w:lang w:val="es-MX"/>
        </w:rPr>
      </w:pPr>
    </w:p>
    <w:p w14:paraId="597CEFA1" w14:textId="269E898F" w:rsidR="00415F9B" w:rsidRPr="00120651" w:rsidRDefault="006E66BD" w:rsidP="00415F9B">
      <w:pPr>
        <w:jc w:val="both"/>
        <w:rPr>
          <w:rFonts w:ascii="Arial" w:hAnsi="Arial" w:cs="Arial"/>
          <w:sz w:val="24"/>
          <w:szCs w:val="24"/>
        </w:rPr>
      </w:pPr>
      <w:r w:rsidRPr="00120651">
        <w:rPr>
          <w:rFonts w:ascii="Arial" w:eastAsia="Arial" w:hAnsi="Arial" w:cs="Arial"/>
          <w:b/>
          <w:sz w:val="24"/>
          <w:szCs w:val="24"/>
          <w:lang w:val="es-CR"/>
        </w:rPr>
        <w:t xml:space="preserve">Yorleni León: </w:t>
      </w:r>
      <w:r w:rsidRPr="00120651">
        <w:rPr>
          <w:rFonts w:ascii="Arial" w:eastAsia="Arial" w:hAnsi="Arial" w:cs="Arial"/>
          <w:sz w:val="24"/>
          <w:szCs w:val="24"/>
        </w:rPr>
        <w:t>¿Tienen alguna consulta?, ninguna</w:t>
      </w:r>
    </w:p>
    <w:p w14:paraId="68B129DF" w14:textId="572F074C" w:rsidR="00AB3DFE" w:rsidRPr="00554B88" w:rsidRDefault="00AB3DFE" w:rsidP="00AB3DFE">
      <w:pPr>
        <w:jc w:val="both"/>
        <w:rPr>
          <w:rFonts w:ascii="Arial" w:hAnsi="Arial" w:cs="Arial"/>
          <w:sz w:val="24"/>
          <w:szCs w:val="24"/>
        </w:rPr>
      </w:pPr>
      <w:r w:rsidRPr="00120651">
        <w:rPr>
          <w:rFonts w:ascii="Arial" w:hAnsi="Arial" w:cs="Arial"/>
          <w:sz w:val="24"/>
          <w:szCs w:val="24"/>
        </w:rPr>
        <w:lastRenderedPageBreak/>
        <w:t xml:space="preserve">La señora </w:t>
      </w:r>
      <w:proofErr w:type="gramStart"/>
      <w:r w:rsidRPr="00120651">
        <w:rPr>
          <w:rFonts w:ascii="Arial" w:hAnsi="Arial" w:cs="Arial"/>
          <w:sz w:val="24"/>
          <w:szCs w:val="24"/>
        </w:rPr>
        <w:t>Presidenta</w:t>
      </w:r>
      <w:proofErr w:type="gramEnd"/>
      <w:r w:rsidRPr="00120651">
        <w:rPr>
          <w:rFonts w:ascii="Arial" w:hAnsi="Arial" w:cs="Arial"/>
          <w:sz w:val="24"/>
          <w:szCs w:val="24"/>
        </w:rPr>
        <w:t xml:space="preserve">, procede con la votación del anterior acuerdo. Las </w:t>
      </w:r>
      <w:proofErr w:type="gramStart"/>
      <w:r w:rsidRPr="00120651">
        <w:rPr>
          <w:rFonts w:ascii="Arial" w:hAnsi="Arial" w:cs="Arial"/>
          <w:sz w:val="24"/>
          <w:szCs w:val="24"/>
        </w:rPr>
        <w:t>señoras directoras y señores directores</w:t>
      </w:r>
      <w:proofErr w:type="gramEnd"/>
      <w:r w:rsidRPr="00120651">
        <w:rPr>
          <w:rFonts w:ascii="Arial" w:hAnsi="Arial" w:cs="Arial"/>
          <w:sz w:val="24"/>
          <w:szCs w:val="24"/>
        </w:rPr>
        <w:t xml:space="preserve">: Sra. Yorleni León Marchena, </w:t>
      </w:r>
      <w:proofErr w:type="gramStart"/>
      <w:r w:rsidRPr="00120651">
        <w:rPr>
          <w:rFonts w:ascii="Arial" w:hAnsi="Arial" w:cs="Arial"/>
          <w:sz w:val="24"/>
          <w:szCs w:val="24"/>
        </w:rPr>
        <w:t>Presidenta</w:t>
      </w:r>
      <w:proofErr w:type="gramEnd"/>
      <w:r w:rsidRPr="00120651">
        <w:rPr>
          <w:rFonts w:ascii="Arial" w:hAnsi="Arial" w:cs="Arial"/>
          <w:sz w:val="24"/>
          <w:szCs w:val="24"/>
        </w:rPr>
        <w:t>, Sra. Ilianna Espinoz</w:t>
      </w:r>
      <w:r w:rsidRPr="00554B88">
        <w:rPr>
          <w:rFonts w:ascii="Arial" w:hAnsi="Arial" w:cs="Arial"/>
          <w:sz w:val="24"/>
          <w:szCs w:val="24"/>
        </w:rPr>
        <w:t xml:space="preserve">a Mora, </w:t>
      </w:r>
      <w:proofErr w:type="gramStart"/>
      <w:r w:rsidRPr="00554B88">
        <w:rPr>
          <w:rFonts w:ascii="Arial" w:hAnsi="Arial" w:cs="Arial"/>
          <w:sz w:val="24"/>
          <w:szCs w:val="24"/>
        </w:rPr>
        <w:t>Vicepresidenta</w:t>
      </w:r>
      <w:proofErr w:type="gramEnd"/>
      <w:r w:rsidRPr="00554B88">
        <w:rPr>
          <w:rFonts w:ascii="Arial" w:hAnsi="Arial" w:cs="Arial"/>
          <w:sz w:val="24"/>
          <w:szCs w:val="24"/>
        </w:rPr>
        <w:t xml:space="preserve">, Sra. </w:t>
      </w:r>
      <w:r w:rsidRPr="00554B88">
        <w:rPr>
          <w:rFonts w:ascii="Arial" w:eastAsia="Segoe UI" w:hAnsi="Arial" w:cs="Arial"/>
          <w:color w:val="000000" w:themeColor="text1"/>
          <w:sz w:val="24"/>
          <w:szCs w:val="24"/>
        </w:rPr>
        <w:t>Alexandra Umaña Espinoza</w:t>
      </w:r>
      <w:r w:rsidRPr="00554B88">
        <w:rPr>
          <w:rFonts w:ascii="Arial" w:hAnsi="Arial" w:cs="Arial"/>
          <w:sz w:val="24"/>
          <w:szCs w:val="24"/>
        </w:rPr>
        <w:t xml:space="preserve">, </w:t>
      </w:r>
      <w:proofErr w:type="gramStart"/>
      <w:r w:rsidRPr="00554B88">
        <w:rPr>
          <w:rFonts w:ascii="Arial" w:hAnsi="Arial" w:cs="Arial"/>
          <w:sz w:val="24"/>
          <w:szCs w:val="24"/>
        </w:rPr>
        <w:t>Directora</w:t>
      </w:r>
      <w:proofErr w:type="gramEnd"/>
      <w:r w:rsidRPr="00554B88">
        <w:rPr>
          <w:rFonts w:ascii="Arial" w:hAnsi="Arial" w:cs="Arial"/>
          <w:sz w:val="24"/>
          <w:szCs w:val="24"/>
        </w:rPr>
        <w:t xml:space="preserve">, Sra. Floribel Méndez Fonseca, </w:t>
      </w:r>
      <w:proofErr w:type="gramStart"/>
      <w:r w:rsidRPr="00554B88">
        <w:rPr>
          <w:rFonts w:ascii="Arial" w:hAnsi="Arial" w:cs="Arial"/>
          <w:sz w:val="24"/>
          <w:szCs w:val="24"/>
        </w:rPr>
        <w:t>Directora</w:t>
      </w:r>
      <w:proofErr w:type="gramEnd"/>
      <w:r w:rsidRPr="00554B88">
        <w:rPr>
          <w:rFonts w:ascii="Arial" w:hAnsi="Arial" w:cs="Arial"/>
          <w:sz w:val="24"/>
          <w:szCs w:val="24"/>
        </w:rPr>
        <w:t xml:space="preserve">, y el Sr. Ólger Irola Calderón, </w:t>
      </w:r>
      <w:proofErr w:type="gramStart"/>
      <w:r w:rsidRPr="00554B88">
        <w:rPr>
          <w:rFonts w:ascii="Arial" w:hAnsi="Arial" w:cs="Arial"/>
          <w:sz w:val="24"/>
          <w:szCs w:val="24"/>
        </w:rPr>
        <w:t>Director</w:t>
      </w:r>
      <w:proofErr w:type="gramEnd"/>
      <w:r w:rsidRPr="00554B88">
        <w:rPr>
          <w:rFonts w:ascii="Arial" w:hAnsi="Arial" w:cs="Arial"/>
          <w:sz w:val="24"/>
          <w:szCs w:val="24"/>
        </w:rPr>
        <w:t>, votan a favor de la propuesta de acuerdo y de su firmeza.</w:t>
      </w:r>
    </w:p>
    <w:p w14:paraId="284D1948" w14:textId="77777777" w:rsidR="00415F9B" w:rsidRPr="00554B88" w:rsidRDefault="00415F9B" w:rsidP="00415F9B">
      <w:pPr>
        <w:jc w:val="both"/>
        <w:rPr>
          <w:rFonts w:ascii="Arial" w:hAnsi="Arial" w:cs="Arial"/>
          <w:sz w:val="24"/>
          <w:szCs w:val="24"/>
        </w:rPr>
      </w:pPr>
    </w:p>
    <w:p w14:paraId="4160F1D2" w14:textId="4725C432" w:rsidR="00304C23" w:rsidRPr="00554B88" w:rsidRDefault="00304C23" w:rsidP="00415F9B">
      <w:pPr>
        <w:widowControl w:val="0"/>
        <w:tabs>
          <w:tab w:val="left" w:pos="142"/>
          <w:tab w:val="left" w:pos="284"/>
          <w:tab w:val="left" w:pos="426"/>
          <w:tab w:val="left" w:pos="709"/>
          <w:tab w:val="left" w:pos="9214"/>
          <w:tab w:val="left" w:pos="10080"/>
        </w:tabs>
        <w:contextualSpacing/>
        <w:jc w:val="both"/>
        <w:rPr>
          <w:rFonts w:ascii="Arial" w:hAnsi="Arial" w:cs="Arial"/>
          <w:sz w:val="24"/>
          <w:szCs w:val="24"/>
          <w:u w:val="single"/>
        </w:rPr>
      </w:pPr>
      <w:r w:rsidRPr="00554B88">
        <w:rPr>
          <w:rFonts w:ascii="Arial" w:hAnsi="Arial" w:cs="Arial"/>
          <w:sz w:val="24"/>
          <w:szCs w:val="24"/>
          <w:u w:val="single"/>
        </w:rPr>
        <w:t>Donación:</w:t>
      </w:r>
    </w:p>
    <w:p w14:paraId="4405CACC" w14:textId="77777777" w:rsidR="00304C23" w:rsidRPr="00554B88" w:rsidRDefault="00304C23" w:rsidP="00415F9B">
      <w:pPr>
        <w:widowControl w:val="0"/>
        <w:tabs>
          <w:tab w:val="left" w:pos="142"/>
          <w:tab w:val="left" w:pos="284"/>
          <w:tab w:val="left" w:pos="426"/>
          <w:tab w:val="left" w:pos="709"/>
          <w:tab w:val="left" w:pos="9214"/>
          <w:tab w:val="left" w:pos="10080"/>
        </w:tabs>
        <w:contextualSpacing/>
        <w:jc w:val="both"/>
        <w:rPr>
          <w:rFonts w:ascii="Arial" w:hAnsi="Arial" w:cs="Arial"/>
          <w:sz w:val="24"/>
          <w:szCs w:val="24"/>
        </w:rPr>
      </w:pPr>
    </w:p>
    <w:p w14:paraId="3DCE9F56" w14:textId="5DF1B17F" w:rsidR="00415F9B" w:rsidRPr="00554B88" w:rsidRDefault="00584F9B" w:rsidP="00415F9B">
      <w:pPr>
        <w:widowControl w:val="0"/>
        <w:tabs>
          <w:tab w:val="left" w:pos="142"/>
          <w:tab w:val="left" w:pos="284"/>
          <w:tab w:val="left" w:pos="426"/>
          <w:tab w:val="left" w:pos="709"/>
          <w:tab w:val="left" w:pos="9214"/>
          <w:tab w:val="left" w:pos="10080"/>
        </w:tabs>
        <w:contextualSpacing/>
        <w:jc w:val="both"/>
        <w:rPr>
          <w:rFonts w:ascii="Arial" w:hAnsi="Arial" w:cs="Arial"/>
          <w:sz w:val="24"/>
          <w:szCs w:val="24"/>
        </w:rPr>
      </w:pPr>
      <w:r w:rsidRPr="00554B88">
        <w:rPr>
          <w:rFonts w:ascii="Arial" w:hAnsi="Arial" w:cs="Arial"/>
          <w:b/>
          <w:bCs/>
          <w:sz w:val="24"/>
          <w:szCs w:val="24"/>
        </w:rPr>
        <w:t xml:space="preserve">Yorleni León: </w:t>
      </w:r>
      <w:r w:rsidRPr="00554B88">
        <w:rPr>
          <w:rFonts w:ascii="Arial" w:hAnsi="Arial" w:cs="Arial"/>
          <w:sz w:val="24"/>
          <w:szCs w:val="24"/>
        </w:rPr>
        <w:t xml:space="preserve">Continuamos con la </w:t>
      </w:r>
      <w:r w:rsidR="00415F9B" w:rsidRPr="00554B88">
        <w:rPr>
          <w:rFonts w:ascii="Arial" w:hAnsi="Arial" w:cs="Arial"/>
          <w:sz w:val="24"/>
          <w:szCs w:val="24"/>
        </w:rPr>
        <w:t xml:space="preserve">Resolución # 0156-11-2025-04.  </w:t>
      </w:r>
    </w:p>
    <w:p w14:paraId="1CCC4276" w14:textId="77777777" w:rsidR="00415F9B" w:rsidRPr="00554B88" w:rsidRDefault="00415F9B" w:rsidP="00415F9B">
      <w:pPr>
        <w:jc w:val="both"/>
        <w:rPr>
          <w:rFonts w:ascii="Arial" w:eastAsia="Arial" w:hAnsi="Arial" w:cs="Arial"/>
          <w:sz w:val="24"/>
          <w:szCs w:val="24"/>
        </w:rPr>
      </w:pPr>
    </w:p>
    <w:p w14:paraId="631E645C" w14:textId="77777777" w:rsidR="00415F9B" w:rsidRPr="00554B88" w:rsidRDefault="00415F9B" w:rsidP="00415F9B">
      <w:pPr>
        <w:pStyle w:val="paragraph"/>
        <w:widowControl w:val="0"/>
        <w:tabs>
          <w:tab w:val="left" w:pos="142"/>
          <w:tab w:val="left" w:pos="426"/>
        </w:tabs>
        <w:suppressAutoHyphens/>
        <w:spacing w:before="0" w:beforeAutospacing="0" w:after="0" w:afterAutospacing="0"/>
        <w:jc w:val="both"/>
        <w:textAlignment w:val="baseline"/>
        <w:rPr>
          <w:rFonts w:ascii="Arial" w:hAnsi="Arial" w:cs="Arial"/>
          <w:b/>
          <w:bCs/>
        </w:rPr>
      </w:pPr>
      <w:r w:rsidRPr="00554B88">
        <w:rPr>
          <w:rFonts w:ascii="Arial" w:hAnsi="Arial" w:cs="Arial"/>
          <w:b/>
          <w:bCs/>
        </w:rPr>
        <w:t xml:space="preserve">Alexandra Umaña: </w:t>
      </w:r>
      <w:r w:rsidRPr="00554B88">
        <w:rPr>
          <w:rFonts w:ascii="Arial" w:eastAsia="Arial" w:hAnsi="Arial" w:cs="Arial"/>
        </w:rPr>
        <w:t>Hago lectura.</w:t>
      </w:r>
    </w:p>
    <w:p w14:paraId="1FFCFFCE" w14:textId="77777777" w:rsidR="00415F9B" w:rsidRPr="00554B88" w:rsidRDefault="00415F9B" w:rsidP="00415F9B">
      <w:pPr>
        <w:jc w:val="both"/>
        <w:rPr>
          <w:rFonts w:ascii="Arial" w:eastAsia="Arial" w:hAnsi="Arial" w:cs="Arial"/>
          <w:sz w:val="24"/>
          <w:szCs w:val="24"/>
        </w:rPr>
      </w:pPr>
    </w:p>
    <w:p w14:paraId="47EE4845" w14:textId="634614E9" w:rsidR="00415F9B" w:rsidRPr="00554B88" w:rsidRDefault="00415F9B" w:rsidP="00415F9B">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554B88">
        <w:rPr>
          <w:rFonts w:ascii="Arial" w:eastAsia="Arial" w:hAnsi="Arial" w:cs="Arial"/>
          <w:b/>
          <w:bCs/>
          <w:color w:val="000000" w:themeColor="text1"/>
          <w:sz w:val="24"/>
          <w:szCs w:val="24"/>
        </w:rPr>
        <w:t>ACUERDO No. 25-02-2026</w:t>
      </w:r>
    </w:p>
    <w:p w14:paraId="225CCEC2" w14:textId="77777777" w:rsidR="00554B88" w:rsidRPr="00554B88" w:rsidRDefault="00554B88" w:rsidP="00554B88">
      <w:pPr>
        <w:jc w:val="center"/>
        <w:rPr>
          <w:rFonts w:ascii="Arial" w:hAnsi="Arial" w:cs="Arial"/>
          <w:b/>
          <w:bCs/>
          <w:sz w:val="24"/>
          <w:szCs w:val="24"/>
        </w:rPr>
      </w:pPr>
      <w:r w:rsidRPr="00554B88">
        <w:rPr>
          <w:rFonts w:ascii="Arial" w:hAnsi="Arial" w:cs="Arial"/>
          <w:b/>
          <w:bCs/>
          <w:sz w:val="24"/>
          <w:szCs w:val="24"/>
        </w:rPr>
        <w:t>RESULTANDOS</w:t>
      </w:r>
    </w:p>
    <w:p w14:paraId="5D74B5F3" w14:textId="77777777" w:rsidR="00554B88" w:rsidRPr="00554B88" w:rsidRDefault="00554B88" w:rsidP="00554B88">
      <w:pPr>
        <w:jc w:val="center"/>
        <w:rPr>
          <w:rFonts w:ascii="Arial" w:hAnsi="Arial" w:cs="Arial"/>
          <w:b/>
          <w:bCs/>
          <w:sz w:val="24"/>
          <w:szCs w:val="24"/>
        </w:rPr>
      </w:pPr>
    </w:p>
    <w:p w14:paraId="6175246F" w14:textId="77777777" w:rsidR="00554B88" w:rsidRPr="00554B88" w:rsidRDefault="00554B88" w:rsidP="00554B88">
      <w:pPr>
        <w:pStyle w:val="Textoindependiente"/>
        <w:tabs>
          <w:tab w:val="left" w:pos="9356"/>
        </w:tabs>
        <w:spacing w:after="0"/>
        <w:ind w:right="142"/>
        <w:jc w:val="both"/>
        <w:rPr>
          <w:rFonts w:ascii="Arial" w:hAnsi="Arial" w:cs="Arial"/>
          <w:sz w:val="24"/>
          <w:szCs w:val="24"/>
        </w:rPr>
      </w:pPr>
      <w:r w:rsidRPr="00554B88">
        <w:rPr>
          <w:rFonts w:ascii="Arial" w:hAnsi="Arial" w:cs="Arial"/>
          <w:b/>
          <w:bCs/>
          <w:sz w:val="24"/>
          <w:szCs w:val="24"/>
        </w:rPr>
        <w:t>PRIMERO</w:t>
      </w:r>
      <w:r w:rsidRPr="00554B88">
        <w:rPr>
          <w:rFonts w:ascii="Arial" w:hAnsi="Arial" w:cs="Arial"/>
          <w:sz w:val="24"/>
          <w:szCs w:val="24"/>
        </w:rPr>
        <w:t>: Que de conformidad con lo dispuesto en las leyes 7083, 7151 y 7154, el Instituto Mixto de Ayuda Social se encuentra facultado para segregar y traspasar sus terrenos a las personas que los ocupen por ser adjudicatarios de viviendas promovidas por esta Institución.</w:t>
      </w:r>
    </w:p>
    <w:p w14:paraId="6603AB83" w14:textId="77777777" w:rsidR="00554B88" w:rsidRPr="00554B88" w:rsidRDefault="00554B88" w:rsidP="00554B88">
      <w:pPr>
        <w:pStyle w:val="Textoindependiente"/>
        <w:tabs>
          <w:tab w:val="left" w:pos="9356"/>
        </w:tabs>
        <w:spacing w:after="0"/>
        <w:ind w:right="142"/>
        <w:jc w:val="both"/>
        <w:rPr>
          <w:rFonts w:ascii="Arial" w:hAnsi="Arial" w:cs="Arial"/>
          <w:sz w:val="24"/>
          <w:szCs w:val="24"/>
        </w:rPr>
      </w:pPr>
    </w:p>
    <w:p w14:paraId="35D79DBA" w14:textId="77777777" w:rsidR="00554B88" w:rsidRPr="00554B88" w:rsidRDefault="00554B88" w:rsidP="00554B88">
      <w:pPr>
        <w:tabs>
          <w:tab w:val="left" w:pos="9356"/>
        </w:tabs>
        <w:ind w:right="142"/>
        <w:jc w:val="both"/>
        <w:rPr>
          <w:rFonts w:ascii="Arial" w:hAnsi="Arial" w:cs="Arial"/>
          <w:sz w:val="24"/>
          <w:szCs w:val="24"/>
        </w:rPr>
      </w:pPr>
      <w:r w:rsidRPr="00554B88">
        <w:rPr>
          <w:rFonts w:ascii="Arial" w:hAnsi="Arial" w:cs="Arial"/>
          <w:b/>
          <w:sz w:val="24"/>
          <w:szCs w:val="24"/>
        </w:rPr>
        <w:t>SEGUNDO:</w:t>
      </w:r>
      <w:r w:rsidRPr="00554B88">
        <w:rPr>
          <w:rFonts w:ascii="Arial" w:hAnsi="Arial" w:cs="Arial"/>
          <w:sz w:val="24"/>
          <w:szCs w:val="24"/>
        </w:rPr>
        <w:t xml:space="preserve"> Que mediante Decreto Ejecutivo 29531-MTSS publicado en la Gaceta </w:t>
      </w:r>
      <w:proofErr w:type="spellStart"/>
      <w:r w:rsidRPr="00554B88">
        <w:rPr>
          <w:rFonts w:ascii="Arial" w:hAnsi="Arial" w:cs="Arial"/>
          <w:sz w:val="24"/>
          <w:szCs w:val="24"/>
        </w:rPr>
        <w:t>Nº</w:t>
      </w:r>
      <w:proofErr w:type="spellEnd"/>
      <w:r w:rsidRPr="00554B88">
        <w:rPr>
          <w:rFonts w:ascii="Arial" w:hAnsi="Arial" w:cs="Arial"/>
          <w:sz w:val="24"/>
          <w:szCs w:val="24"/>
        </w:rPr>
        <w:t xml:space="preserve"> 146 del 31 de julio del 2001, el Poder Ejecutivo emitió el </w:t>
      </w:r>
      <w:r w:rsidRPr="00554B88">
        <w:rPr>
          <w:rFonts w:ascii="Arial" w:hAnsi="Arial" w:cs="Arial"/>
          <w:bCs/>
          <w:sz w:val="24"/>
          <w:szCs w:val="24"/>
        </w:rPr>
        <w:t>Reglamento a las leyes 4760 y sus reformas y leyes 7083, 7151 y 7154 para el otorgamiento de escrituras de propiedad a los adjudicatarios de proyectos de vivienda IMAS</w:t>
      </w:r>
      <w:r w:rsidRPr="00554B88">
        <w:rPr>
          <w:rFonts w:ascii="Arial" w:hAnsi="Arial" w:cs="Arial"/>
          <w:sz w:val="24"/>
          <w:szCs w:val="24"/>
        </w:rPr>
        <w:t>, con el fin de establecer los requisitos y condiciones mediante los cuales el IMAS deberá realizar los procesos de titulación y levantamiento de limitaciones sobre los inmuebles de su propiedad.</w:t>
      </w:r>
    </w:p>
    <w:p w14:paraId="2BCAB9F2" w14:textId="77777777" w:rsidR="00554B88" w:rsidRPr="00554B88" w:rsidRDefault="00554B88" w:rsidP="00554B88">
      <w:pPr>
        <w:tabs>
          <w:tab w:val="left" w:pos="9356"/>
        </w:tabs>
        <w:ind w:right="142"/>
        <w:jc w:val="both"/>
        <w:rPr>
          <w:rFonts w:ascii="Arial" w:hAnsi="Arial" w:cs="Arial"/>
          <w:sz w:val="24"/>
          <w:szCs w:val="24"/>
        </w:rPr>
      </w:pPr>
    </w:p>
    <w:p w14:paraId="1B4C366F" w14:textId="77777777" w:rsidR="00554B88" w:rsidRPr="00554B88" w:rsidRDefault="00554B88" w:rsidP="00554B88">
      <w:pPr>
        <w:tabs>
          <w:tab w:val="left" w:pos="9356"/>
        </w:tabs>
        <w:ind w:right="142"/>
        <w:jc w:val="both"/>
        <w:rPr>
          <w:rFonts w:ascii="Arial" w:hAnsi="Arial" w:cs="Arial"/>
          <w:sz w:val="24"/>
          <w:szCs w:val="24"/>
        </w:rPr>
      </w:pPr>
      <w:r w:rsidRPr="00554B88">
        <w:rPr>
          <w:rFonts w:ascii="Arial" w:hAnsi="Arial" w:cs="Arial"/>
          <w:b/>
          <w:bCs/>
          <w:sz w:val="24"/>
          <w:szCs w:val="24"/>
        </w:rPr>
        <w:t>TERCERO</w:t>
      </w:r>
      <w:r w:rsidRPr="00554B88">
        <w:rPr>
          <w:rFonts w:ascii="Arial" w:hAnsi="Arial" w:cs="Arial"/>
          <w:sz w:val="24"/>
          <w:szCs w:val="24"/>
        </w:rPr>
        <w:t xml:space="preserve">: Que la Ley del Sistema Financiero Nacional para la Vivienda </w:t>
      </w:r>
      <w:proofErr w:type="spellStart"/>
      <w:r w:rsidRPr="00554B88">
        <w:rPr>
          <w:rFonts w:ascii="Arial" w:hAnsi="Arial" w:cs="Arial"/>
          <w:sz w:val="24"/>
          <w:szCs w:val="24"/>
        </w:rPr>
        <w:t>N°</w:t>
      </w:r>
      <w:proofErr w:type="spellEnd"/>
      <w:r w:rsidRPr="00554B88">
        <w:rPr>
          <w:rFonts w:ascii="Arial" w:hAnsi="Arial" w:cs="Arial"/>
          <w:sz w:val="24"/>
          <w:szCs w:val="24"/>
        </w:rPr>
        <w:t xml:space="preserve"> 7052, prevé exenciones relativas a viviendas declaradas de Interés Social. Asimismo, el Reglamento de Exenciones Fiscales y otros Beneficios de la ley de cita (Decreto Ejecutivo </w:t>
      </w:r>
      <w:proofErr w:type="spellStart"/>
      <w:r w:rsidRPr="00554B88">
        <w:rPr>
          <w:rFonts w:ascii="Arial" w:hAnsi="Arial" w:cs="Arial"/>
          <w:sz w:val="24"/>
          <w:szCs w:val="24"/>
        </w:rPr>
        <w:t>N°</w:t>
      </w:r>
      <w:proofErr w:type="spellEnd"/>
      <w:r w:rsidRPr="00554B88">
        <w:rPr>
          <w:rFonts w:ascii="Arial" w:hAnsi="Arial" w:cs="Arial"/>
          <w:sz w:val="24"/>
          <w:szCs w:val="24"/>
        </w:rPr>
        <w:t xml:space="preserve"> 20574-VAH-H del 08 de julio de 1991, publicado en La Gaceta </w:t>
      </w:r>
      <w:proofErr w:type="spellStart"/>
      <w:r w:rsidRPr="00554B88">
        <w:rPr>
          <w:rFonts w:ascii="Arial" w:hAnsi="Arial" w:cs="Arial"/>
          <w:sz w:val="24"/>
          <w:szCs w:val="24"/>
        </w:rPr>
        <w:t>N°</w:t>
      </w:r>
      <w:proofErr w:type="spellEnd"/>
      <w:r w:rsidRPr="00554B88">
        <w:rPr>
          <w:rFonts w:ascii="Arial" w:hAnsi="Arial" w:cs="Arial"/>
          <w:sz w:val="24"/>
          <w:szCs w:val="24"/>
        </w:rPr>
        <w:t xml:space="preserve"> 149 del 08 de agosto de 1991) que indica que las declaraciones de Interés Social, se definirán de acuerdo a esa reglamentación, la cual en su Artículo 22, dispone en lo conducente que “…las declaratorias  de Interés Social, no relacionadas con el Sistema, podrán ser emitidas por el INVU o el IMAS…” y en su Artículo </w:t>
      </w:r>
      <w:proofErr w:type="spellStart"/>
      <w:r w:rsidRPr="00554B88">
        <w:rPr>
          <w:rFonts w:ascii="Arial" w:hAnsi="Arial" w:cs="Arial"/>
          <w:sz w:val="24"/>
          <w:szCs w:val="24"/>
        </w:rPr>
        <w:t>N°</w:t>
      </w:r>
      <w:proofErr w:type="spellEnd"/>
      <w:r w:rsidRPr="00554B88">
        <w:rPr>
          <w:rFonts w:ascii="Arial" w:hAnsi="Arial" w:cs="Arial"/>
          <w:sz w:val="24"/>
          <w:szCs w:val="24"/>
        </w:rPr>
        <w:t xml:space="preserve"> 15, dispone en lo conducente “…la formalización e inscripción de las escrituras principales y adicionales, por medio de las cuales se formalicen, operaciones individuales de vivienda, declarada de Interés Social, estarán exentas del ciento por ciento de los derechos de registro, de los timbres fiscales, de los timbres y demás cargas de los Colegios Profesionales y del Impuesto de Transferencia de Bienes Inmuebles…”.  </w:t>
      </w:r>
    </w:p>
    <w:p w14:paraId="21D88BC3" w14:textId="77777777" w:rsidR="007D562E" w:rsidRDefault="007D562E" w:rsidP="00554B88">
      <w:pPr>
        <w:tabs>
          <w:tab w:val="left" w:pos="9356"/>
        </w:tabs>
        <w:ind w:right="-518"/>
        <w:jc w:val="center"/>
        <w:rPr>
          <w:rFonts w:ascii="Arial" w:hAnsi="Arial" w:cs="Arial"/>
          <w:b/>
          <w:bCs/>
          <w:sz w:val="24"/>
          <w:szCs w:val="24"/>
        </w:rPr>
      </w:pPr>
    </w:p>
    <w:p w14:paraId="55D0F8AB" w14:textId="6DDF1293" w:rsidR="00554B88" w:rsidRPr="00554B88" w:rsidRDefault="00554B88" w:rsidP="00554B88">
      <w:pPr>
        <w:tabs>
          <w:tab w:val="left" w:pos="9356"/>
        </w:tabs>
        <w:ind w:right="-518"/>
        <w:jc w:val="center"/>
        <w:rPr>
          <w:rFonts w:ascii="Arial" w:hAnsi="Arial" w:cs="Arial"/>
          <w:b/>
          <w:bCs/>
          <w:sz w:val="24"/>
          <w:szCs w:val="24"/>
        </w:rPr>
      </w:pPr>
      <w:r w:rsidRPr="00554B88">
        <w:rPr>
          <w:rFonts w:ascii="Arial" w:hAnsi="Arial" w:cs="Arial"/>
          <w:b/>
          <w:bCs/>
          <w:sz w:val="24"/>
          <w:szCs w:val="24"/>
        </w:rPr>
        <w:t>CONSIDERANDO</w:t>
      </w:r>
    </w:p>
    <w:p w14:paraId="4CE0A8BD" w14:textId="77777777" w:rsidR="00554B88" w:rsidRPr="00554B88" w:rsidRDefault="00554B88" w:rsidP="00554B88">
      <w:pPr>
        <w:pStyle w:val="Prrafodelista"/>
        <w:tabs>
          <w:tab w:val="left" w:pos="9356"/>
        </w:tabs>
        <w:ind w:left="284"/>
        <w:jc w:val="both"/>
        <w:rPr>
          <w:rFonts w:ascii="Arial" w:hAnsi="Arial" w:cs="Arial"/>
        </w:rPr>
      </w:pPr>
    </w:p>
    <w:p w14:paraId="61B634B9" w14:textId="189DB6AF" w:rsidR="00554B88" w:rsidRPr="00554B88" w:rsidRDefault="00554B88" w:rsidP="00554B88">
      <w:pPr>
        <w:pStyle w:val="Prrafodelista"/>
        <w:numPr>
          <w:ilvl w:val="0"/>
          <w:numId w:val="47"/>
        </w:numPr>
        <w:suppressAutoHyphens/>
        <w:ind w:right="29"/>
        <w:jc w:val="both"/>
        <w:rPr>
          <w:rStyle w:val="normaltextrun"/>
          <w:rFonts w:ascii="Arial" w:eastAsia="Arial" w:hAnsi="Arial" w:cs="Arial"/>
          <w:color w:val="000000" w:themeColor="text1"/>
        </w:rPr>
      </w:pPr>
      <w:bookmarkStart w:id="26" w:name="_Hlk172054203"/>
      <w:r w:rsidRPr="00554B88">
        <w:rPr>
          <w:rStyle w:val="normaltextrun"/>
          <w:rFonts w:ascii="Arial" w:eastAsia="Arial" w:hAnsi="Arial" w:cs="Arial"/>
          <w:color w:val="000000" w:themeColor="text1"/>
        </w:rPr>
        <w:t xml:space="preserve">Familia </w:t>
      </w:r>
      <w:r w:rsidRPr="00554B88">
        <w:rPr>
          <w:rStyle w:val="normaltextrun"/>
          <w:rFonts w:ascii="Arial" w:eastAsia="Arial" w:hAnsi="Arial" w:cs="Arial"/>
          <w:color w:val="000000" w:themeColor="text1"/>
          <w:lang w:val="es-MX"/>
        </w:rPr>
        <w:t xml:space="preserve">unipersonal integrada por la señora Maura del Carmen Obando </w:t>
      </w:r>
      <w:proofErr w:type="spellStart"/>
      <w:r w:rsidRPr="00554B88">
        <w:rPr>
          <w:rStyle w:val="normaltextrun"/>
          <w:rFonts w:ascii="Arial" w:eastAsia="Arial" w:hAnsi="Arial" w:cs="Arial"/>
          <w:color w:val="000000" w:themeColor="text1"/>
          <w:lang w:val="es-MX"/>
        </w:rPr>
        <w:t>Obando</w:t>
      </w:r>
      <w:proofErr w:type="spellEnd"/>
      <w:r w:rsidRPr="00554B88">
        <w:rPr>
          <w:rStyle w:val="normaltextrun"/>
          <w:rFonts w:ascii="Arial" w:eastAsia="Arial" w:hAnsi="Arial" w:cs="Arial"/>
          <w:color w:val="000000" w:themeColor="text1"/>
          <w:lang w:val="es-MX"/>
        </w:rPr>
        <w:t>, cédula de identidad número 801540736, soltera, 82 años, dedicada a las labores domésticas, nacionalidad costarricense por naturalización.</w:t>
      </w:r>
    </w:p>
    <w:p w14:paraId="261183C9" w14:textId="77777777" w:rsidR="00554B88" w:rsidRPr="00554B88" w:rsidRDefault="00554B88" w:rsidP="00554B88">
      <w:pPr>
        <w:pStyle w:val="Prrafodelista"/>
        <w:ind w:left="284" w:right="29" w:hanging="284"/>
        <w:jc w:val="both"/>
        <w:rPr>
          <w:rStyle w:val="normaltextrun"/>
          <w:rFonts w:ascii="Arial" w:eastAsia="Arial" w:hAnsi="Arial" w:cs="Arial"/>
          <w:color w:val="000000" w:themeColor="text1"/>
        </w:rPr>
      </w:pPr>
    </w:p>
    <w:p w14:paraId="08F9830D" w14:textId="63E975B2" w:rsidR="00554B88" w:rsidRPr="00554B88" w:rsidRDefault="00554B88" w:rsidP="00554B88">
      <w:pPr>
        <w:pStyle w:val="Prrafodelista"/>
        <w:numPr>
          <w:ilvl w:val="0"/>
          <w:numId w:val="47"/>
        </w:numPr>
        <w:suppressAutoHyphens/>
        <w:ind w:right="29"/>
        <w:jc w:val="both"/>
        <w:rPr>
          <w:rStyle w:val="normaltextrun"/>
          <w:rFonts w:ascii="Arial" w:eastAsia="Arial" w:hAnsi="Arial" w:cs="Arial"/>
          <w:color w:val="000000" w:themeColor="text1"/>
        </w:rPr>
      </w:pPr>
      <w:r w:rsidRPr="00554B88">
        <w:rPr>
          <w:rStyle w:val="normaltextrun"/>
          <w:rFonts w:ascii="Arial" w:eastAsia="Arial" w:hAnsi="Arial" w:cs="Arial"/>
          <w:color w:val="000000" w:themeColor="text1"/>
        </w:rPr>
        <w:t xml:space="preserve">En lo que respecta a la salud </w:t>
      </w:r>
      <w:r w:rsidRPr="00554B88">
        <w:rPr>
          <w:rStyle w:val="normaltextrun"/>
          <w:rFonts w:ascii="Arial" w:eastAsia="Arial" w:hAnsi="Arial" w:cs="Arial"/>
          <w:color w:val="000000" w:themeColor="text1"/>
          <w:lang w:val="es-MX"/>
        </w:rPr>
        <w:t>de la señora Maura del Carmen, se resalta posee varios padecimientos y enfermedades crónicas con tratamiento médico. Según menciona, padece de fuertes mareos y dolores de cabeza, no puede salir sola porque se desorienta y sufre desmayos repentinos, también padece de hipertensión, tiene dificultad para desplazarse y realizar sus actividades cotidianas. Señala que ha estado en control médico porque carece de una alimentación saludable.</w:t>
      </w:r>
    </w:p>
    <w:p w14:paraId="672532B5" w14:textId="77777777" w:rsidR="00554B88" w:rsidRPr="00554B88" w:rsidRDefault="00554B88" w:rsidP="00554B88">
      <w:pPr>
        <w:pStyle w:val="Prrafodelista"/>
        <w:ind w:left="284" w:right="29"/>
        <w:jc w:val="both"/>
        <w:rPr>
          <w:rStyle w:val="normaltextrun"/>
          <w:rFonts w:ascii="Arial" w:eastAsia="Arial" w:hAnsi="Arial" w:cs="Arial"/>
          <w:color w:val="000000" w:themeColor="text1"/>
          <w:lang w:val="es-MX"/>
        </w:rPr>
      </w:pPr>
      <w:r w:rsidRPr="00554B88">
        <w:rPr>
          <w:rStyle w:val="normaltextrun"/>
          <w:rFonts w:ascii="Arial" w:eastAsia="Arial" w:hAnsi="Arial" w:cs="Arial"/>
          <w:color w:val="000000" w:themeColor="text1"/>
          <w:lang w:val="es-MX"/>
        </w:rPr>
        <w:lastRenderedPageBreak/>
        <w:t>Asimismo, según la consulta realizada en el sistema de información de la Caja Costarricense del Seguro Social (CCSS) el 11 de septiembre del 2025, la señora Maura cuenta con cobertura de seguro social, ya que posee beneficio familiar otorgado por una persona que cotiza como asegurado directo asalariado.</w:t>
      </w:r>
    </w:p>
    <w:p w14:paraId="1917314F" w14:textId="77777777" w:rsidR="00554B88" w:rsidRPr="00554B88" w:rsidRDefault="00554B88" w:rsidP="00554B88">
      <w:pPr>
        <w:pStyle w:val="Prrafodelista"/>
        <w:ind w:left="284" w:right="29"/>
        <w:jc w:val="both"/>
        <w:rPr>
          <w:rStyle w:val="normaltextrun"/>
          <w:rFonts w:ascii="Arial" w:eastAsia="Arial" w:hAnsi="Arial" w:cs="Arial"/>
          <w:color w:val="000000" w:themeColor="text1"/>
          <w:lang w:val="es-MX"/>
        </w:rPr>
      </w:pPr>
    </w:p>
    <w:p w14:paraId="29CB583A" w14:textId="77777777" w:rsidR="00554B88" w:rsidRPr="00554B88" w:rsidRDefault="00554B88" w:rsidP="00554B88">
      <w:pPr>
        <w:numPr>
          <w:ilvl w:val="0"/>
          <w:numId w:val="47"/>
        </w:numPr>
        <w:suppressAutoHyphens/>
        <w:ind w:left="284" w:right="29" w:hanging="284"/>
        <w:jc w:val="both"/>
        <w:rPr>
          <w:rStyle w:val="normaltextrun"/>
          <w:rFonts w:ascii="Arial" w:eastAsia="Arial" w:hAnsi="Arial" w:cs="Arial"/>
          <w:color w:val="000000" w:themeColor="text1"/>
          <w:sz w:val="24"/>
          <w:szCs w:val="24"/>
        </w:rPr>
      </w:pPr>
      <w:r w:rsidRPr="00554B88">
        <w:rPr>
          <w:rStyle w:val="normaltextrun"/>
          <w:rFonts w:ascii="Arial" w:eastAsia="Arial" w:hAnsi="Arial" w:cs="Arial"/>
          <w:color w:val="000000" w:themeColor="text1"/>
          <w:sz w:val="24"/>
          <w:szCs w:val="24"/>
        </w:rPr>
        <w:t xml:space="preserve">En cuanto al registro educativo </w:t>
      </w:r>
      <w:r w:rsidRPr="00554B88">
        <w:rPr>
          <w:rStyle w:val="normaltextrun"/>
          <w:rFonts w:ascii="Arial" w:eastAsia="Arial" w:hAnsi="Arial" w:cs="Arial"/>
          <w:color w:val="000000" w:themeColor="text1"/>
          <w:sz w:val="24"/>
          <w:szCs w:val="24"/>
          <w:lang w:val="es-MX"/>
        </w:rPr>
        <w:t>familiar, el nivel educativo de la señora es bajo, ya que no cuenta con primaria y no sabe leer ni escribir. Menciona que, debido a la compleja situación económica, no tuvo acceso a la educación.</w:t>
      </w:r>
    </w:p>
    <w:p w14:paraId="79046935" w14:textId="77777777" w:rsidR="00554B88" w:rsidRPr="00554B88" w:rsidRDefault="00554B88" w:rsidP="00554B88">
      <w:pPr>
        <w:pStyle w:val="Prrafodelista"/>
        <w:ind w:left="284" w:right="29" w:hanging="284"/>
        <w:jc w:val="both"/>
        <w:rPr>
          <w:rStyle w:val="normaltextrun"/>
          <w:rFonts w:ascii="Arial" w:eastAsia="Arial" w:hAnsi="Arial" w:cs="Arial"/>
          <w:color w:val="000000" w:themeColor="text1"/>
        </w:rPr>
      </w:pPr>
    </w:p>
    <w:p w14:paraId="394502AD" w14:textId="77777777" w:rsidR="00554B88" w:rsidRPr="00554B88" w:rsidRDefault="00554B88" w:rsidP="00554B88">
      <w:pPr>
        <w:numPr>
          <w:ilvl w:val="0"/>
          <w:numId w:val="47"/>
        </w:numPr>
        <w:suppressAutoHyphens/>
        <w:ind w:left="284" w:right="29" w:hanging="284"/>
        <w:jc w:val="both"/>
        <w:rPr>
          <w:rStyle w:val="normaltextrun"/>
          <w:rFonts w:ascii="Arial" w:eastAsia="Arial" w:hAnsi="Arial" w:cs="Arial"/>
          <w:color w:val="000000" w:themeColor="text1"/>
          <w:sz w:val="24"/>
          <w:szCs w:val="24"/>
          <w:lang w:val="es-MX"/>
        </w:rPr>
      </w:pPr>
      <w:r w:rsidRPr="00554B88">
        <w:rPr>
          <w:rStyle w:val="normaltextrun"/>
          <w:rFonts w:ascii="Arial" w:eastAsia="Arial" w:hAnsi="Arial" w:cs="Arial"/>
          <w:color w:val="000000" w:themeColor="text1"/>
          <w:sz w:val="24"/>
          <w:szCs w:val="24"/>
        </w:rPr>
        <w:t xml:space="preserve">De conformidad con el estudio socioeconómico </w:t>
      </w:r>
      <w:r w:rsidRPr="00554B88">
        <w:rPr>
          <w:rStyle w:val="normaltextrun"/>
          <w:rFonts w:ascii="Arial" w:eastAsia="Arial" w:hAnsi="Arial" w:cs="Arial"/>
          <w:color w:val="000000" w:themeColor="text1"/>
          <w:sz w:val="24"/>
          <w:szCs w:val="24"/>
          <w:lang w:val="es-MX"/>
        </w:rPr>
        <w:t xml:space="preserve">y la documentación presentada por el hogar, se identifica que el ingreso familiar proviene del aporte voluntario de una hija de la señora Obando </w:t>
      </w:r>
      <w:proofErr w:type="spellStart"/>
      <w:r w:rsidRPr="00554B88">
        <w:rPr>
          <w:rStyle w:val="normaltextrun"/>
          <w:rFonts w:ascii="Arial" w:eastAsia="Arial" w:hAnsi="Arial" w:cs="Arial"/>
          <w:color w:val="000000" w:themeColor="text1"/>
          <w:sz w:val="24"/>
          <w:szCs w:val="24"/>
          <w:lang w:val="es-MX"/>
        </w:rPr>
        <w:t>Obando</w:t>
      </w:r>
      <w:proofErr w:type="spellEnd"/>
      <w:r w:rsidRPr="00554B88">
        <w:rPr>
          <w:rStyle w:val="normaltextrun"/>
          <w:rFonts w:ascii="Arial" w:eastAsia="Arial" w:hAnsi="Arial" w:cs="Arial"/>
          <w:color w:val="000000" w:themeColor="text1"/>
          <w:sz w:val="24"/>
          <w:szCs w:val="24"/>
          <w:lang w:val="es-MX"/>
        </w:rPr>
        <w:t xml:space="preserve">, según menciona, su hija Petrona es quien le brinda un aporte mensual de ¢40.000,00 (cuarenta mil colones exactos) para comprar un pequeño diario; sin embargo, argumenta que ese monto no le permite cubrir sus necesidades básicas, ya que es muy poco, además, agrega que en ocasiones se acuesta sin comer y que ha estado en control médico porque carece de una alimentación saludable. </w:t>
      </w:r>
    </w:p>
    <w:p w14:paraId="27847A65" w14:textId="77777777" w:rsidR="00554B88" w:rsidRPr="00554B88" w:rsidRDefault="00554B88" w:rsidP="00554B88">
      <w:pPr>
        <w:pStyle w:val="Prrafodelista"/>
        <w:ind w:left="284" w:right="29" w:hanging="284"/>
        <w:jc w:val="both"/>
        <w:rPr>
          <w:rStyle w:val="normaltextrun"/>
          <w:rFonts w:ascii="Arial" w:eastAsia="Arial" w:hAnsi="Arial" w:cs="Arial"/>
          <w:color w:val="000000" w:themeColor="text1"/>
          <w:lang w:val="es-MX"/>
        </w:rPr>
      </w:pPr>
    </w:p>
    <w:p w14:paraId="20583C7A" w14:textId="77777777" w:rsidR="00554B88" w:rsidRPr="00554B88" w:rsidRDefault="00554B88" w:rsidP="00554B88">
      <w:pPr>
        <w:ind w:left="284" w:right="29"/>
        <w:jc w:val="both"/>
        <w:rPr>
          <w:rStyle w:val="normaltextrun"/>
          <w:rFonts w:ascii="Arial" w:eastAsia="Arial" w:hAnsi="Arial" w:cs="Arial"/>
          <w:color w:val="000000" w:themeColor="text1"/>
          <w:sz w:val="24"/>
          <w:szCs w:val="24"/>
        </w:rPr>
      </w:pPr>
      <w:r w:rsidRPr="00554B88">
        <w:rPr>
          <w:rStyle w:val="normaltextrun"/>
          <w:rFonts w:ascii="Arial" w:eastAsia="Arial" w:hAnsi="Arial" w:cs="Arial"/>
          <w:color w:val="000000" w:themeColor="text1"/>
          <w:sz w:val="24"/>
          <w:szCs w:val="24"/>
          <w:lang w:val="es-MX"/>
        </w:rPr>
        <w:t>Se destaca que la señora es una persona adulta mayor de 82 años, por lo que, debido a su edad y a sus condiciones de salud, se le imposibilita el acceso al mercado laboral. Es preciso hacer énfasis en que la señora no posee pensión de la CCSS, indica haber realizado la solicitud, pero al no poseer vigente su Ficha de Información Social (FIS), no pudo continuar con la gestión. Cabe resaltar que posterior al proceso de actualización, se le orientó para que realizara nuevamente la solicitud de pensión.</w:t>
      </w:r>
    </w:p>
    <w:p w14:paraId="7414C83E" w14:textId="77777777" w:rsidR="00554B88" w:rsidRPr="00554B88" w:rsidRDefault="00554B88" w:rsidP="00554B88">
      <w:pPr>
        <w:pStyle w:val="Prrafodelista"/>
        <w:ind w:left="284" w:right="29" w:hanging="284"/>
        <w:jc w:val="both"/>
        <w:rPr>
          <w:rStyle w:val="normaltextrun"/>
          <w:rFonts w:ascii="Arial" w:eastAsia="Arial" w:hAnsi="Arial" w:cs="Arial"/>
          <w:color w:val="000000" w:themeColor="text1"/>
          <w:lang w:val="es-MX"/>
        </w:rPr>
      </w:pPr>
    </w:p>
    <w:p w14:paraId="5C52EE01" w14:textId="77777777" w:rsidR="00554B88" w:rsidRPr="00554B88" w:rsidRDefault="00554B88" w:rsidP="00554B88">
      <w:pPr>
        <w:pStyle w:val="Prrafodelista"/>
        <w:ind w:left="284" w:right="29"/>
        <w:jc w:val="both"/>
        <w:rPr>
          <w:rStyle w:val="normaltextrun"/>
          <w:rFonts w:ascii="Arial" w:eastAsia="Arial" w:hAnsi="Arial" w:cs="Arial"/>
          <w:color w:val="000000" w:themeColor="text1"/>
        </w:rPr>
      </w:pPr>
      <w:r w:rsidRPr="00554B88">
        <w:rPr>
          <w:rStyle w:val="normaltextrun"/>
          <w:rFonts w:ascii="Arial" w:eastAsia="Arial" w:hAnsi="Arial" w:cs="Arial"/>
          <w:color w:val="000000" w:themeColor="text1"/>
          <w:lang w:val="es-MX"/>
        </w:rPr>
        <w:t>Lo anterior, evidencia según datos del INEC, que el ingreso del hogar no es suficiente para cubrir el costo de la canasta básica per cápita, lo que implica que la familia no logra satisfacer sus necesidades básicas. En consecuencia, se concluye que las condiciones socioeconómicas del hogar limitan el acceso a una calidad de vida adecuada.</w:t>
      </w:r>
    </w:p>
    <w:p w14:paraId="74818363" w14:textId="77777777" w:rsidR="00554B88" w:rsidRPr="00554B88" w:rsidRDefault="00554B88" w:rsidP="00554B88">
      <w:pPr>
        <w:pStyle w:val="Prrafodelista"/>
        <w:ind w:left="284" w:right="29" w:hanging="284"/>
        <w:jc w:val="both"/>
        <w:rPr>
          <w:rStyle w:val="normaltextrun"/>
          <w:rFonts w:ascii="Arial" w:eastAsia="Arial" w:hAnsi="Arial" w:cs="Arial"/>
          <w:color w:val="000000" w:themeColor="text1"/>
        </w:rPr>
      </w:pPr>
    </w:p>
    <w:p w14:paraId="279A63CE" w14:textId="77777777" w:rsidR="00554B88" w:rsidRPr="00554B88" w:rsidRDefault="00554B88" w:rsidP="00554B88">
      <w:pPr>
        <w:numPr>
          <w:ilvl w:val="0"/>
          <w:numId w:val="47"/>
        </w:numPr>
        <w:suppressAutoHyphens/>
        <w:ind w:left="284" w:right="29" w:hanging="284"/>
        <w:jc w:val="both"/>
        <w:rPr>
          <w:rStyle w:val="normaltextrun"/>
          <w:rFonts w:ascii="Arial" w:eastAsia="Arial" w:hAnsi="Arial" w:cs="Arial"/>
          <w:color w:val="000000" w:themeColor="text1"/>
          <w:sz w:val="24"/>
          <w:szCs w:val="24"/>
          <w:lang w:val="es-MX"/>
        </w:rPr>
      </w:pPr>
      <w:r w:rsidRPr="00554B88">
        <w:rPr>
          <w:rStyle w:val="normaltextrun"/>
          <w:rFonts w:ascii="Arial" w:eastAsia="Arial" w:hAnsi="Arial" w:cs="Arial"/>
          <w:color w:val="000000" w:themeColor="text1"/>
          <w:sz w:val="24"/>
          <w:szCs w:val="24"/>
        </w:rPr>
        <w:t xml:space="preserve">Respecto a la habitabilidad, </w:t>
      </w:r>
      <w:r w:rsidRPr="00554B88">
        <w:rPr>
          <w:rStyle w:val="normaltextrun"/>
          <w:rFonts w:ascii="Arial" w:eastAsia="Arial" w:hAnsi="Arial" w:cs="Arial"/>
          <w:color w:val="000000" w:themeColor="text1"/>
          <w:sz w:val="24"/>
          <w:szCs w:val="24"/>
          <w:lang w:val="es-MX"/>
        </w:rPr>
        <w:t xml:space="preserve">primeramente, es necesario contextualizar las condiciones en las que se propició el ingreso del grupo familiar al terreno propiedad del Instituto Mixto de Ayuda Social (IMAS). De acuerdo con la entrevista realizada durante la visita domiciliar y la documentación adjunta en el expediente familiar, desde hace 44 años la familia habita el inmueble. </w:t>
      </w:r>
    </w:p>
    <w:p w14:paraId="62660E0B" w14:textId="77777777" w:rsidR="00554B88" w:rsidRPr="00554B88" w:rsidRDefault="00554B88" w:rsidP="00554B88">
      <w:pPr>
        <w:ind w:left="284" w:right="29" w:hanging="284"/>
        <w:jc w:val="both"/>
        <w:rPr>
          <w:rStyle w:val="normaltextrun"/>
          <w:rFonts w:ascii="Arial" w:eastAsia="Arial" w:hAnsi="Arial" w:cs="Arial"/>
          <w:color w:val="000000" w:themeColor="text1"/>
          <w:sz w:val="24"/>
          <w:szCs w:val="24"/>
          <w:lang w:val="es-MX"/>
        </w:rPr>
      </w:pPr>
    </w:p>
    <w:p w14:paraId="00359FE1" w14:textId="77777777" w:rsidR="00554B88" w:rsidRPr="00554B88" w:rsidRDefault="00554B88" w:rsidP="00554B88">
      <w:pPr>
        <w:pStyle w:val="Prrafodelista"/>
        <w:ind w:left="284" w:right="29"/>
        <w:jc w:val="both"/>
        <w:rPr>
          <w:rStyle w:val="normaltextrun"/>
          <w:rFonts w:ascii="Arial" w:eastAsia="Arial" w:hAnsi="Arial" w:cs="Arial"/>
          <w:color w:val="000000" w:themeColor="text1"/>
          <w:lang w:val="es-MX"/>
        </w:rPr>
      </w:pPr>
      <w:r w:rsidRPr="00554B88">
        <w:rPr>
          <w:rStyle w:val="normaltextrun"/>
          <w:rFonts w:ascii="Arial" w:eastAsia="Arial" w:hAnsi="Arial" w:cs="Arial"/>
          <w:color w:val="000000" w:themeColor="text1"/>
          <w:lang w:val="es-MX"/>
        </w:rPr>
        <w:t xml:space="preserve">La señora Maura señala que, anteriormente, ella vivía en Upala con sus progenitores, hermanos e hijos; sin embargo, la situación socioeconómica que enfrentaba la familia era muy difícil, por lo que decidió trasladarse a vivir a Liberia a la casa de una amistad, en búsqueda de oportunidades de empleo. Según comenta doña Maura, al inicio se trasladó a Liberia sin la posibilidad de llevarse a sus hijos, se vio en la necesidad de dejarles en Upala con la abuela paterna para poder desplazarse e iniciar la búsqueda de un empleo que le permitiera llevar el sustento al hogar. De esta manera inició a trabajar en la soda El Jardín, ubicada en Liberia, posteriormente pudo llevarse a sus hijos a vivir con ella. La señora menciona que toda su vida se desempeñó como cocinera en diferentes sodas de Liberia y un día en su trabajo escuchó que IMAS iba a realizar la donación de unas casas ubicadas en la Urbanización Manuel Córdoba, por lo que se acercó a solicitar información a la institución, se anotó para ser beneficiaria del proyecto y tiempo después la contactaron para hacerle entrega de la vivienda. </w:t>
      </w:r>
    </w:p>
    <w:p w14:paraId="24433316" w14:textId="77777777" w:rsidR="00554B88" w:rsidRPr="00554B88" w:rsidRDefault="00554B88" w:rsidP="00554B88">
      <w:pPr>
        <w:pStyle w:val="Prrafodelista"/>
        <w:ind w:left="284" w:right="29" w:hanging="284"/>
        <w:jc w:val="both"/>
        <w:rPr>
          <w:rStyle w:val="normaltextrun"/>
          <w:rFonts w:ascii="Arial" w:eastAsia="Arial" w:hAnsi="Arial" w:cs="Arial"/>
          <w:color w:val="000000" w:themeColor="text1"/>
          <w:lang w:val="es-MX"/>
        </w:rPr>
      </w:pPr>
    </w:p>
    <w:p w14:paraId="410B9D3F" w14:textId="77777777" w:rsidR="00554B88" w:rsidRPr="00554B88" w:rsidRDefault="00554B88" w:rsidP="00554B88">
      <w:pPr>
        <w:pStyle w:val="Prrafodelista"/>
        <w:ind w:left="284" w:right="29"/>
        <w:jc w:val="both"/>
        <w:rPr>
          <w:rStyle w:val="normaltextrun"/>
          <w:rFonts w:ascii="Arial" w:eastAsia="Arial" w:hAnsi="Arial" w:cs="Arial"/>
          <w:color w:val="000000" w:themeColor="text1"/>
        </w:rPr>
      </w:pPr>
      <w:r w:rsidRPr="00554B88">
        <w:rPr>
          <w:rStyle w:val="normaltextrun"/>
          <w:rFonts w:ascii="Arial" w:eastAsia="Arial" w:hAnsi="Arial" w:cs="Arial"/>
          <w:color w:val="000000" w:themeColor="text1"/>
          <w:lang w:val="es-ES"/>
        </w:rPr>
        <w:lastRenderedPageBreak/>
        <w:t xml:space="preserve">Es transcendental mencionar que, al momento de ocupar el terreno, el grupo familiar estaba integrado por la señora Maura del Carmen Obando </w:t>
      </w:r>
      <w:proofErr w:type="spellStart"/>
      <w:r w:rsidRPr="00554B88">
        <w:rPr>
          <w:rStyle w:val="normaltextrun"/>
          <w:rFonts w:ascii="Arial" w:eastAsia="Arial" w:hAnsi="Arial" w:cs="Arial"/>
          <w:color w:val="000000" w:themeColor="text1"/>
          <w:lang w:val="es-ES"/>
        </w:rPr>
        <w:t>Obando</w:t>
      </w:r>
      <w:proofErr w:type="spellEnd"/>
      <w:r w:rsidRPr="00554B88">
        <w:rPr>
          <w:rStyle w:val="normaltextrun"/>
          <w:rFonts w:ascii="Arial" w:eastAsia="Arial" w:hAnsi="Arial" w:cs="Arial"/>
          <w:color w:val="000000" w:themeColor="text1"/>
          <w:lang w:val="es-ES"/>
        </w:rPr>
        <w:t xml:space="preserve">, quien era madre soltera y sus hijos Petrona Sequeira Obando, Elian, Berny, Jeannette y Rafael todos de apellido Ruiz Obando. Según menciona doña Maura, los progenitores de sus hijos no llegaron a vivir con ellos, ya que desde que los menores estaban pequeños, ambos señores les abandonó. </w:t>
      </w:r>
    </w:p>
    <w:p w14:paraId="759C6255" w14:textId="77777777" w:rsidR="00554B88" w:rsidRPr="00554B88" w:rsidRDefault="00554B88" w:rsidP="00554B88">
      <w:pPr>
        <w:pStyle w:val="Prrafodelista"/>
        <w:ind w:left="284" w:right="29" w:hanging="284"/>
        <w:jc w:val="both"/>
        <w:rPr>
          <w:rStyle w:val="normaltextrun"/>
          <w:rFonts w:ascii="Arial" w:eastAsia="Arial" w:hAnsi="Arial" w:cs="Arial"/>
          <w:color w:val="000000" w:themeColor="text1"/>
          <w:lang w:val="es-ES"/>
        </w:rPr>
      </w:pPr>
    </w:p>
    <w:p w14:paraId="0B755F07" w14:textId="77777777" w:rsidR="00554B88" w:rsidRPr="00554B88" w:rsidRDefault="00554B88" w:rsidP="00554B88">
      <w:pPr>
        <w:pStyle w:val="Prrafodelista"/>
        <w:ind w:left="284" w:right="29"/>
        <w:jc w:val="both"/>
        <w:rPr>
          <w:rStyle w:val="normaltextrun"/>
          <w:rFonts w:ascii="Arial" w:eastAsia="Arial" w:hAnsi="Arial" w:cs="Arial"/>
          <w:color w:val="000000" w:themeColor="text1"/>
        </w:rPr>
      </w:pPr>
      <w:r w:rsidRPr="00554B88">
        <w:rPr>
          <w:rStyle w:val="normaltextrun"/>
          <w:rFonts w:ascii="Arial" w:eastAsia="Arial" w:hAnsi="Arial" w:cs="Arial"/>
          <w:color w:val="000000" w:themeColor="text1"/>
          <w:lang w:val="es-ES"/>
        </w:rPr>
        <w:t xml:space="preserve">Actualmente en la propiedad sólo vive la señora Maura del Carmen, ya que todos sus hijos conformaron sus familias y se trasladaron a vivir a diferentes zonas del país. Es importante detallar que en el inmueble </w:t>
      </w:r>
      <w:r w:rsidRPr="00554B88">
        <w:rPr>
          <w:rStyle w:val="normaltextrun"/>
          <w:rFonts w:ascii="Arial" w:eastAsia="Arial" w:hAnsi="Arial" w:cs="Arial"/>
          <w:color w:val="000000" w:themeColor="text1"/>
          <w:lang w:val="es-MX"/>
        </w:rPr>
        <w:t xml:space="preserve">habita como hogar dos un nieto de la señora Obando </w:t>
      </w:r>
      <w:proofErr w:type="spellStart"/>
      <w:r w:rsidRPr="00554B88">
        <w:rPr>
          <w:rStyle w:val="normaltextrun"/>
          <w:rFonts w:ascii="Arial" w:eastAsia="Arial" w:hAnsi="Arial" w:cs="Arial"/>
          <w:color w:val="000000" w:themeColor="text1"/>
          <w:lang w:val="es-MX"/>
        </w:rPr>
        <w:t>Obando</w:t>
      </w:r>
      <w:proofErr w:type="spellEnd"/>
      <w:r w:rsidRPr="00554B88">
        <w:rPr>
          <w:rStyle w:val="normaltextrun"/>
          <w:rFonts w:ascii="Arial" w:eastAsia="Arial" w:hAnsi="Arial" w:cs="Arial"/>
          <w:color w:val="000000" w:themeColor="text1"/>
          <w:lang w:val="es-MX"/>
        </w:rPr>
        <w:t xml:space="preserve">. Se resalta que es un hogar completamente independiente del hogar principal. El mismo se detallan a continuación: </w:t>
      </w:r>
    </w:p>
    <w:p w14:paraId="30CB44AB" w14:textId="77777777" w:rsidR="00554B88" w:rsidRPr="00554B88" w:rsidRDefault="00554B88" w:rsidP="00554B88">
      <w:pPr>
        <w:pStyle w:val="Prrafodelista"/>
        <w:ind w:left="284" w:right="29" w:hanging="284"/>
        <w:jc w:val="both"/>
        <w:rPr>
          <w:rStyle w:val="normaltextrun"/>
          <w:rFonts w:ascii="Arial" w:eastAsia="Arial" w:hAnsi="Arial" w:cs="Arial"/>
          <w:color w:val="000000" w:themeColor="text1"/>
          <w:lang w:val="es-MX"/>
        </w:rPr>
      </w:pPr>
    </w:p>
    <w:p w14:paraId="011625A6" w14:textId="77777777" w:rsidR="00554B88" w:rsidRPr="00554B88" w:rsidRDefault="00554B88" w:rsidP="00554B88">
      <w:pPr>
        <w:pStyle w:val="Prrafodelista"/>
        <w:ind w:left="284" w:right="29"/>
        <w:jc w:val="both"/>
        <w:rPr>
          <w:rStyle w:val="normaltextrun"/>
          <w:rFonts w:ascii="Arial" w:eastAsia="Arial" w:hAnsi="Arial" w:cs="Arial"/>
          <w:color w:val="000000" w:themeColor="text1"/>
        </w:rPr>
      </w:pPr>
      <w:r w:rsidRPr="00554B88">
        <w:rPr>
          <w:rStyle w:val="normaltextrun"/>
          <w:rFonts w:ascii="Arial" w:eastAsia="Arial" w:hAnsi="Arial" w:cs="Arial"/>
          <w:b/>
          <w:bCs/>
          <w:color w:val="000000" w:themeColor="text1"/>
          <w:lang w:val="es-MX"/>
        </w:rPr>
        <w:t>Hogar dos:</w:t>
      </w:r>
      <w:r w:rsidRPr="00554B88">
        <w:rPr>
          <w:rStyle w:val="normaltextrun"/>
          <w:rFonts w:ascii="Arial" w:eastAsia="Arial" w:hAnsi="Arial" w:cs="Arial"/>
          <w:color w:val="000000" w:themeColor="text1"/>
          <w:lang w:val="es-MX"/>
        </w:rPr>
        <w:t xml:space="preserve"> Félix Antonio Cabrera Ruiz, cédula de identidad número 503870761, soltero, 27 años, asalariado, labora en el Walmart Liberia, nacionalidad costarricense. Es importante aclarar que no se logra obtener </w:t>
      </w:r>
      <w:proofErr w:type="gramStart"/>
      <w:r w:rsidRPr="00554B88">
        <w:rPr>
          <w:rStyle w:val="normaltextrun"/>
          <w:rFonts w:ascii="Arial" w:eastAsia="Arial" w:hAnsi="Arial" w:cs="Arial"/>
          <w:color w:val="000000" w:themeColor="text1"/>
          <w:lang w:val="es-MX"/>
        </w:rPr>
        <w:t>mayor información</w:t>
      </w:r>
      <w:proofErr w:type="gramEnd"/>
      <w:r w:rsidRPr="00554B88">
        <w:rPr>
          <w:rStyle w:val="normaltextrun"/>
          <w:rFonts w:ascii="Arial" w:eastAsia="Arial" w:hAnsi="Arial" w:cs="Arial"/>
          <w:color w:val="000000" w:themeColor="text1"/>
          <w:lang w:val="es-MX"/>
        </w:rPr>
        <w:t xml:space="preserve"> sobre esta persona. </w:t>
      </w:r>
    </w:p>
    <w:p w14:paraId="49AEF665" w14:textId="77777777" w:rsidR="00554B88" w:rsidRPr="00554B88" w:rsidRDefault="00554B88" w:rsidP="00554B88">
      <w:pPr>
        <w:pStyle w:val="Prrafodelista"/>
        <w:ind w:left="284" w:right="29" w:hanging="284"/>
        <w:jc w:val="both"/>
        <w:rPr>
          <w:rStyle w:val="normaltextrun"/>
          <w:rFonts w:ascii="Arial" w:eastAsia="Arial" w:hAnsi="Arial" w:cs="Arial"/>
          <w:color w:val="000000" w:themeColor="text1"/>
          <w:lang w:val="es-MX"/>
        </w:rPr>
      </w:pPr>
    </w:p>
    <w:p w14:paraId="582F5729" w14:textId="77777777" w:rsidR="00554B88" w:rsidRPr="00554B88" w:rsidRDefault="00554B88" w:rsidP="00554B88">
      <w:pPr>
        <w:pStyle w:val="Prrafodelista"/>
        <w:ind w:left="284" w:right="29"/>
        <w:jc w:val="both"/>
        <w:rPr>
          <w:rStyle w:val="normaltextrun"/>
          <w:rFonts w:ascii="Arial" w:eastAsia="Arial" w:hAnsi="Arial" w:cs="Arial"/>
          <w:color w:val="000000" w:themeColor="text1"/>
        </w:rPr>
      </w:pPr>
      <w:r w:rsidRPr="00554B88">
        <w:rPr>
          <w:rStyle w:val="normaltextrun"/>
          <w:rFonts w:ascii="Arial" w:eastAsia="Arial" w:hAnsi="Arial" w:cs="Arial"/>
          <w:color w:val="000000" w:themeColor="text1"/>
          <w:lang w:val="es-MX"/>
        </w:rPr>
        <w:t xml:space="preserve">Por su parte, en lo que respecta a las condiciones de la vivienda, </w:t>
      </w:r>
      <w:r w:rsidRPr="00554B88">
        <w:rPr>
          <w:rStyle w:val="normaltextrun"/>
          <w:rFonts w:ascii="Arial" w:eastAsia="Arial" w:hAnsi="Arial" w:cs="Arial"/>
          <w:color w:val="000000" w:themeColor="text1"/>
        </w:rPr>
        <w:t>una vez efectuada la visita domiciliar, se evidencia que la misma se encuentra en muy mal estado, está construida completamente en madera, no cuenta con cielo raso, el techo posee goteras, cuenta con un solo aposento utilizado como sala comedor, tres cuartos y no cuenta con un baño que se adecúe a las condiciones requeridas por la persona adulta mayor. El hogar cuenta con servicios públicos de agua y electricidad. Se destaca que, la vivienda es la misma construcción desde 44 años.</w:t>
      </w:r>
    </w:p>
    <w:p w14:paraId="2B2F965D" w14:textId="77777777" w:rsidR="00554B88" w:rsidRPr="00554B88" w:rsidRDefault="00554B88" w:rsidP="00554B88">
      <w:pPr>
        <w:pStyle w:val="Prrafodelista"/>
        <w:ind w:left="284" w:right="29" w:hanging="284"/>
        <w:jc w:val="both"/>
        <w:rPr>
          <w:rStyle w:val="normaltextrun"/>
          <w:rFonts w:ascii="Arial" w:eastAsia="Arial" w:hAnsi="Arial" w:cs="Arial"/>
          <w:color w:val="000000" w:themeColor="text1"/>
        </w:rPr>
      </w:pPr>
    </w:p>
    <w:p w14:paraId="5BA838C9" w14:textId="77777777" w:rsidR="00554B88" w:rsidRPr="00554B88" w:rsidRDefault="00554B88" w:rsidP="00554B88">
      <w:pPr>
        <w:pStyle w:val="Prrafodelista"/>
        <w:ind w:left="284" w:right="29"/>
        <w:jc w:val="both"/>
        <w:rPr>
          <w:rStyle w:val="normaltextrun"/>
          <w:rFonts w:ascii="Arial" w:eastAsia="Arial" w:hAnsi="Arial" w:cs="Arial"/>
          <w:color w:val="000000" w:themeColor="text1"/>
        </w:rPr>
      </w:pPr>
      <w:r w:rsidRPr="00554B88">
        <w:rPr>
          <w:rStyle w:val="normaltextrun"/>
          <w:rFonts w:ascii="Arial" w:eastAsia="Arial" w:hAnsi="Arial" w:cs="Arial"/>
          <w:color w:val="000000" w:themeColor="text1"/>
        </w:rPr>
        <w:t>Mediante Boleta de Solicitud de Suscripción de Derechos para Titulación, la familia solicita que el terreno con plano número 5-</w:t>
      </w:r>
      <w:r w:rsidRPr="00554B88">
        <w:rPr>
          <w:rStyle w:val="normaltextrun"/>
          <w:rFonts w:ascii="Arial" w:eastAsia="Arial" w:hAnsi="Arial" w:cs="Arial"/>
          <w:color w:val="000000" w:themeColor="text1"/>
          <w:lang w:val="es-ES"/>
        </w:rPr>
        <w:t>0414851-1997</w:t>
      </w:r>
      <w:r w:rsidRPr="00554B88">
        <w:rPr>
          <w:rStyle w:val="normaltextrun"/>
          <w:rFonts w:ascii="Arial" w:eastAsia="Arial" w:hAnsi="Arial" w:cs="Arial"/>
          <w:color w:val="000000" w:themeColor="text1"/>
        </w:rPr>
        <w:t xml:space="preserve">, se titule a favor de la señora, </w:t>
      </w:r>
      <w:r w:rsidRPr="00554B88">
        <w:rPr>
          <w:rStyle w:val="normaltextrun"/>
          <w:rFonts w:ascii="Arial" w:eastAsia="Arial" w:hAnsi="Arial" w:cs="Arial"/>
          <w:color w:val="000000" w:themeColor="text1"/>
          <w:lang w:val="es-MX"/>
        </w:rPr>
        <w:t xml:space="preserve">Maura del Carmen Obando </w:t>
      </w:r>
      <w:proofErr w:type="spellStart"/>
      <w:r w:rsidRPr="00554B88">
        <w:rPr>
          <w:rStyle w:val="normaltextrun"/>
          <w:rFonts w:ascii="Arial" w:eastAsia="Arial" w:hAnsi="Arial" w:cs="Arial"/>
          <w:color w:val="000000" w:themeColor="text1"/>
          <w:lang w:val="es-MX"/>
        </w:rPr>
        <w:t>Obando</w:t>
      </w:r>
      <w:proofErr w:type="spellEnd"/>
      <w:r w:rsidRPr="00554B88">
        <w:rPr>
          <w:rStyle w:val="normaltextrun"/>
          <w:rFonts w:ascii="Arial" w:eastAsia="Arial" w:hAnsi="Arial" w:cs="Arial"/>
          <w:color w:val="000000" w:themeColor="text1"/>
          <w:lang w:val="es-MX"/>
        </w:rPr>
        <w:t xml:space="preserve">, cédula de identidad número 801540736, </w:t>
      </w:r>
      <w:r w:rsidRPr="00554B88">
        <w:rPr>
          <w:rStyle w:val="normaltextrun"/>
          <w:rFonts w:ascii="Arial" w:eastAsia="Arial" w:hAnsi="Arial" w:cs="Arial"/>
          <w:color w:val="000000" w:themeColor="text1"/>
        </w:rPr>
        <w:t>sobre toda la proporción del inmueble y de forma indefinida, nota con fecha del 20 de junio del 2024. A pesar, de los padecimientos que la persona reporta es deseo de la señora beneficiaria validar su historia y permanencia en el inmueble con la titulación solo a su nombre.</w:t>
      </w:r>
    </w:p>
    <w:p w14:paraId="5F977067" w14:textId="77777777" w:rsidR="00554B88" w:rsidRPr="00554B88" w:rsidRDefault="00554B88" w:rsidP="00554B88">
      <w:pPr>
        <w:pStyle w:val="Prrafodelista"/>
        <w:ind w:left="284" w:right="29" w:hanging="284"/>
        <w:jc w:val="both"/>
        <w:rPr>
          <w:rStyle w:val="normaltextrun"/>
          <w:rFonts w:ascii="Arial" w:eastAsia="Arial" w:hAnsi="Arial" w:cs="Arial"/>
          <w:color w:val="000000" w:themeColor="text1"/>
        </w:rPr>
      </w:pPr>
    </w:p>
    <w:p w14:paraId="4FC00326" w14:textId="77777777" w:rsidR="00554B88" w:rsidRPr="00554B88" w:rsidRDefault="00554B88" w:rsidP="00554B88">
      <w:pPr>
        <w:numPr>
          <w:ilvl w:val="0"/>
          <w:numId w:val="47"/>
        </w:numPr>
        <w:suppressAutoHyphens/>
        <w:ind w:left="284" w:right="29" w:hanging="284"/>
        <w:jc w:val="both"/>
        <w:rPr>
          <w:rStyle w:val="normaltextrun"/>
          <w:rFonts w:ascii="Arial" w:eastAsia="Arial" w:hAnsi="Arial" w:cs="Arial"/>
          <w:color w:val="000000" w:themeColor="text1"/>
          <w:sz w:val="24"/>
          <w:szCs w:val="24"/>
        </w:rPr>
      </w:pPr>
      <w:r w:rsidRPr="00554B88">
        <w:rPr>
          <w:rStyle w:val="normaltextrun"/>
          <w:rFonts w:ascii="Arial" w:eastAsia="Arial" w:hAnsi="Arial" w:cs="Arial"/>
          <w:color w:val="000000" w:themeColor="text1"/>
          <w:sz w:val="24"/>
          <w:szCs w:val="24"/>
        </w:rPr>
        <w:t>Según los parámetros SINIRUBUBE, consultados el 11 de setiembre del 2025, la familia califica en Línea de Pobreza Extrema</w:t>
      </w:r>
    </w:p>
    <w:p w14:paraId="14459995" w14:textId="77777777" w:rsidR="00554B88" w:rsidRPr="00554B88" w:rsidRDefault="00554B88" w:rsidP="00554B88">
      <w:pPr>
        <w:ind w:left="284" w:right="29" w:hanging="284"/>
        <w:jc w:val="both"/>
        <w:rPr>
          <w:rStyle w:val="normaltextrun"/>
          <w:rFonts w:ascii="Arial" w:eastAsia="Arial" w:hAnsi="Arial" w:cs="Arial"/>
          <w:color w:val="000000" w:themeColor="text1"/>
          <w:sz w:val="24"/>
          <w:szCs w:val="24"/>
        </w:rPr>
      </w:pPr>
    </w:p>
    <w:p w14:paraId="4D219543" w14:textId="77777777" w:rsidR="00554B88" w:rsidRPr="00554B88" w:rsidRDefault="00554B88" w:rsidP="00554B88">
      <w:pPr>
        <w:numPr>
          <w:ilvl w:val="0"/>
          <w:numId w:val="47"/>
        </w:numPr>
        <w:suppressAutoHyphens/>
        <w:ind w:left="284" w:right="29" w:hanging="284"/>
        <w:jc w:val="both"/>
        <w:rPr>
          <w:rStyle w:val="normaltextrun"/>
          <w:rFonts w:ascii="Arial" w:eastAsia="Arial" w:hAnsi="Arial" w:cs="Arial"/>
          <w:color w:val="000000" w:themeColor="text1"/>
          <w:sz w:val="24"/>
          <w:szCs w:val="24"/>
        </w:rPr>
      </w:pPr>
      <w:r w:rsidRPr="00554B88">
        <w:rPr>
          <w:rStyle w:val="normaltextrun"/>
          <w:rFonts w:ascii="Arial" w:eastAsia="Arial" w:hAnsi="Arial" w:cs="Arial"/>
          <w:color w:val="000000" w:themeColor="text1"/>
          <w:sz w:val="24"/>
          <w:szCs w:val="24"/>
        </w:rPr>
        <w:t xml:space="preserve">Cabe destacar que, según el historial </w:t>
      </w:r>
      <w:r w:rsidRPr="00554B88">
        <w:rPr>
          <w:rStyle w:val="normaltextrun"/>
          <w:rFonts w:ascii="Arial" w:eastAsia="Arial" w:hAnsi="Arial" w:cs="Arial"/>
          <w:color w:val="000000" w:themeColor="text1"/>
          <w:sz w:val="24"/>
          <w:szCs w:val="24"/>
          <w:lang w:val="es-MX"/>
        </w:rPr>
        <w:t>de SABEN que consta en el Expediente Institucional 455594, la familia ha recibido intervención institucional desde el año 2018 hasta inicios del 2025. Se destacan, el Subsidio Atención a Familias en los años 2018, 2024 y 2025; así como el beneficio temporal por inflación en el año 2022.</w:t>
      </w:r>
    </w:p>
    <w:p w14:paraId="1C6804A8" w14:textId="77777777" w:rsidR="00554B88" w:rsidRPr="00554B88" w:rsidRDefault="00554B88" w:rsidP="00554B88">
      <w:pPr>
        <w:ind w:left="284" w:right="29" w:hanging="284"/>
        <w:jc w:val="both"/>
        <w:rPr>
          <w:rStyle w:val="normaltextrun"/>
          <w:rFonts w:ascii="Arial" w:eastAsia="Arial" w:hAnsi="Arial" w:cs="Arial"/>
          <w:color w:val="000000" w:themeColor="text1"/>
          <w:sz w:val="24"/>
          <w:szCs w:val="24"/>
          <w:lang w:val="es-MX"/>
        </w:rPr>
      </w:pPr>
    </w:p>
    <w:p w14:paraId="5D876849" w14:textId="77777777" w:rsidR="00554B88" w:rsidRPr="00554B88" w:rsidRDefault="00554B88" w:rsidP="00554B88">
      <w:pPr>
        <w:ind w:left="284" w:right="29"/>
        <w:jc w:val="both"/>
        <w:rPr>
          <w:rStyle w:val="normaltextrun"/>
          <w:rFonts w:ascii="Arial" w:eastAsia="Arial" w:hAnsi="Arial" w:cs="Arial"/>
          <w:color w:val="000000" w:themeColor="text1"/>
          <w:sz w:val="24"/>
          <w:szCs w:val="24"/>
          <w:lang w:val="es-MX"/>
        </w:rPr>
      </w:pPr>
      <w:r w:rsidRPr="00554B88">
        <w:rPr>
          <w:rStyle w:val="normaltextrun"/>
          <w:rFonts w:ascii="Arial" w:eastAsia="Arial" w:hAnsi="Arial" w:cs="Arial"/>
          <w:color w:val="000000" w:themeColor="text1"/>
          <w:sz w:val="24"/>
          <w:szCs w:val="24"/>
          <w:lang w:val="es-MX"/>
        </w:rPr>
        <w:t>Esta intervención pone de manifiesto tanto las necesidades básicas insatisfechas de la familia como su continua necesidad de apoyo estatal. A pesar de haber participado en estos programas, la familia no ha logrado encontrar la estabilidad necesaria para satisfacer sus necesidades básicas. Su esfuerzo por mejorar su calidad de vida se refleja en la búsqueda de una vivienda digna y el apoyo estatal, ya que, debido a su edad y a sus condiciones de salud, se le imposibilita el acceso al mercado laboral.</w:t>
      </w:r>
    </w:p>
    <w:p w14:paraId="2EB8AEC2" w14:textId="77777777" w:rsidR="00554B88" w:rsidRPr="00554B88" w:rsidRDefault="00554B88" w:rsidP="00554B88">
      <w:pPr>
        <w:ind w:left="284" w:right="29" w:hanging="284"/>
        <w:jc w:val="both"/>
        <w:rPr>
          <w:rStyle w:val="normaltextrun"/>
          <w:rFonts w:ascii="Arial" w:eastAsia="Arial" w:hAnsi="Arial" w:cs="Arial"/>
          <w:color w:val="000000" w:themeColor="text1"/>
          <w:sz w:val="24"/>
          <w:szCs w:val="24"/>
        </w:rPr>
      </w:pPr>
    </w:p>
    <w:p w14:paraId="7E151413" w14:textId="77777777" w:rsidR="00554B88" w:rsidRPr="00554B88" w:rsidRDefault="00554B88" w:rsidP="00554B88">
      <w:pPr>
        <w:numPr>
          <w:ilvl w:val="0"/>
          <w:numId w:val="47"/>
        </w:numPr>
        <w:suppressAutoHyphens/>
        <w:ind w:left="284" w:right="29" w:hanging="284"/>
        <w:jc w:val="both"/>
        <w:rPr>
          <w:rStyle w:val="normaltextrun"/>
          <w:rFonts w:ascii="Arial" w:eastAsia="Arial" w:hAnsi="Arial" w:cs="Arial"/>
          <w:color w:val="000000" w:themeColor="text1"/>
          <w:sz w:val="24"/>
          <w:szCs w:val="24"/>
        </w:rPr>
      </w:pPr>
      <w:r w:rsidRPr="00554B88">
        <w:rPr>
          <w:rStyle w:val="normaltextrun"/>
          <w:rFonts w:ascii="Arial" w:eastAsia="Arial" w:hAnsi="Arial" w:cs="Arial"/>
          <w:color w:val="000000" w:themeColor="text1"/>
          <w:sz w:val="24"/>
          <w:szCs w:val="24"/>
        </w:rPr>
        <w:t xml:space="preserve">La Profesional en Desarrollo Social, la licenciada </w:t>
      </w:r>
      <w:r w:rsidRPr="00554B88">
        <w:rPr>
          <w:rStyle w:val="normaltextrun"/>
          <w:rFonts w:ascii="Arial" w:eastAsia="Arial" w:hAnsi="Arial" w:cs="Arial"/>
          <w:color w:val="000000" w:themeColor="text1"/>
          <w:sz w:val="24"/>
          <w:szCs w:val="24"/>
          <w:lang w:val="es-MX"/>
        </w:rPr>
        <w:t xml:space="preserve">Vanessa Marín Hernández propone que la propiedad se titule de manera gratuita y que los gastos notariales sean cubiertos por la Institución. Esta recomendación se basa en varios aspectos </w:t>
      </w:r>
      <w:r w:rsidRPr="00554B88">
        <w:rPr>
          <w:rStyle w:val="normaltextrun"/>
          <w:rFonts w:ascii="Arial" w:eastAsia="Arial" w:hAnsi="Arial" w:cs="Arial"/>
          <w:color w:val="000000" w:themeColor="text1"/>
          <w:sz w:val="24"/>
          <w:szCs w:val="24"/>
          <w:lang w:val="es-MX"/>
        </w:rPr>
        <w:lastRenderedPageBreak/>
        <w:t>como los documentos que conforman el expediente administrativo, el histórico de subsidios brindado por la Institución, la condición de pobreza extrema en la que se encuentra el hogar y el criterio técnico profesional fundamentado en la visita domiciliar realizada y la observación de esta, en detalle:</w:t>
      </w:r>
    </w:p>
    <w:p w14:paraId="09B027AC" w14:textId="77777777" w:rsidR="00554B88" w:rsidRPr="00554B88" w:rsidRDefault="00554B88" w:rsidP="00554B88">
      <w:pPr>
        <w:pStyle w:val="Prrafodelista"/>
        <w:ind w:left="284" w:right="29" w:hanging="284"/>
        <w:rPr>
          <w:rStyle w:val="normaltextrun"/>
          <w:rFonts w:ascii="Arial" w:eastAsia="Arial" w:hAnsi="Arial" w:cs="Arial"/>
          <w:color w:val="000000" w:themeColor="text1"/>
          <w:lang w:val="es-MX"/>
        </w:rPr>
      </w:pPr>
    </w:p>
    <w:p w14:paraId="45EEB43F" w14:textId="77777777" w:rsidR="00554B88" w:rsidRPr="00554B88" w:rsidRDefault="00554B88" w:rsidP="00554B88">
      <w:pPr>
        <w:ind w:left="284" w:right="29"/>
        <w:jc w:val="both"/>
        <w:rPr>
          <w:rStyle w:val="normaltextrun"/>
          <w:rFonts w:ascii="Arial" w:eastAsia="Arial" w:hAnsi="Arial" w:cs="Arial"/>
          <w:color w:val="000000" w:themeColor="text1"/>
          <w:sz w:val="24"/>
          <w:szCs w:val="24"/>
        </w:rPr>
      </w:pPr>
      <w:r w:rsidRPr="00554B88">
        <w:rPr>
          <w:rStyle w:val="normaltextrun"/>
          <w:rFonts w:ascii="Arial" w:eastAsia="Arial" w:hAnsi="Arial" w:cs="Arial"/>
          <w:color w:val="000000" w:themeColor="text1"/>
          <w:sz w:val="24"/>
          <w:szCs w:val="24"/>
          <w:lang w:val="es-MX"/>
        </w:rPr>
        <w:t>La vivienda actualmente se encuentra en malas condiciones, lo que afecta directamente la calidad de vida de la señora Maura, quien es una persona adulta mayor. El proceso de titulación del inmueble podría facilitar la gestión de recursos para su reparación y mejora, brindando la oportunidad de gestionar programas de asistencia como bono de vivienda que permita mejorar las condiciones habitacionales y por ende brindar mejor calidad de vida a las personas integrantes del hogar.</w:t>
      </w:r>
    </w:p>
    <w:p w14:paraId="7185A8A7" w14:textId="77777777" w:rsidR="00554B88" w:rsidRPr="00554B88" w:rsidRDefault="00554B88" w:rsidP="00554B88">
      <w:pPr>
        <w:pStyle w:val="Prrafodelista"/>
        <w:ind w:left="284" w:right="29" w:hanging="284"/>
        <w:jc w:val="both"/>
        <w:rPr>
          <w:rStyle w:val="normaltextrun"/>
          <w:rFonts w:ascii="Arial" w:eastAsia="Arial" w:hAnsi="Arial" w:cs="Arial"/>
          <w:color w:val="000000" w:themeColor="text1"/>
          <w:lang w:val="es-MX"/>
        </w:rPr>
      </w:pPr>
    </w:p>
    <w:p w14:paraId="2FA411B8" w14:textId="77777777" w:rsidR="00554B88" w:rsidRPr="00554B88" w:rsidRDefault="00554B88" w:rsidP="00554B88">
      <w:pPr>
        <w:pStyle w:val="Prrafodelista"/>
        <w:ind w:left="284" w:right="29"/>
        <w:jc w:val="both"/>
        <w:rPr>
          <w:rStyle w:val="normaltextrun"/>
          <w:rFonts w:ascii="Arial" w:eastAsia="Arial" w:hAnsi="Arial" w:cs="Arial"/>
          <w:color w:val="000000" w:themeColor="text1"/>
        </w:rPr>
      </w:pPr>
      <w:r w:rsidRPr="00554B88">
        <w:rPr>
          <w:rStyle w:val="normaltextrun"/>
          <w:rFonts w:ascii="Arial" w:eastAsia="Arial" w:hAnsi="Arial" w:cs="Arial"/>
          <w:color w:val="000000" w:themeColor="text1"/>
          <w:lang w:val="es-MX"/>
        </w:rPr>
        <w:t xml:space="preserve">Aunado a lo anterior, la recomendación profesional se sustenta en el Decreto Ejecutivo N 29531-MTSS y sus reformas; el cual en el Artículo 5; establece: “…en todos estos casos, en situación de igual, el IMAS buscará proteger, ante todo, el interés superior de </w:t>
      </w:r>
      <w:proofErr w:type="gramStart"/>
      <w:r w:rsidRPr="00554B88">
        <w:rPr>
          <w:rStyle w:val="normaltextrun"/>
          <w:rFonts w:ascii="Arial" w:eastAsia="Arial" w:hAnsi="Arial" w:cs="Arial"/>
          <w:color w:val="000000" w:themeColor="text1"/>
          <w:lang w:val="es-MX"/>
        </w:rPr>
        <w:t>los niños y niñas</w:t>
      </w:r>
      <w:proofErr w:type="gramEnd"/>
      <w:r w:rsidRPr="00554B88">
        <w:rPr>
          <w:rStyle w:val="normaltextrun"/>
          <w:rFonts w:ascii="Arial" w:eastAsia="Arial" w:hAnsi="Arial" w:cs="Arial"/>
          <w:color w:val="000000" w:themeColor="text1"/>
          <w:lang w:val="es-MX"/>
        </w:rPr>
        <w:t xml:space="preserve"> que habiten el inmueble, los adultos mayores y las personas que posean una discapacidad”. </w:t>
      </w:r>
      <w:r w:rsidRPr="00554B88">
        <w:rPr>
          <w:rStyle w:val="normaltextrun"/>
          <w:rFonts w:ascii="Arial" w:eastAsia="Arial" w:hAnsi="Arial" w:cs="Arial"/>
          <w:color w:val="000000" w:themeColor="text1"/>
        </w:rPr>
        <w:t>Asimismo, la recomendación se ampara en el principio de equidad y dignidad humana, establecido en el artículo 1, inciso a) de la Ley Integral para la Persona Adulta Mayor (Ley N.º 7935), que impone al Estado la responsabilidad de garantizar igualdad de oportunidades y una vida digna en todos los ámbitos para esta población.</w:t>
      </w:r>
    </w:p>
    <w:p w14:paraId="44488DD8" w14:textId="77777777" w:rsidR="00554B88" w:rsidRPr="00554B88" w:rsidRDefault="00554B88" w:rsidP="00554B88">
      <w:pPr>
        <w:pStyle w:val="Prrafodelista"/>
        <w:ind w:left="284" w:right="29" w:hanging="284"/>
        <w:jc w:val="both"/>
        <w:rPr>
          <w:rStyle w:val="normaltextrun"/>
          <w:rFonts w:ascii="Arial" w:eastAsia="Arial" w:hAnsi="Arial" w:cs="Arial"/>
          <w:color w:val="000000" w:themeColor="text1"/>
          <w:lang w:val="es-MX"/>
        </w:rPr>
      </w:pPr>
    </w:p>
    <w:p w14:paraId="2E7674AE" w14:textId="77777777" w:rsidR="00554B88" w:rsidRPr="00554B88" w:rsidRDefault="00554B88" w:rsidP="00554B88">
      <w:pPr>
        <w:pStyle w:val="Prrafodelista"/>
        <w:ind w:left="284" w:right="29"/>
        <w:jc w:val="both"/>
        <w:rPr>
          <w:rStyle w:val="normaltextrun"/>
          <w:rFonts w:ascii="Arial" w:eastAsia="Arial" w:hAnsi="Arial" w:cs="Arial"/>
          <w:color w:val="000000" w:themeColor="text1"/>
        </w:rPr>
      </w:pPr>
      <w:r w:rsidRPr="00554B88">
        <w:rPr>
          <w:rStyle w:val="normaltextrun"/>
          <w:rFonts w:ascii="Arial" w:eastAsia="Arial" w:hAnsi="Arial" w:cs="Arial"/>
          <w:color w:val="000000" w:themeColor="text1"/>
          <w:lang w:val="es-MX"/>
        </w:rPr>
        <w:t>A nivel económico los ingresos de la familia son insuficientes y no permiten suplir ni siquiera el costo de la canasta básica tal cual lo indican en la declaración jurada de ingresos. Por lo que</w:t>
      </w:r>
      <w:r w:rsidRPr="00554B88">
        <w:rPr>
          <w:rStyle w:val="normaltextrun"/>
          <w:rFonts w:ascii="Arial" w:eastAsia="Arial" w:hAnsi="Arial" w:cs="Arial"/>
          <w:color w:val="000000" w:themeColor="text1"/>
        </w:rPr>
        <w:t>, otorgar la titulación del inmueble en modalidad gratuita, representa una garantía de protección integral de los derechos para esta familia.</w:t>
      </w:r>
    </w:p>
    <w:p w14:paraId="11670F8E" w14:textId="77777777" w:rsidR="00554B88" w:rsidRPr="00554B88" w:rsidRDefault="00554B88" w:rsidP="00554B88">
      <w:pPr>
        <w:pStyle w:val="Prrafodelista"/>
        <w:ind w:left="284" w:right="29"/>
        <w:jc w:val="both"/>
        <w:rPr>
          <w:rStyle w:val="normaltextrun"/>
          <w:rFonts w:ascii="Arial" w:eastAsia="Arial" w:hAnsi="Arial" w:cs="Arial"/>
          <w:color w:val="000000" w:themeColor="text1"/>
        </w:rPr>
      </w:pPr>
    </w:p>
    <w:bookmarkEnd w:id="26"/>
    <w:p w14:paraId="39CC73FB" w14:textId="77777777" w:rsidR="00554B88" w:rsidRPr="00554B88" w:rsidRDefault="00554B88" w:rsidP="00554B88">
      <w:pPr>
        <w:numPr>
          <w:ilvl w:val="0"/>
          <w:numId w:val="47"/>
        </w:numPr>
        <w:tabs>
          <w:tab w:val="left" w:pos="9356"/>
        </w:tabs>
        <w:suppressAutoHyphens/>
        <w:ind w:left="360" w:right="119"/>
        <w:jc w:val="both"/>
        <w:rPr>
          <w:rStyle w:val="normaltextrun"/>
          <w:rFonts w:ascii="Arial" w:hAnsi="Arial" w:cs="Arial"/>
          <w:color w:val="000000" w:themeColor="text1"/>
          <w:sz w:val="24"/>
          <w:szCs w:val="24"/>
        </w:rPr>
      </w:pPr>
      <w:r w:rsidRPr="00554B88">
        <w:rPr>
          <w:rStyle w:val="normaltextrun"/>
          <w:rFonts w:ascii="Arial" w:hAnsi="Arial" w:cs="Arial"/>
          <w:color w:val="000000" w:themeColor="text1"/>
          <w:sz w:val="24"/>
          <w:szCs w:val="24"/>
        </w:rPr>
        <w:t>De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738A4344" w14:textId="77777777" w:rsidR="00554B88" w:rsidRPr="00554B88" w:rsidRDefault="00554B88" w:rsidP="00554B88">
      <w:pPr>
        <w:tabs>
          <w:tab w:val="left" w:pos="9356"/>
        </w:tabs>
        <w:jc w:val="center"/>
        <w:rPr>
          <w:rFonts w:ascii="Arial" w:hAnsi="Arial" w:cs="Arial"/>
          <w:b/>
          <w:bCs/>
          <w:sz w:val="24"/>
          <w:szCs w:val="24"/>
        </w:rPr>
      </w:pPr>
    </w:p>
    <w:p w14:paraId="1A4374CD" w14:textId="77777777" w:rsidR="00554B88" w:rsidRPr="00554B88" w:rsidRDefault="00554B88" w:rsidP="00554B88">
      <w:pPr>
        <w:tabs>
          <w:tab w:val="left" w:pos="9356"/>
        </w:tabs>
        <w:jc w:val="center"/>
        <w:rPr>
          <w:rFonts w:ascii="Arial" w:hAnsi="Arial" w:cs="Arial"/>
          <w:sz w:val="24"/>
          <w:szCs w:val="24"/>
        </w:rPr>
      </w:pPr>
      <w:r w:rsidRPr="00554B88">
        <w:rPr>
          <w:rFonts w:ascii="Arial" w:hAnsi="Arial" w:cs="Arial"/>
          <w:b/>
          <w:bCs/>
          <w:sz w:val="24"/>
          <w:szCs w:val="24"/>
        </w:rPr>
        <w:t>POR TANTO, SE ACUERDA</w:t>
      </w:r>
      <w:r w:rsidRPr="00554B88">
        <w:rPr>
          <w:rFonts w:ascii="Arial" w:hAnsi="Arial" w:cs="Arial"/>
          <w:sz w:val="24"/>
          <w:szCs w:val="24"/>
        </w:rPr>
        <w:t>:</w:t>
      </w:r>
    </w:p>
    <w:p w14:paraId="28E4A1EF" w14:textId="77777777" w:rsidR="00554B88" w:rsidRPr="00554B88" w:rsidRDefault="00554B88" w:rsidP="00554B88">
      <w:pPr>
        <w:tabs>
          <w:tab w:val="left" w:pos="9356"/>
        </w:tabs>
        <w:jc w:val="center"/>
        <w:rPr>
          <w:rFonts w:ascii="Arial" w:hAnsi="Arial" w:cs="Arial"/>
          <w:sz w:val="24"/>
          <w:szCs w:val="24"/>
        </w:rPr>
      </w:pPr>
    </w:p>
    <w:p w14:paraId="66250FE9" w14:textId="77777777" w:rsidR="00554B88" w:rsidRPr="00554B88" w:rsidRDefault="00554B88" w:rsidP="00554B88">
      <w:pPr>
        <w:tabs>
          <w:tab w:val="left" w:pos="9356"/>
        </w:tabs>
        <w:ind w:right="142" w:hanging="11"/>
        <w:jc w:val="both"/>
        <w:rPr>
          <w:rFonts w:ascii="Arial" w:hAnsi="Arial" w:cs="Arial"/>
          <w:sz w:val="24"/>
          <w:szCs w:val="24"/>
        </w:rPr>
      </w:pPr>
      <w:r w:rsidRPr="00554B88">
        <w:rPr>
          <w:rFonts w:ascii="Arial" w:hAnsi="Arial" w:cs="Arial"/>
          <w:sz w:val="24"/>
          <w:szCs w:val="24"/>
        </w:rPr>
        <w:t>1.- Declarar de Interés Social, el presente acto de titulación.</w:t>
      </w:r>
    </w:p>
    <w:p w14:paraId="36E03F6D" w14:textId="77777777" w:rsidR="00554B88" w:rsidRPr="00554B88" w:rsidRDefault="00554B88" w:rsidP="00554B88">
      <w:pPr>
        <w:pStyle w:val="paragraph"/>
        <w:tabs>
          <w:tab w:val="left" w:pos="9356"/>
        </w:tabs>
        <w:spacing w:before="0" w:beforeAutospacing="0" w:after="0" w:afterAutospacing="0"/>
        <w:ind w:right="142"/>
        <w:jc w:val="both"/>
        <w:textAlignment w:val="baseline"/>
        <w:rPr>
          <w:rFonts w:ascii="Arial" w:hAnsi="Arial" w:cs="Arial"/>
          <w:highlight w:val="yellow"/>
        </w:rPr>
      </w:pPr>
    </w:p>
    <w:p w14:paraId="53EE1402" w14:textId="77777777" w:rsidR="00554B88" w:rsidRPr="00554B88" w:rsidRDefault="00554B88" w:rsidP="00554B88">
      <w:pPr>
        <w:pStyle w:val="paragraph"/>
        <w:tabs>
          <w:tab w:val="left" w:pos="9356"/>
        </w:tabs>
        <w:spacing w:before="0" w:beforeAutospacing="0" w:after="0" w:afterAutospacing="0"/>
        <w:ind w:right="142"/>
        <w:jc w:val="both"/>
        <w:textAlignment w:val="baseline"/>
        <w:rPr>
          <w:rStyle w:val="normaltextrun"/>
          <w:rFonts w:ascii="Arial" w:hAnsi="Arial" w:cs="Arial"/>
          <w:color w:val="000000" w:themeColor="text1"/>
        </w:rPr>
      </w:pPr>
      <w:r w:rsidRPr="00554B88">
        <w:rPr>
          <w:rFonts w:ascii="Arial" w:eastAsiaTheme="minorEastAsia" w:hAnsi="Arial" w:cs="Arial"/>
          <w:kern w:val="2"/>
          <w:lang w:val="es-CR" w:eastAsia="en-US"/>
        </w:rPr>
        <w:t xml:space="preserve">2.- </w:t>
      </w:r>
      <w:r w:rsidRPr="00554B88">
        <w:rPr>
          <w:rStyle w:val="normaltextrun"/>
          <w:rFonts w:ascii="Arial" w:hAnsi="Arial" w:cs="Arial"/>
          <w:color w:val="000000"/>
          <w:shd w:val="clear" w:color="auto" w:fill="FFFFFF"/>
        </w:rPr>
        <w:t>Aprobar la</w:t>
      </w:r>
      <w:r w:rsidRPr="00554B88">
        <w:rPr>
          <w:rFonts w:ascii="Arial" w:eastAsia="Arial" w:hAnsi="Arial" w:cs="Arial"/>
          <w:color w:val="000000" w:themeColor="text1"/>
          <w:lang w:val="es-CR"/>
        </w:rPr>
        <w:t xml:space="preserve"> donación del lote #27 del proyecto La Nación, que es parte de la finca inscrita en el Partido de Chorotega, folio real 0</w:t>
      </w:r>
      <w:r w:rsidRPr="00554B88">
        <w:rPr>
          <w:rFonts w:ascii="Arial" w:eastAsia="Arial" w:hAnsi="Arial" w:cs="Arial"/>
          <w:color w:val="000000" w:themeColor="text1"/>
        </w:rPr>
        <w:t>115176-000</w:t>
      </w:r>
      <w:r w:rsidRPr="00554B88">
        <w:rPr>
          <w:rFonts w:ascii="Arial" w:eastAsia="Arial" w:hAnsi="Arial" w:cs="Arial"/>
          <w:color w:val="000000" w:themeColor="text1"/>
          <w:lang w:val="es-CR"/>
        </w:rPr>
        <w:t xml:space="preserve">, con plano catastrado </w:t>
      </w:r>
      <w:proofErr w:type="spellStart"/>
      <w:r w:rsidRPr="00554B88">
        <w:rPr>
          <w:rFonts w:ascii="Arial" w:eastAsia="Arial" w:hAnsi="Arial" w:cs="Arial"/>
          <w:color w:val="000000" w:themeColor="text1"/>
          <w:lang w:val="es-CR"/>
        </w:rPr>
        <w:t>N°</w:t>
      </w:r>
      <w:proofErr w:type="spellEnd"/>
      <w:r w:rsidRPr="00554B88">
        <w:rPr>
          <w:rFonts w:ascii="Arial" w:eastAsia="Arial" w:hAnsi="Arial" w:cs="Arial"/>
          <w:color w:val="000000" w:themeColor="text1"/>
          <w:lang w:val="es-CR"/>
        </w:rPr>
        <w:t xml:space="preserve"> </w:t>
      </w:r>
      <w:r w:rsidRPr="00554B88">
        <w:rPr>
          <w:rStyle w:val="normaltextrun"/>
          <w:rFonts w:ascii="Arial" w:eastAsia="Arial" w:hAnsi="Arial" w:cs="Arial"/>
          <w:color w:val="000000" w:themeColor="text1"/>
        </w:rPr>
        <w:t>5-0414851-1997,</w:t>
      </w:r>
      <w:r w:rsidRPr="00554B88">
        <w:rPr>
          <w:rFonts w:ascii="Arial" w:eastAsia="Arial" w:hAnsi="Arial" w:cs="Arial"/>
          <w:color w:val="000000" w:themeColor="text1"/>
          <w:lang w:val="es-CR"/>
        </w:rPr>
        <w:t xml:space="preserve"> propiedad  del  Instituto  Mixto  de  Ayuda Social, que se localiza en Distrito 1° Liberia, Cantón 1º Liberia, Provincia 5° Guanacaste; </w:t>
      </w:r>
      <w:r w:rsidRPr="00554B88">
        <w:rPr>
          <w:rStyle w:val="normaltextrun"/>
          <w:rFonts w:ascii="Arial" w:eastAsia="Arial" w:hAnsi="Arial" w:cs="Arial"/>
          <w:b/>
          <w:bCs/>
          <w:color w:val="000000" w:themeColor="text1"/>
          <w:lang w:val="es-CR"/>
        </w:rPr>
        <w:t xml:space="preserve">para titular el inmueble a favor de la señora Maura del Carmen Obando </w:t>
      </w:r>
      <w:proofErr w:type="spellStart"/>
      <w:r w:rsidRPr="00554B88">
        <w:rPr>
          <w:rStyle w:val="normaltextrun"/>
          <w:rFonts w:ascii="Arial" w:eastAsia="Arial" w:hAnsi="Arial" w:cs="Arial"/>
          <w:b/>
          <w:bCs/>
          <w:color w:val="000000" w:themeColor="text1"/>
          <w:lang w:val="es-CR"/>
        </w:rPr>
        <w:t>Obando</w:t>
      </w:r>
      <w:proofErr w:type="spellEnd"/>
      <w:r w:rsidRPr="00554B88">
        <w:rPr>
          <w:rStyle w:val="normaltextrun"/>
          <w:rFonts w:ascii="Arial" w:eastAsia="Arial" w:hAnsi="Arial" w:cs="Arial"/>
          <w:b/>
          <w:bCs/>
          <w:color w:val="000000" w:themeColor="text1"/>
          <w:lang w:val="es-CR"/>
        </w:rPr>
        <w:t xml:space="preserve"> cédula de identidad #801540736,</w:t>
      </w:r>
      <w:r w:rsidRPr="00554B88">
        <w:rPr>
          <w:rStyle w:val="normaltextrun"/>
          <w:rFonts w:ascii="Arial" w:hAnsi="Arial" w:cs="Arial"/>
          <w:color w:val="000000"/>
          <w:shd w:val="clear" w:color="auto" w:fill="FFFFFF"/>
        </w:rPr>
        <w:t xml:space="preserve"> con base en la recomendación emitida en la resolución # 0156-11-2025-04 de fecha 18 de noviembre 2025, en la cual se informa que se ha corroborado por parte de la MBA. Karla Pérez Fonseca y del Lic. Luis Felipe Barrantes Arias que el presente trámite cumple con los requisitos técnicos y sociales, así como el cumplimiento de los requisitos jurídicos verificados por parte del Lic. Berny Vargas Mejía. Las personas beneficiarias de esta titulación es la que se detalla en el siguiente cuadro:</w:t>
      </w:r>
    </w:p>
    <w:p w14:paraId="2FCDAC32" w14:textId="77777777" w:rsidR="00554B88" w:rsidRDefault="00554B88" w:rsidP="00554B88">
      <w:pPr>
        <w:pStyle w:val="paragraph"/>
        <w:tabs>
          <w:tab w:val="left" w:pos="9356"/>
        </w:tabs>
        <w:spacing w:before="0" w:beforeAutospacing="0" w:after="0" w:afterAutospacing="0"/>
        <w:ind w:right="142"/>
        <w:jc w:val="both"/>
        <w:textAlignment w:val="baseline"/>
        <w:rPr>
          <w:rStyle w:val="normaltextrun"/>
          <w:rFonts w:ascii="Arial" w:hAnsi="Arial" w:cs="Arial"/>
          <w:color w:val="000000"/>
          <w:sz w:val="22"/>
          <w:szCs w:val="22"/>
          <w:highlight w:val="yellow"/>
          <w:shd w:val="clear" w:color="auto" w:fill="FFFFFF"/>
        </w:rPr>
      </w:pPr>
    </w:p>
    <w:tbl>
      <w:tblPr>
        <w:tblW w:w="9355" w:type="dxa"/>
        <w:tblInd w:w="-5" w:type="dxa"/>
        <w:tblLayout w:type="fixed"/>
        <w:tblLook w:val="0020" w:firstRow="1" w:lastRow="0" w:firstColumn="0" w:lastColumn="0" w:noHBand="0" w:noVBand="0"/>
      </w:tblPr>
      <w:tblGrid>
        <w:gridCol w:w="2268"/>
        <w:gridCol w:w="1134"/>
        <w:gridCol w:w="1134"/>
        <w:gridCol w:w="1417"/>
        <w:gridCol w:w="1418"/>
        <w:gridCol w:w="709"/>
        <w:gridCol w:w="1275"/>
      </w:tblGrid>
      <w:tr w:rsidR="00554B88" w14:paraId="7B20B7E7" w14:textId="77777777" w:rsidTr="00554B88">
        <w:trPr>
          <w:trHeight w:val="300"/>
        </w:trPr>
        <w:tc>
          <w:tcPr>
            <w:tcW w:w="2268" w:type="dxa"/>
            <w:tcBorders>
              <w:top w:val="single" w:sz="4" w:space="0" w:color="auto"/>
              <w:left w:val="single" w:sz="4" w:space="0" w:color="auto"/>
              <w:bottom w:val="single" w:sz="4" w:space="0" w:color="auto"/>
              <w:right w:val="single" w:sz="4" w:space="0" w:color="auto"/>
            </w:tcBorders>
            <w:vAlign w:val="center"/>
          </w:tcPr>
          <w:p w14:paraId="0053D6B4" w14:textId="77777777" w:rsidR="00554B88" w:rsidRDefault="00554B88" w:rsidP="00B01F30">
            <w:pPr>
              <w:ind w:left="-270" w:firstLine="270"/>
              <w:jc w:val="center"/>
              <w:rPr>
                <w:rFonts w:ascii="Arial" w:eastAsia="Arial" w:hAnsi="Arial" w:cs="Arial"/>
                <w:b/>
                <w:bCs/>
                <w:sz w:val="16"/>
                <w:szCs w:val="16"/>
              </w:rPr>
            </w:pPr>
            <w:r w:rsidRPr="4FB416D1">
              <w:rPr>
                <w:rFonts w:ascii="Arial" w:eastAsia="Arial" w:hAnsi="Arial" w:cs="Arial"/>
                <w:b/>
                <w:bCs/>
                <w:sz w:val="16"/>
                <w:szCs w:val="16"/>
              </w:rPr>
              <w:t>Nombre</w:t>
            </w:r>
          </w:p>
        </w:tc>
        <w:tc>
          <w:tcPr>
            <w:tcW w:w="1134" w:type="dxa"/>
            <w:tcBorders>
              <w:top w:val="single" w:sz="4" w:space="0" w:color="auto"/>
              <w:left w:val="single" w:sz="4" w:space="0" w:color="auto"/>
              <w:bottom w:val="single" w:sz="4" w:space="0" w:color="auto"/>
              <w:right w:val="single" w:sz="4" w:space="0" w:color="auto"/>
            </w:tcBorders>
            <w:vAlign w:val="center"/>
          </w:tcPr>
          <w:p w14:paraId="2B607762" w14:textId="77777777" w:rsidR="00554B88" w:rsidRDefault="00554B88" w:rsidP="00B01F30">
            <w:pPr>
              <w:ind w:left="-270" w:firstLine="270"/>
              <w:jc w:val="center"/>
              <w:rPr>
                <w:rFonts w:ascii="Arial" w:eastAsia="Arial" w:hAnsi="Arial" w:cs="Arial"/>
                <w:b/>
                <w:bCs/>
                <w:sz w:val="16"/>
                <w:szCs w:val="16"/>
              </w:rPr>
            </w:pPr>
            <w:r w:rsidRPr="4FB416D1">
              <w:rPr>
                <w:rFonts w:ascii="Arial" w:eastAsia="Arial" w:hAnsi="Arial" w:cs="Arial"/>
                <w:b/>
                <w:bCs/>
                <w:sz w:val="16"/>
                <w:szCs w:val="16"/>
              </w:rPr>
              <w:t>Cédula</w:t>
            </w:r>
          </w:p>
        </w:tc>
        <w:tc>
          <w:tcPr>
            <w:tcW w:w="1134" w:type="dxa"/>
            <w:tcBorders>
              <w:top w:val="single" w:sz="4" w:space="0" w:color="auto"/>
              <w:left w:val="single" w:sz="4" w:space="0" w:color="auto"/>
              <w:bottom w:val="single" w:sz="4" w:space="0" w:color="auto"/>
              <w:right w:val="single" w:sz="4" w:space="0" w:color="auto"/>
            </w:tcBorders>
            <w:vAlign w:val="center"/>
          </w:tcPr>
          <w:p w14:paraId="2ED0A2BA" w14:textId="77777777" w:rsidR="00554B88" w:rsidRDefault="00554B88" w:rsidP="00B01F30">
            <w:pPr>
              <w:jc w:val="center"/>
              <w:rPr>
                <w:rFonts w:ascii="Arial" w:eastAsia="Arial" w:hAnsi="Arial" w:cs="Arial"/>
                <w:b/>
                <w:bCs/>
                <w:sz w:val="16"/>
                <w:szCs w:val="16"/>
              </w:rPr>
            </w:pPr>
            <w:r w:rsidRPr="4FB416D1">
              <w:rPr>
                <w:rFonts w:ascii="Arial" w:eastAsia="Arial" w:hAnsi="Arial" w:cs="Arial"/>
                <w:b/>
                <w:bCs/>
                <w:sz w:val="16"/>
                <w:szCs w:val="16"/>
                <w:lang w:val="es-MX"/>
              </w:rPr>
              <w:t>Modalidad Titulación</w:t>
            </w:r>
          </w:p>
        </w:tc>
        <w:tc>
          <w:tcPr>
            <w:tcW w:w="1417" w:type="dxa"/>
            <w:tcBorders>
              <w:top w:val="single" w:sz="4" w:space="0" w:color="auto"/>
              <w:left w:val="single" w:sz="4" w:space="0" w:color="auto"/>
              <w:bottom w:val="single" w:sz="4" w:space="0" w:color="auto"/>
              <w:right w:val="single" w:sz="4" w:space="0" w:color="auto"/>
            </w:tcBorders>
            <w:vAlign w:val="center"/>
          </w:tcPr>
          <w:p w14:paraId="14FF7D4F" w14:textId="77777777" w:rsidR="00554B88" w:rsidRPr="007C522B" w:rsidRDefault="00554B88" w:rsidP="00B01F30">
            <w:pPr>
              <w:jc w:val="center"/>
              <w:rPr>
                <w:rFonts w:ascii="Arial" w:eastAsia="Arial" w:hAnsi="Arial" w:cs="Arial"/>
                <w:b/>
                <w:bCs/>
                <w:sz w:val="16"/>
                <w:szCs w:val="16"/>
              </w:rPr>
            </w:pPr>
            <w:r w:rsidRPr="007C522B">
              <w:rPr>
                <w:rFonts w:ascii="Arial" w:eastAsia="Arial" w:hAnsi="Arial" w:cs="Arial"/>
                <w:b/>
                <w:bCs/>
                <w:sz w:val="16"/>
                <w:szCs w:val="16"/>
              </w:rPr>
              <w:t>Plano de</w:t>
            </w:r>
          </w:p>
          <w:p w14:paraId="2876FAF8" w14:textId="77777777" w:rsidR="00554B88" w:rsidRDefault="00554B88" w:rsidP="00B01F30">
            <w:pPr>
              <w:jc w:val="center"/>
              <w:rPr>
                <w:rFonts w:ascii="Arial" w:eastAsia="Arial" w:hAnsi="Arial" w:cs="Arial"/>
                <w:b/>
                <w:bCs/>
                <w:sz w:val="16"/>
                <w:szCs w:val="16"/>
              </w:rPr>
            </w:pPr>
            <w:r w:rsidRPr="007C522B">
              <w:rPr>
                <w:rFonts w:ascii="Arial" w:eastAsia="Arial" w:hAnsi="Arial" w:cs="Arial"/>
                <w:b/>
                <w:bCs/>
                <w:sz w:val="16"/>
                <w:szCs w:val="16"/>
              </w:rPr>
              <w:t>Catastro</w:t>
            </w:r>
          </w:p>
        </w:tc>
        <w:tc>
          <w:tcPr>
            <w:tcW w:w="1418" w:type="dxa"/>
            <w:tcBorders>
              <w:top w:val="single" w:sz="4" w:space="0" w:color="auto"/>
              <w:left w:val="single" w:sz="4" w:space="0" w:color="auto"/>
              <w:bottom w:val="single" w:sz="4" w:space="0" w:color="auto"/>
              <w:right w:val="single" w:sz="4" w:space="0" w:color="auto"/>
            </w:tcBorders>
            <w:vAlign w:val="center"/>
          </w:tcPr>
          <w:p w14:paraId="7786C991" w14:textId="77777777" w:rsidR="00554B88" w:rsidRDefault="00554B88" w:rsidP="00B01F30">
            <w:pPr>
              <w:jc w:val="center"/>
              <w:rPr>
                <w:rFonts w:ascii="Arial" w:eastAsia="Arial" w:hAnsi="Arial" w:cs="Arial"/>
                <w:b/>
                <w:bCs/>
                <w:sz w:val="16"/>
                <w:szCs w:val="16"/>
              </w:rPr>
            </w:pPr>
            <w:r w:rsidRPr="007C522B">
              <w:rPr>
                <w:rFonts w:ascii="Arial" w:eastAsia="Arial" w:hAnsi="Arial" w:cs="Arial"/>
                <w:b/>
                <w:bCs/>
                <w:sz w:val="16"/>
                <w:szCs w:val="16"/>
              </w:rPr>
              <w:t>Folio Real</w:t>
            </w:r>
          </w:p>
        </w:tc>
        <w:tc>
          <w:tcPr>
            <w:tcW w:w="709" w:type="dxa"/>
            <w:tcBorders>
              <w:top w:val="single" w:sz="4" w:space="0" w:color="auto"/>
              <w:left w:val="single" w:sz="4" w:space="0" w:color="auto"/>
              <w:bottom w:val="single" w:sz="4" w:space="0" w:color="auto"/>
              <w:right w:val="single" w:sz="4" w:space="0" w:color="auto"/>
            </w:tcBorders>
            <w:vAlign w:val="center"/>
          </w:tcPr>
          <w:p w14:paraId="08EFB8D7" w14:textId="77777777" w:rsidR="00554B88" w:rsidRPr="007C522B" w:rsidRDefault="00554B88" w:rsidP="00B01F30">
            <w:pPr>
              <w:jc w:val="center"/>
              <w:rPr>
                <w:rFonts w:ascii="Arial" w:eastAsia="Arial" w:hAnsi="Arial" w:cs="Arial"/>
                <w:b/>
                <w:bCs/>
                <w:sz w:val="16"/>
                <w:szCs w:val="16"/>
              </w:rPr>
            </w:pPr>
            <w:r w:rsidRPr="007C522B">
              <w:rPr>
                <w:rFonts w:ascii="Arial" w:eastAsia="Arial" w:hAnsi="Arial" w:cs="Arial"/>
                <w:b/>
                <w:bCs/>
                <w:sz w:val="16"/>
                <w:szCs w:val="16"/>
              </w:rPr>
              <w:t>Área</w:t>
            </w:r>
          </w:p>
          <w:p w14:paraId="6F92B8A4" w14:textId="77777777" w:rsidR="00554B88" w:rsidRDefault="00554B88" w:rsidP="00B01F30">
            <w:pPr>
              <w:jc w:val="center"/>
              <w:rPr>
                <w:rFonts w:ascii="Arial" w:eastAsia="Arial" w:hAnsi="Arial" w:cs="Arial"/>
                <w:b/>
                <w:bCs/>
                <w:sz w:val="16"/>
                <w:szCs w:val="16"/>
              </w:rPr>
            </w:pPr>
            <w:r w:rsidRPr="007C522B">
              <w:rPr>
                <w:rFonts w:ascii="Arial" w:eastAsia="Arial" w:hAnsi="Arial" w:cs="Arial"/>
                <w:b/>
                <w:bCs/>
                <w:sz w:val="16"/>
                <w:szCs w:val="16"/>
              </w:rPr>
              <w:t>m²</w:t>
            </w:r>
          </w:p>
        </w:tc>
        <w:tc>
          <w:tcPr>
            <w:tcW w:w="1275" w:type="dxa"/>
            <w:tcBorders>
              <w:top w:val="single" w:sz="4" w:space="0" w:color="auto"/>
              <w:left w:val="single" w:sz="4" w:space="0" w:color="auto"/>
              <w:bottom w:val="single" w:sz="4" w:space="0" w:color="auto"/>
              <w:right w:val="single" w:sz="4" w:space="0" w:color="auto"/>
            </w:tcBorders>
            <w:vAlign w:val="center"/>
          </w:tcPr>
          <w:p w14:paraId="6AC24FAE" w14:textId="77777777" w:rsidR="00554B88" w:rsidRPr="007C522B" w:rsidRDefault="00554B88" w:rsidP="00B01F30">
            <w:pPr>
              <w:jc w:val="center"/>
              <w:rPr>
                <w:rFonts w:ascii="Arial" w:eastAsia="Arial" w:hAnsi="Arial" w:cs="Arial"/>
                <w:b/>
                <w:bCs/>
                <w:sz w:val="16"/>
                <w:szCs w:val="16"/>
                <w:lang w:val="es-MX"/>
              </w:rPr>
            </w:pPr>
            <w:r w:rsidRPr="007C522B">
              <w:rPr>
                <w:rFonts w:ascii="Arial" w:eastAsia="Arial" w:hAnsi="Arial" w:cs="Arial"/>
                <w:b/>
                <w:bCs/>
                <w:sz w:val="16"/>
                <w:szCs w:val="16"/>
                <w:lang w:val="es-MX"/>
              </w:rPr>
              <w:t>Valor del</w:t>
            </w:r>
          </w:p>
          <w:p w14:paraId="3B77B9D3" w14:textId="77777777" w:rsidR="00554B88" w:rsidRDefault="00554B88" w:rsidP="00B01F30">
            <w:pPr>
              <w:jc w:val="center"/>
              <w:rPr>
                <w:rFonts w:ascii="Arial" w:eastAsia="Arial" w:hAnsi="Arial" w:cs="Arial"/>
                <w:b/>
                <w:bCs/>
                <w:sz w:val="16"/>
                <w:szCs w:val="16"/>
              </w:rPr>
            </w:pPr>
            <w:r w:rsidRPr="007C522B">
              <w:rPr>
                <w:rFonts w:ascii="Arial" w:eastAsia="Arial" w:hAnsi="Arial" w:cs="Arial"/>
                <w:b/>
                <w:bCs/>
                <w:sz w:val="16"/>
                <w:szCs w:val="16"/>
                <w:lang w:val="es-MX"/>
              </w:rPr>
              <w:t>Lote   ¢</w:t>
            </w:r>
          </w:p>
        </w:tc>
      </w:tr>
      <w:tr w:rsidR="00554B88" w14:paraId="3B9A06EC" w14:textId="77777777" w:rsidTr="00554B88">
        <w:trPr>
          <w:trHeight w:val="300"/>
        </w:trPr>
        <w:tc>
          <w:tcPr>
            <w:tcW w:w="2268" w:type="dxa"/>
            <w:tcBorders>
              <w:top w:val="single" w:sz="4" w:space="0" w:color="auto"/>
              <w:left w:val="single" w:sz="4" w:space="0" w:color="auto"/>
              <w:bottom w:val="single" w:sz="4" w:space="0" w:color="auto"/>
              <w:right w:val="single" w:sz="4" w:space="0" w:color="auto"/>
            </w:tcBorders>
            <w:vAlign w:val="center"/>
          </w:tcPr>
          <w:p w14:paraId="313C1A78" w14:textId="77777777" w:rsidR="00554B88" w:rsidRPr="00862891" w:rsidRDefault="00554B88" w:rsidP="00B01F30">
            <w:pPr>
              <w:pStyle w:val="paragraph"/>
              <w:spacing w:before="0" w:beforeAutospacing="0" w:after="0" w:afterAutospacing="0"/>
              <w:jc w:val="center"/>
              <w:rPr>
                <w:rFonts w:ascii="Arial" w:eastAsia="Arial" w:hAnsi="Arial" w:cs="Arial"/>
                <w:kern w:val="2"/>
                <w:sz w:val="16"/>
                <w:szCs w:val="16"/>
                <w:lang w:eastAsia="en-US"/>
              </w:rPr>
            </w:pPr>
            <w:r w:rsidRPr="00862891">
              <w:rPr>
                <w:rFonts w:ascii="Arial" w:eastAsia="Arial" w:hAnsi="Arial" w:cs="Arial"/>
                <w:kern w:val="2"/>
                <w:sz w:val="16"/>
                <w:szCs w:val="16"/>
                <w:lang w:eastAsia="en-US"/>
              </w:rPr>
              <w:t xml:space="preserve">Maura del Carmen Obando </w:t>
            </w:r>
            <w:proofErr w:type="spellStart"/>
            <w:r w:rsidRPr="00862891">
              <w:rPr>
                <w:rFonts w:ascii="Arial" w:eastAsia="Arial" w:hAnsi="Arial" w:cs="Arial"/>
                <w:kern w:val="2"/>
                <w:sz w:val="16"/>
                <w:szCs w:val="16"/>
                <w:lang w:eastAsia="en-US"/>
              </w:rPr>
              <w:t>Obando</w:t>
            </w:r>
            <w:proofErr w:type="spellEnd"/>
          </w:p>
        </w:tc>
        <w:tc>
          <w:tcPr>
            <w:tcW w:w="1134" w:type="dxa"/>
            <w:tcBorders>
              <w:top w:val="single" w:sz="4" w:space="0" w:color="auto"/>
              <w:left w:val="single" w:sz="4" w:space="0" w:color="auto"/>
              <w:bottom w:val="single" w:sz="4" w:space="0" w:color="auto"/>
              <w:right w:val="single" w:sz="4" w:space="0" w:color="auto"/>
            </w:tcBorders>
            <w:vAlign w:val="center"/>
          </w:tcPr>
          <w:p w14:paraId="69D049AE" w14:textId="77777777" w:rsidR="00554B88" w:rsidRPr="00862891" w:rsidRDefault="00554B88" w:rsidP="00B01F30">
            <w:pPr>
              <w:pStyle w:val="paragraph"/>
              <w:spacing w:before="0" w:beforeAutospacing="0" w:after="0" w:afterAutospacing="0"/>
              <w:ind w:left="-270" w:firstLine="270"/>
              <w:jc w:val="center"/>
              <w:rPr>
                <w:rFonts w:ascii="Arial" w:eastAsia="Arial" w:hAnsi="Arial" w:cs="Arial"/>
                <w:color w:val="000000" w:themeColor="text1"/>
                <w:kern w:val="2"/>
                <w:sz w:val="16"/>
                <w:szCs w:val="16"/>
                <w:lang w:eastAsia="en-US"/>
              </w:rPr>
            </w:pPr>
            <w:r w:rsidRPr="00862891">
              <w:rPr>
                <w:rFonts w:ascii="Arial" w:eastAsia="Arial" w:hAnsi="Arial" w:cs="Arial"/>
                <w:color w:val="000000" w:themeColor="text1"/>
                <w:kern w:val="2"/>
                <w:sz w:val="16"/>
                <w:szCs w:val="16"/>
                <w:lang w:eastAsia="en-US"/>
              </w:rPr>
              <w:t>801540736</w:t>
            </w:r>
          </w:p>
        </w:tc>
        <w:tc>
          <w:tcPr>
            <w:tcW w:w="1134" w:type="dxa"/>
            <w:tcBorders>
              <w:top w:val="single" w:sz="4" w:space="0" w:color="auto"/>
              <w:left w:val="single" w:sz="4" w:space="0" w:color="auto"/>
              <w:bottom w:val="single" w:sz="4" w:space="0" w:color="auto"/>
              <w:right w:val="single" w:sz="4" w:space="0" w:color="auto"/>
            </w:tcBorders>
            <w:vAlign w:val="center"/>
          </w:tcPr>
          <w:p w14:paraId="76A77B1D" w14:textId="77777777" w:rsidR="00554B88" w:rsidRPr="00862891" w:rsidRDefault="00554B88" w:rsidP="00B01F30">
            <w:pPr>
              <w:jc w:val="center"/>
              <w:rPr>
                <w:rFonts w:ascii="Arial" w:eastAsia="Arial" w:hAnsi="Arial" w:cs="Arial"/>
                <w:color w:val="000000" w:themeColor="text1"/>
                <w:sz w:val="16"/>
                <w:szCs w:val="16"/>
              </w:rPr>
            </w:pPr>
            <w:r w:rsidRPr="00862891">
              <w:rPr>
                <w:rFonts w:ascii="Arial" w:eastAsia="Arial" w:hAnsi="Arial" w:cs="Arial"/>
                <w:color w:val="000000" w:themeColor="text1"/>
                <w:sz w:val="16"/>
                <w:szCs w:val="16"/>
              </w:rPr>
              <w:t>Donación</w:t>
            </w:r>
          </w:p>
        </w:tc>
        <w:tc>
          <w:tcPr>
            <w:tcW w:w="1417" w:type="dxa"/>
            <w:tcBorders>
              <w:top w:val="single" w:sz="4" w:space="0" w:color="auto"/>
              <w:left w:val="single" w:sz="4" w:space="0" w:color="auto"/>
              <w:bottom w:val="single" w:sz="4" w:space="0" w:color="auto"/>
              <w:right w:val="single" w:sz="4" w:space="0" w:color="auto"/>
            </w:tcBorders>
            <w:vAlign w:val="center"/>
          </w:tcPr>
          <w:p w14:paraId="122AFEC0" w14:textId="77777777" w:rsidR="00554B88" w:rsidRPr="00862891" w:rsidRDefault="00554B88" w:rsidP="00B01F30">
            <w:pPr>
              <w:jc w:val="center"/>
              <w:rPr>
                <w:rFonts w:ascii="Arial" w:eastAsia="Arial" w:hAnsi="Arial" w:cs="Arial"/>
                <w:color w:val="000000" w:themeColor="text1"/>
                <w:sz w:val="16"/>
                <w:szCs w:val="16"/>
              </w:rPr>
            </w:pPr>
            <w:r w:rsidRPr="00862891">
              <w:rPr>
                <w:rFonts w:ascii="Arial" w:eastAsia="Arial" w:hAnsi="Arial" w:cs="Arial"/>
                <w:color w:val="000000" w:themeColor="text1"/>
                <w:sz w:val="16"/>
                <w:szCs w:val="16"/>
              </w:rPr>
              <w:t>5-0414851-1997</w:t>
            </w:r>
          </w:p>
        </w:tc>
        <w:tc>
          <w:tcPr>
            <w:tcW w:w="1418" w:type="dxa"/>
            <w:tcBorders>
              <w:top w:val="single" w:sz="4" w:space="0" w:color="auto"/>
              <w:left w:val="single" w:sz="4" w:space="0" w:color="auto"/>
              <w:bottom w:val="single" w:sz="4" w:space="0" w:color="auto"/>
              <w:right w:val="single" w:sz="4" w:space="0" w:color="auto"/>
            </w:tcBorders>
            <w:vAlign w:val="center"/>
          </w:tcPr>
          <w:p w14:paraId="167BBEEE" w14:textId="77777777" w:rsidR="00554B88" w:rsidRPr="00862891" w:rsidRDefault="00554B88" w:rsidP="00B01F30">
            <w:pPr>
              <w:jc w:val="center"/>
              <w:rPr>
                <w:rFonts w:ascii="Arial" w:eastAsia="Arial" w:hAnsi="Arial" w:cs="Arial"/>
                <w:color w:val="000000" w:themeColor="text1"/>
                <w:sz w:val="16"/>
                <w:szCs w:val="16"/>
              </w:rPr>
            </w:pPr>
            <w:r w:rsidRPr="00862891">
              <w:rPr>
                <w:rFonts w:ascii="Arial" w:eastAsia="Arial" w:hAnsi="Arial" w:cs="Arial"/>
                <w:color w:val="000000" w:themeColor="text1"/>
                <w:sz w:val="16"/>
                <w:szCs w:val="16"/>
              </w:rPr>
              <w:t>7-0115176-000</w:t>
            </w:r>
          </w:p>
        </w:tc>
        <w:tc>
          <w:tcPr>
            <w:tcW w:w="709" w:type="dxa"/>
            <w:tcBorders>
              <w:top w:val="single" w:sz="4" w:space="0" w:color="auto"/>
              <w:left w:val="single" w:sz="4" w:space="0" w:color="auto"/>
              <w:bottom w:val="single" w:sz="4" w:space="0" w:color="auto"/>
              <w:right w:val="single" w:sz="4" w:space="0" w:color="auto"/>
            </w:tcBorders>
            <w:vAlign w:val="center"/>
          </w:tcPr>
          <w:p w14:paraId="24586643" w14:textId="77777777" w:rsidR="00554B88" w:rsidRPr="00862891" w:rsidRDefault="00554B88" w:rsidP="00B01F30">
            <w:pPr>
              <w:jc w:val="center"/>
              <w:rPr>
                <w:rFonts w:ascii="Arial" w:eastAsia="Arial" w:hAnsi="Arial" w:cs="Arial"/>
                <w:color w:val="000000" w:themeColor="text1"/>
                <w:sz w:val="16"/>
                <w:szCs w:val="16"/>
              </w:rPr>
            </w:pPr>
            <w:r w:rsidRPr="00862891">
              <w:rPr>
                <w:rFonts w:ascii="Arial" w:eastAsia="Arial" w:hAnsi="Arial" w:cs="Arial"/>
                <w:color w:val="000000" w:themeColor="text1"/>
                <w:sz w:val="16"/>
                <w:szCs w:val="16"/>
              </w:rPr>
              <w:t>684,38</w:t>
            </w:r>
          </w:p>
        </w:tc>
        <w:tc>
          <w:tcPr>
            <w:tcW w:w="1275" w:type="dxa"/>
            <w:tcBorders>
              <w:top w:val="single" w:sz="4" w:space="0" w:color="auto"/>
              <w:left w:val="single" w:sz="4" w:space="0" w:color="auto"/>
              <w:bottom w:val="single" w:sz="4" w:space="0" w:color="auto"/>
              <w:right w:val="single" w:sz="4" w:space="0" w:color="auto"/>
            </w:tcBorders>
            <w:vAlign w:val="center"/>
          </w:tcPr>
          <w:p w14:paraId="6E57DBD9" w14:textId="77777777" w:rsidR="00554B88" w:rsidRPr="00862891" w:rsidRDefault="00554B88" w:rsidP="00B01F30">
            <w:pPr>
              <w:jc w:val="center"/>
              <w:rPr>
                <w:rFonts w:ascii="Arial" w:eastAsia="Arial" w:hAnsi="Arial" w:cs="Arial"/>
                <w:color w:val="000000" w:themeColor="text1"/>
                <w:sz w:val="16"/>
                <w:szCs w:val="16"/>
              </w:rPr>
            </w:pPr>
            <w:r w:rsidRPr="00862891">
              <w:rPr>
                <w:rFonts w:ascii="Arial" w:eastAsia="Arial" w:hAnsi="Arial" w:cs="Arial"/>
                <w:color w:val="000000" w:themeColor="text1"/>
                <w:sz w:val="16"/>
                <w:szCs w:val="16"/>
              </w:rPr>
              <w:t>30.797.100,00</w:t>
            </w:r>
          </w:p>
        </w:tc>
      </w:tr>
    </w:tbl>
    <w:p w14:paraId="1F086593" w14:textId="77777777" w:rsidR="00554B88" w:rsidRPr="00554B88" w:rsidRDefault="00554B88" w:rsidP="00554B88">
      <w:pPr>
        <w:tabs>
          <w:tab w:val="left" w:pos="9356"/>
        </w:tabs>
        <w:ind w:right="284"/>
        <w:jc w:val="both"/>
        <w:rPr>
          <w:rFonts w:ascii="Arial" w:hAnsi="Arial" w:cs="Arial"/>
          <w:sz w:val="24"/>
          <w:szCs w:val="24"/>
        </w:rPr>
      </w:pPr>
    </w:p>
    <w:p w14:paraId="202D8A14" w14:textId="77777777" w:rsidR="00554B88" w:rsidRPr="00554B88" w:rsidRDefault="00554B88" w:rsidP="00554B88">
      <w:pPr>
        <w:tabs>
          <w:tab w:val="left" w:pos="9356"/>
        </w:tabs>
        <w:ind w:right="284"/>
        <w:jc w:val="both"/>
        <w:rPr>
          <w:rFonts w:ascii="Arial" w:hAnsi="Arial" w:cs="Arial"/>
          <w:sz w:val="24"/>
          <w:szCs w:val="24"/>
        </w:rPr>
      </w:pPr>
      <w:r w:rsidRPr="00554B88">
        <w:rPr>
          <w:rFonts w:ascii="Arial" w:hAnsi="Arial" w:cs="Arial"/>
          <w:sz w:val="24"/>
          <w:szCs w:val="24"/>
        </w:rPr>
        <w:lastRenderedPageBreak/>
        <w:t>3.- El presente acuerdo será tramitado en un plazo no mayor a treinta días hábiles, contados a partir de su comunicación.</w:t>
      </w:r>
    </w:p>
    <w:p w14:paraId="0E16D44C" w14:textId="77777777" w:rsidR="00554B88" w:rsidRPr="00554B88" w:rsidRDefault="00554B88" w:rsidP="00554B88">
      <w:pPr>
        <w:tabs>
          <w:tab w:val="left" w:pos="9356"/>
        </w:tabs>
        <w:ind w:right="284"/>
        <w:jc w:val="both"/>
        <w:rPr>
          <w:rFonts w:ascii="Arial" w:hAnsi="Arial" w:cs="Arial"/>
          <w:sz w:val="24"/>
          <w:szCs w:val="24"/>
        </w:rPr>
      </w:pPr>
    </w:p>
    <w:p w14:paraId="1CDB0F79" w14:textId="77777777" w:rsidR="00554B88" w:rsidRPr="00554B88" w:rsidRDefault="00554B88" w:rsidP="00554B88">
      <w:pPr>
        <w:tabs>
          <w:tab w:val="left" w:pos="9356"/>
          <w:tab w:val="left" w:pos="9449"/>
        </w:tabs>
        <w:ind w:right="49"/>
        <w:jc w:val="both"/>
        <w:rPr>
          <w:rFonts w:ascii="Arial" w:hAnsi="Arial" w:cs="Arial"/>
          <w:sz w:val="24"/>
          <w:szCs w:val="24"/>
        </w:rPr>
      </w:pPr>
      <w:r w:rsidRPr="00554B88">
        <w:rPr>
          <w:rFonts w:ascii="Arial" w:hAnsi="Arial" w:cs="Arial"/>
          <w:sz w:val="24"/>
          <w:szCs w:val="24"/>
        </w:rPr>
        <w:t>4.- Se instruye a la Secretaría de Actas del Consejo Directivo para que además de comunicar este Acuerdo por los medios institucionales establecidos, se solicite a la Dirección de Desarrollo Social el traslado a la Asesoría Jurídica del expediente físico (si lo hubiere) para la asignación del caso a las personas profesionales en derecho definidas para esta gestión.  En el caso de los expedientes digitales no es necesario el traslado porque se encuentra en el Sistema Informático Expediente Digital (SIED).</w:t>
      </w:r>
    </w:p>
    <w:p w14:paraId="1AED60B6" w14:textId="77777777" w:rsidR="00554B88" w:rsidRPr="00554B88" w:rsidRDefault="00554B88" w:rsidP="00554B88">
      <w:pPr>
        <w:tabs>
          <w:tab w:val="left" w:pos="9356"/>
        </w:tabs>
        <w:ind w:right="49"/>
        <w:jc w:val="both"/>
        <w:rPr>
          <w:rFonts w:ascii="Arial" w:hAnsi="Arial" w:cs="Arial"/>
          <w:sz w:val="24"/>
          <w:szCs w:val="24"/>
        </w:rPr>
      </w:pPr>
    </w:p>
    <w:p w14:paraId="1FA3F219" w14:textId="77777777" w:rsidR="00554B88" w:rsidRPr="00554B88" w:rsidRDefault="00554B88" w:rsidP="00554B88">
      <w:pPr>
        <w:tabs>
          <w:tab w:val="left" w:pos="9356"/>
        </w:tabs>
        <w:ind w:right="49"/>
        <w:jc w:val="both"/>
        <w:rPr>
          <w:rFonts w:ascii="Arial" w:hAnsi="Arial" w:cs="Arial"/>
          <w:sz w:val="24"/>
          <w:szCs w:val="24"/>
        </w:rPr>
      </w:pPr>
      <w:r w:rsidRPr="00554B88">
        <w:rPr>
          <w:rFonts w:ascii="Arial" w:hAnsi="Arial" w:cs="Arial"/>
          <w:sz w:val="24"/>
          <w:szCs w:val="24"/>
        </w:rPr>
        <w:t>5.- Se instruye a la Asesoría Jurídica para que, en caso de que se presente algún inconveniente relacionado con los planos o el registro en general de la propiedad que amerite alguna corrección, se remita la información al Departamento de Desarrollo Socio Productivo y Comunal para que se proceda con las correcciones requeridas y la Asesoría Jurídica pueda continuar con el cumplimiento del acuerdo.</w:t>
      </w:r>
    </w:p>
    <w:p w14:paraId="6F8B6399" w14:textId="77777777" w:rsidR="00554B88" w:rsidRPr="00554B88" w:rsidRDefault="00554B88" w:rsidP="00554B88">
      <w:pPr>
        <w:tabs>
          <w:tab w:val="left" w:pos="9356"/>
        </w:tabs>
        <w:ind w:right="49"/>
        <w:jc w:val="both"/>
        <w:rPr>
          <w:rFonts w:ascii="Arial" w:hAnsi="Arial" w:cs="Arial"/>
          <w:sz w:val="24"/>
          <w:szCs w:val="24"/>
        </w:rPr>
      </w:pPr>
    </w:p>
    <w:p w14:paraId="5178DF77" w14:textId="77777777" w:rsidR="00554B88" w:rsidRPr="00554B88" w:rsidRDefault="00554B88" w:rsidP="00554B88">
      <w:pPr>
        <w:tabs>
          <w:tab w:val="left" w:pos="9356"/>
        </w:tabs>
        <w:ind w:right="49"/>
        <w:jc w:val="both"/>
        <w:rPr>
          <w:rFonts w:ascii="Arial" w:hAnsi="Arial" w:cs="Arial"/>
          <w:sz w:val="24"/>
          <w:szCs w:val="24"/>
        </w:rPr>
      </w:pPr>
      <w:r w:rsidRPr="00554B88">
        <w:rPr>
          <w:rFonts w:ascii="Arial" w:hAnsi="Arial" w:cs="Arial"/>
          <w:sz w:val="24"/>
          <w:szCs w:val="24"/>
        </w:rPr>
        <w:t>6.- Se instruye a la Asesoría Jurídica para que, una vez que se registre la propiedad a nombre de la familia beneficiaria, se remita la información al Departamento de Desarrollo Socio Productivo y Comunal para que se proceda con la comunicación a las Unidades Locales de Desarrollo Social y éstas, a su vez, a las familias.</w:t>
      </w:r>
    </w:p>
    <w:p w14:paraId="2521ADE0" w14:textId="77777777" w:rsidR="00554B88" w:rsidRPr="00554B88" w:rsidRDefault="00554B88" w:rsidP="00554B88">
      <w:pPr>
        <w:tabs>
          <w:tab w:val="left" w:pos="9356"/>
          <w:tab w:val="left" w:pos="9498"/>
        </w:tabs>
        <w:jc w:val="both"/>
        <w:rPr>
          <w:rFonts w:ascii="Arial" w:hAnsi="Arial" w:cs="Arial"/>
          <w:sz w:val="24"/>
          <w:szCs w:val="24"/>
        </w:rPr>
      </w:pPr>
    </w:p>
    <w:p w14:paraId="18183575" w14:textId="77777777" w:rsidR="00554B88" w:rsidRPr="00554B88" w:rsidRDefault="00554B88" w:rsidP="00554B88">
      <w:pPr>
        <w:tabs>
          <w:tab w:val="left" w:pos="9356"/>
          <w:tab w:val="left" w:pos="9498"/>
        </w:tabs>
        <w:jc w:val="both"/>
        <w:rPr>
          <w:rFonts w:ascii="Arial" w:hAnsi="Arial" w:cs="Arial"/>
          <w:sz w:val="24"/>
          <w:szCs w:val="24"/>
        </w:rPr>
      </w:pPr>
      <w:r w:rsidRPr="00554B88">
        <w:rPr>
          <w:rFonts w:ascii="Arial" w:hAnsi="Arial" w:cs="Arial"/>
          <w:sz w:val="24"/>
          <w:szCs w:val="24"/>
        </w:rPr>
        <w:t>Dicho acto administrativo se realizará de conformidad con las siguientes condiciones:</w:t>
      </w:r>
    </w:p>
    <w:p w14:paraId="73C77D20" w14:textId="77777777" w:rsidR="00554B88" w:rsidRPr="00554B88" w:rsidRDefault="00554B88" w:rsidP="00554B88">
      <w:pPr>
        <w:tabs>
          <w:tab w:val="left" w:pos="9356"/>
          <w:tab w:val="left" w:pos="9498"/>
        </w:tabs>
        <w:jc w:val="both"/>
        <w:rPr>
          <w:rFonts w:ascii="Arial" w:hAnsi="Arial" w:cs="Arial"/>
          <w:sz w:val="24"/>
          <w:szCs w:val="24"/>
        </w:rPr>
      </w:pPr>
    </w:p>
    <w:p w14:paraId="47183A99" w14:textId="77777777" w:rsidR="00554B88" w:rsidRPr="00F068BD" w:rsidRDefault="00554B88" w:rsidP="00554B88">
      <w:pPr>
        <w:tabs>
          <w:tab w:val="left" w:pos="9356"/>
          <w:tab w:val="left" w:pos="9498"/>
        </w:tabs>
        <w:jc w:val="both"/>
        <w:rPr>
          <w:rFonts w:ascii="Arial" w:hAnsi="Arial" w:cs="Arial"/>
          <w:sz w:val="24"/>
          <w:szCs w:val="24"/>
        </w:rPr>
      </w:pPr>
      <w:r w:rsidRPr="00554B88">
        <w:rPr>
          <w:rFonts w:ascii="Arial" w:hAnsi="Arial" w:cs="Arial"/>
          <w:sz w:val="24"/>
          <w:szCs w:val="24"/>
        </w:rPr>
        <w:t xml:space="preserve">1.- Dentro del acto notarial de traspaso se incorporará una limitación de conformidad con lo establecido en el artículo 3 de la Ley 7151, exceptuando a los beneficiarios que estén sujetos al Decreto </w:t>
      </w:r>
      <w:proofErr w:type="spellStart"/>
      <w:r w:rsidRPr="00554B88">
        <w:rPr>
          <w:rFonts w:ascii="Arial" w:hAnsi="Arial" w:cs="Arial"/>
          <w:sz w:val="24"/>
          <w:szCs w:val="24"/>
        </w:rPr>
        <w:t>Nº</w:t>
      </w:r>
      <w:proofErr w:type="spellEnd"/>
      <w:r w:rsidRPr="00554B88">
        <w:rPr>
          <w:rFonts w:ascii="Arial" w:hAnsi="Arial" w:cs="Arial"/>
          <w:sz w:val="24"/>
          <w:szCs w:val="24"/>
        </w:rPr>
        <w:t xml:space="preserve"> 43492-MTSS-MDHIS, que indica en lo referente a la inscripción de las limitaciones y de la Hipoteca Legal Preferente del Sistema Financiero Nacional para la Vivienda, en el Registro Público de la Propiedad, cuando el </w:t>
      </w:r>
      <w:r w:rsidRPr="00F068BD">
        <w:rPr>
          <w:rFonts w:ascii="Arial" w:hAnsi="Arial" w:cs="Arial"/>
          <w:sz w:val="24"/>
          <w:szCs w:val="24"/>
        </w:rPr>
        <w:t>beneficiario opte para el bono familiar para la vivienda total, sin crédito, no se requerirá autorización previa del Consejo Directivo del IMAS.</w:t>
      </w:r>
    </w:p>
    <w:p w14:paraId="078CD0BC" w14:textId="77777777" w:rsidR="00554B88" w:rsidRPr="00F068BD" w:rsidRDefault="00554B88" w:rsidP="00554B88">
      <w:pPr>
        <w:tabs>
          <w:tab w:val="left" w:pos="9356"/>
          <w:tab w:val="left" w:pos="9498"/>
        </w:tabs>
        <w:jc w:val="both"/>
        <w:rPr>
          <w:rFonts w:ascii="Arial" w:hAnsi="Arial" w:cs="Arial"/>
          <w:sz w:val="24"/>
          <w:szCs w:val="24"/>
        </w:rPr>
      </w:pPr>
    </w:p>
    <w:p w14:paraId="4B398330" w14:textId="77777777" w:rsidR="00554B88" w:rsidRPr="00F068BD" w:rsidRDefault="00554B88" w:rsidP="00554B88">
      <w:pPr>
        <w:tabs>
          <w:tab w:val="left" w:pos="9356"/>
          <w:tab w:val="left" w:pos="9498"/>
        </w:tabs>
        <w:jc w:val="both"/>
        <w:rPr>
          <w:rFonts w:ascii="Arial" w:hAnsi="Arial" w:cs="Arial"/>
          <w:sz w:val="24"/>
          <w:szCs w:val="24"/>
        </w:rPr>
      </w:pPr>
      <w:r w:rsidRPr="00F068BD">
        <w:rPr>
          <w:rFonts w:ascii="Arial" w:hAnsi="Arial" w:cs="Arial"/>
          <w:sz w:val="24"/>
          <w:szCs w:val="24"/>
        </w:rPr>
        <w:t>2.- Los gastos notariales por la formalización de la escritura los cubrirá la Institución.</w:t>
      </w:r>
    </w:p>
    <w:p w14:paraId="786AAD10" w14:textId="77777777" w:rsidR="00554B88" w:rsidRPr="00F068BD" w:rsidRDefault="00554B88" w:rsidP="00554B88">
      <w:pPr>
        <w:tabs>
          <w:tab w:val="left" w:pos="9356"/>
        </w:tabs>
        <w:ind w:right="284"/>
        <w:rPr>
          <w:rFonts w:ascii="Arial" w:hAnsi="Arial" w:cs="Arial"/>
          <w:b/>
          <w:sz w:val="24"/>
          <w:szCs w:val="24"/>
          <w:lang w:val="es-MX"/>
        </w:rPr>
      </w:pPr>
    </w:p>
    <w:p w14:paraId="6063F49E" w14:textId="639BB39A" w:rsidR="00272979" w:rsidRPr="00F068BD" w:rsidRDefault="00272979" w:rsidP="00272979">
      <w:pPr>
        <w:jc w:val="both"/>
        <w:rPr>
          <w:rFonts w:ascii="Arial" w:eastAsia="Arial" w:hAnsi="Arial" w:cs="Arial"/>
          <w:sz w:val="24"/>
          <w:szCs w:val="24"/>
        </w:rPr>
      </w:pPr>
      <w:r w:rsidRPr="00F068BD">
        <w:rPr>
          <w:rFonts w:ascii="Arial" w:eastAsia="Arial" w:hAnsi="Arial" w:cs="Arial"/>
          <w:b/>
          <w:sz w:val="24"/>
          <w:szCs w:val="24"/>
          <w:lang w:val="es-CR"/>
        </w:rPr>
        <w:t xml:space="preserve">Yorleni León: </w:t>
      </w:r>
      <w:r w:rsidRPr="00F068BD">
        <w:rPr>
          <w:rFonts w:ascii="Arial" w:eastAsia="Arial" w:hAnsi="Arial" w:cs="Arial"/>
          <w:sz w:val="24"/>
          <w:szCs w:val="24"/>
        </w:rPr>
        <w:t>¿Tienen alguna consulta?, ninguna</w:t>
      </w:r>
    </w:p>
    <w:p w14:paraId="1B574F04" w14:textId="77777777" w:rsidR="00415F9B" w:rsidRPr="00F068BD" w:rsidRDefault="00415F9B" w:rsidP="00415F9B">
      <w:pPr>
        <w:jc w:val="both"/>
        <w:rPr>
          <w:rFonts w:ascii="Arial" w:hAnsi="Arial" w:cs="Arial"/>
          <w:sz w:val="24"/>
          <w:szCs w:val="24"/>
        </w:rPr>
      </w:pPr>
    </w:p>
    <w:p w14:paraId="7ACD56F7" w14:textId="77777777" w:rsidR="00AB3DFE" w:rsidRPr="00F068BD" w:rsidRDefault="00AB3DFE" w:rsidP="00AB3DFE">
      <w:pPr>
        <w:jc w:val="both"/>
        <w:rPr>
          <w:rFonts w:ascii="Arial" w:hAnsi="Arial" w:cs="Arial"/>
          <w:sz w:val="24"/>
          <w:szCs w:val="24"/>
        </w:rPr>
      </w:pPr>
      <w:r w:rsidRPr="00F068BD">
        <w:rPr>
          <w:rFonts w:ascii="Arial" w:hAnsi="Arial" w:cs="Arial"/>
          <w:sz w:val="24"/>
          <w:szCs w:val="24"/>
        </w:rPr>
        <w:t xml:space="preserve">La señora </w:t>
      </w:r>
      <w:proofErr w:type="gramStart"/>
      <w:r w:rsidRPr="00F068BD">
        <w:rPr>
          <w:rFonts w:ascii="Arial" w:hAnsi="Arial" w:cs="Arial"/>
          <w:sz w:val="24"/>
          <w:szCs w:val="24"/>
        </w:rPr>
        <w:t>Presidenta</w:t>
      </w:r>
      <w:proofErr w:type="gramEnd"/>
      <w:r w:rsidRPr="00F068BD">
        <w:rPr>
          <w:rFonts w:ascii="Arial" w:hAnsi="Arial" w:cs="Arial"/>
          <w:sz w:val="24"/>
          <w:szCs w:val="24"/>
        </w:rPr>
        <w:t xml:space="preserve">, procede con la votación del anterior acuerdo. Las </w:t>
      </w:r>
      <w:proofErr w:type="gramStart"/>
      <w:r w:rsidRPr="00F068BD">
        <w:rPr>
          <w:rFonts w:ascii="Arial" w:hAnsi="Arial" w:cs="Arial"/>
          <w:sz w:val="24"/>
          <w:szCs w:val="24"/>
        </w:rPr>
        <w:t>señoras directoras y señores directores</w:t>
      </w:r>
      <w:proofErr w:type="gramEnd"/>
      <w:r w:rsidRPr="00F068BD">
        <w:rPr>
          <w:rFonts w:ascii="Arial" w:hAnsi="Arial" w:cs="Arial"/>
          <w:sz w:val="24"/>
          <w:szCs w:val="24"/>
        </w:rPr>
        <w:t xml:space="preserve">: Sra. Yorleni León Marchena, </w:t>
      </w:r>
      <w:proofErr w:type="gramStart"/>
      <w:r w:rsidRPr="00F068BD">
        <w:rPr>
          <w:rFonts w:ascii="Arial" w:hAnsi="Arial" w:cs="Arial"/>
          <w:sz w:val="24"/>
          <w:szCs w:val="24"/>
        </w:rPr>
        <w:t>Presidenta</w:t>
      </w:r>
      <w:proofErr w:type="gramEnd"/>
      <w:r w:rsidRPr="00F068BD">
        <w:rPr>
          <w:rFonts w:ascii="Arial" w:hAnsi="Arial" w:cs="Arial"/>
          <w:sz w:val="24"/>
          <w:szCs w:val="24"/>
        </w:rPr>
        <w:t xml:space="preserve">, Sra. Ilianna Espinoza Mora, </w:t>
      </w:r>
      <w:proofErr w:type="gramStart"/>
      <w:r w:rsidRPr="00F068BD">
        <w:rPr>
          <w:rFonts w:ascii="Arial" w:hAnsi="Arial" w:cs="Arial"/>
          <w:sz w:val="24"/>
          <w:szCs w:val="24"/>
        </w:rPr>
        <w:t>Vicepresidenta</w:t>
      </w:r>
      <w:proofErr w:type="gramEnd"/>
      <w:r w:rsidRPr="00F068BD">
        <w:rPr>
          <w:rFonts w:ascii="Arial" w:hAnsi="Arial" w:cs="Arial"/>
          <w:sz w:val="24"/>
          <w:szCs w:val="24"/>
        </w:rPr>
        <w:t xml:space="preserve">, Sra. </w:t>
      </w:r>
      <w:r w:rsidRPr="00F068BD">
        <w:rPr>
          <w:rFonts w:ascii="Arial" w:eastAsia="Segoe UI" w:hAnsi="Arial" w:cs="Arial"/>
          <w:color w:val="000000" w:themeColor="text1"/>
          <w:sz w:val="24"/>
          <w:szCs w:val="24"/>
        </w:rPr>
        <w:t>Alexandra Umaña Espinoza</w:t>
      </w:r>
      <w:r w:rsidRPr="00F068BD">
        <w:rPr>
          <w:rFonts w:ascii="Arial" w:hAnsi="Arial" w:cs="Arial"/>
          <w:sz w:val="24"/>
          <w:szCs w:val="24"/>
        </w:rPr>
        <w:t xml:space="preserve">, </w:t>
      </w:r>
      <w:proofErr w:type="gramStart"/>
      <w:r w:rsidRPr="00F068BD">
        <w:rPr>
          <w:rFonts w:ascii="Arial" w:hAnsi="Arial" w:cs="Arial"/>
          <w:sz w:val="24"/>
          <w:szCs w:val="24"/>
        </w:rPr>
        <w:t>Directora</w:t>
      </w:r>
      <w:proofErr w:type="gramEnd"/>
      <w:r w:rsidRPr="00F068BD">
        <w:rPr>
          <w:rFonts w:ascii="Arial" w:hAnsi="Arial" w:cs="Arial"/>
          <w:sz w:val="24"/>
          <w:szCs w:val="24"/>
        </w:rPr>
        <w:t xml:space="preserve">, Sra. Floribel Méndez Fonseca, </w:t>
      </w:r>
      <w:proofErr w:type="gramStart"/>
      <w:r w:rsidRPr="00F068BD">
        <w:rPr>
          <w:rFonts w:ascii="Arial" w:hAnsi="Arial" w:cs="Arial"/>
          <w:sz w:val="24"/>
          <w:szCs w:val="24"/>
        </w:rPr>
        <w:t>Directora</w:t>
      </w:r>
      <w:proofErr w:type="gramEnd"/>
      <w:r w:rsidRPr="00F068BD">
        <w:rPr>
          <w:rFonts w:ascii="Arial" w:hAnsi="Arial" w:cs="Arial"/>
          <w:sz w:val="24"/>
          <w:szCs w:val="24"/>
        </w:rPr>
        <w:t xml:space="preserve">, y el Sr. Ólger Irola Calderón, </w:t>
      </w:r>
      <w:proofErr w:type="gramStart"/>
      <w:r w:rsidRPr="00F068BD">
        <w:rPr>
          <w:rFonts w:ascii="Arial" w:hAnsi="Arial" w:cs="Arial"/>
          <w:sz w:val="24"/>
          <w:szCs w:val="24"/>
        </w:rPr>
        <w:t>Director</w:t>
      </w:r>
      <w:proofErr w:type="gramEnd"/>
      <w:r w:rsidRPr="00F068BD">
        <w:rPr>
          <w:rFonts w:ascii="Arial" w:hAnsi="Arial" w:cs="Arial"/>
          <w:sz w:val="24"/>
          <w:szCs w:val="24"/>
        </w:rPr>
        <w:t>, votan a favor de la propuesta de acuerdo y de su firmeza.</w:t>
      </w:r>
    </w:p>
    <w:p w14:paraId="315D808D" w14:textId="77777777" w:rsidR="00415F9B" w:rsidRPr="00F068BD" w:rsidRDefault="00415F9B" w:rsidP="00415F9B">
      <w:pPr>
        <w:jc w:val="both"/>
        <w:rPr>
          <w:rFonts w:ascii="Arial" w:hAnsi="Arial" w:cs="Arial"/>
          <w:sz w:val="24"/>
          <w:szCs w:val="24"/>
        </w:rPr>
      </w:pPr>
    </w:p>
    <w:p w14:paraId="21DE0D46" w14:textId="7C740945" w:rsidR="00415F9B" w:rsidRPr="00F068BD" w:rsidRDefault="00554B88" w:rsidP="00415F9B">
      <w:pPr>
        <w:widowControl w:val="0"/>
        <w:tabs>
          <w:tab w:val="left" w:pos="142"/>
          <w:tab w:val="left" w:pos="284"/>
          <w:tab w:val="left" w:pos="426"/>
          <w:tab w:val="left" w:pos="709"/>
          <w:tab w:val="left" w:pos="9214"/>
          <w:tab w:val="left" w:pos="10080"/>
        </w:tabs>
        <w:contextualSpacing/>
        <w:jc w:val="both"/>
        <w:rPr>
          <w:rFonts w:ascii="Arial" w:hAnsi="Arial" w:cs="Arial"/>
          <w:sz w:val="24"/>
          <w:szCs w:val="24"/>
        </w:rPr>
      </w:pPr>
      <w:r w:rsidRPr="00F068BD">
        <w:rPr>
          <w:rFonts w:ascii="Arial" w:hAnsi="Arial" w:cs="Arial"/>
          <w:b/>
          <w:bCs/>
          <w:sz w:val="24"/>
          <w:szCs w:val="24"/>
        </w:rPr>
        <w:t xml:space="preserve">Yorleni León: </w:t>
      </w:r>
      <w:r w:rsidRPr="00F068BD">
        <w:rPr>
          <w:rFonts w:ascii="Arial" w:hAnsi="Arial" w:cs="Arial"/>
          <w:sz w:val="24"/>
          <w:szCs w:val="24"/>
        </w:rPr>
        <w:t xml:space="preserve">Continuamos con la </w:t>
      </w:r>
      <w:r w:rsidR="00415F9B" w:rsidRPr="00F068BD">
        <w:rPr>
          <w:rFonts w:ascii="Arial" w:hAnsi="Arial" w:cs="Arial"/>
          <w:sz w:val="24"/>
          <w:szCs w:val="24"/>
        </w:rPr>
        <w:t xml:space="preserve">Resolución # 0161-11-2025-12.  </w:t>
      </w:r>
    </w:p>
    <w:p w14:paraId="41BF8E07" w14:textId="77777777" w:rsidR="00415F9B" w:rsidRPr="00F068BD" w:rsidRDefault="00415F9B" w:rsidP="00415F9B">
      <w:pPr>
        <w:jc w:val="both"/>
        <w:rPr>
          <w:rFonts w:ascii="Arial" w:eastAsia="Arial" w:hAnsi="Arial" w:cs="Arial"/>
          <w:sz w:val="24"/>
          <w:szCs w:val="24"/>
        </w:rPr>
      </w:pPr>
    </w:p>
    <w:p w14:paraId="6CB872CA" w14:textId="77777777" w:rsidR="00415F9B" w:rsidRPr="00F068BD" w:rsidRDefault="00415F9B" w:rsidP="00415F9B">
      <w:pPr>
        <w:pStyle w:val="paragraph"/>
        <w:widowControl w:val="0"/>
        <w:tabs>
          <w:tab w:val="left" w:pos="142"/>
          <w:tab w:val="left" w:pos="426"/>
        </w:tabs>
        <w:suppressAutoHyphens/>
        <w:spacing w:before="0" w:beforeAutospacing="0" w:after="0" w:afterAutospacing="0"/>
        <w:jc w:val="both"/>
        <w:textAlignment w:val="baseline"/>
        <w:rPr>
          <w:rFonts w:ascii="Arial" w:hAnsi="Arial" w:cs="Arial"/>
          <w:b/>
          <w:bCs/>
        </w:rPr>
      </w:pPr>
      <w:r w:rsidRPr="00F068BD">
        <w:rPr>
          <w:rFonts w:ascii="Arial" w:hAnsi="Arial" w:cs="Arial"/>
          <w:b/>
          <w:bCs/>
        </w:rPr>
        <w:t xml:space="preserve">Alexandra Umaña: </w:t>
      </w:r>
      <w:r w:rsidRPr="00F068BD">
        <w:rPr>
          <w:rFonts w:ascii="Arial" w:eastAsia="Arial" w:hAnsi="Arial" w:cs="Arial"/>
        </w:rPr>
        <w:t>Hago lectura.</w:t>
      </w:r>
    </w:p>
    <w:p w14:paraId="7B189DD3" w14:textId="77777777" w:rsidR="00415F9B" w:rsidRPr="00F068BD" w:rsidRDefault="00415F9B" w:rsidP="00415F9B">
      <w:pPr>
        <w:jc w:val="both"/>
        <w:rPr>
          <w:rFonts w:ascii="Arial" w:eastAsia="Arial" w:hAnsi="Arial" w:cs="Arial"/>
          <w:sz w:val="24"/>
          <w:szCs w:val="24"/>
        </w:rPr>
      </w:pPr>
    </w:p>
    <w:p w14:paraId="7A6B9DF6" w14:textId="78167AD2" w:rsidR="00415F9B" w:rsidRPr="00F068BD" w:rsidRDefault="00415F9B" w:rsidP="00415F9B">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F068BD">
        <w:rPr>
          <w:rFonts w:ascii="Arial" w:eastAsia="Arial" w:hAnsi="Arial" w:cs="Arial"/>
          <w:b/>
          <w:bCs/>
          <w:color w:val="000000" w:themeColor="text1"/>
          <w:sz w:val="24"/>
          <w:szCs w:val="24"/>
        </w:rPr>
        <w:t>ACUERDO No. 26-02-2026</w:t>
      </w:r>
    </w:p>
    <w:p w14:paraId="3110640B" w14:textId="0824A5A0" w:rsidR="00F068BD" w:rsidRPr="00F068BD" w:rsidRDefault="00F068BD" w:rsidP="00F068BD">
      <w:pPr>
        <w:jc w:val="center"/>
        <w:rPr>
          <w:rFonts w:ascii="Arial" w:hAnsi="Arial" w:cs="Arial"/>
          <w:b/>
          <w:bCs/>
          <w:sz w:val="24"/>
          <w:szCs w:val="24"/>
        </w:rPr>
      </w:pPr>
      <w:r w:rsidRPr="00F068BD">
        <w:rPr>
          <w:rFonts w:ascii="Arial" w:hAnsi="Arial" w:cs="Arial"/>
          <w:b/>
          <w:bCs/>
          <w:sz w:val="24"/>
          <w:szCs w:val="24"/>
        </w:rPr>
        <w:t>RESULTANDOS</w:t>
      </w:r>
    </w:p>
    <w:p w14:paraId="5CDAC9A5" w14:textId="77777777" w:rsidR="00F068BD" w:rsidRPr="00F068BD" w:rsidRDefault="00F068BD" w:rsidP="00F068BD">
      <w:pPr>
        <w:jc w:val="center"/>
        <w:rPr>
          <w:rFonts w:ascii="Arial" w:hAnsi="Arial" w:cs="Arial"/>
          <w:b/>
          <w:bCs/>
          <w:sz w:val="24"/>
          <w:szCs w:val="24"/>
        </w:rPr>
      </w:pPr>
    </w:p>
    <w:p w14:paraId="50769C00" w14:textId="77777777" w:rsidR="00F068BD" w:rsidRPr="00F068BD" w:rsidRDefault="00F068BD" w:rsidP="00F068BD">
      <w:pPr>
        <w:jc w:val="both"/>
        <w:rPr>
          <w:rFonts w:ascii="Arial" w:hAnsi="Arial" w:cs="Arial"/>
          <w:sz w:val="24"/>
          <w:szCs w:val="24"/>
        </w:rPr>
      </w:pPr>
      <w:r w:rsidRPr="00F068BD">
        <w:rPr>
          <w:rFonts w:ascii="Arial" w:hAnsi="Arial" w:cs="Arial"/>
          <w:b/>
          <w:bCs/>
          <w:sz w:val="24"/>
          <w:szCs w:val="24"/>
        </w:rPr>
        <w:t>PRIMERO</w:t>
      </w:r>
      <w:r w:rsidRPr="00F068BD">
        <w:rPr>
          <w:rFonts w:ascii="Arial" w:hAnsi="Arial" w:cs="Arial"/>
          <w:sz w:val="24"/>
          <w:szCs w:val="24"/>
        </w:rPr>
        <w:t>: Que de conformidad con lo dispuesto en las leyes 7083, 7151 y 7154, el Instituto Mixto de Ayuda Social se encuentra facultado para segregar y traspasar sus terrenos a las personas que los ocupen por ser adjudicatarios de viviendas promovidas por esta Institución.</w:t>
      </w:r>
    </w:p>
    <w:p w14:paraId="714B9CC4" w14:textId="77777777" w:rsidR="00F068BD" w:rsidRPr="00F068BD" w:rsidRDefault="00F068BD" w:rsidP="00F068BD">
      <w:pPr>
        <w:jc w:val="both"/>
        <w:rPr>
          <w:rFonts w:ascii="Arial" w:hAnsi="Arial" w:cs="Arial"/>
          <w:sz w:val="24"/>
          <w:szCs w:val="24"/>
        </w:rPr>
      </w:pPr>
    </w:p>
    <w:p w14:paraId="7CC9F333" w14:textId="77777777" w:rsidR="00F068BD" w:rsidRPr="00F068BD" w:rsidRDefault="00F068BD" w:rsidP="00F068BD">
      <w:pPr>
        <w:jc w:val="both"/>
        <w:rPr>
          <w:rFonts w:ascii="Arial" w:hAnsi="Arial" w:cs="Arial"/>
          <w:sz w:val="24"/>
          <w:szCs w:val="24"/>
        </w:rPr>
      </w:pPr>
      <w:r w:rsidRPr="00F068BD">
        <w:rPr>
          <w:rFonts w:ascii="Arial" w:hAnsi="Arial" w:cs="Arial"/>
          <w:b/>
          <w:bCs/>
          <w:sz w:val="24"/>
          <w:szCs w:val="24"/>
        </w:rPr>
        <w:lastRenderedPageBreak/>
        <w:t>SEGUNDO</w:t>
      </w:r>
      <w:r w:rsidRPr="00F068BD">
        <w:rPr>
          <w:rFonts w:ascii="Arial" w:hAnsi="Arial" w:cs="Arial"/>
          <w:sz w:val="24"/>
          <w:szCs w:val="24"/>
        </w:rPr>
        <w:t xml:space="preserve">: Que mediante Decreto Ejecutivo 29531-MTSS publicado en la Gaceta </w:t>
      </w:r>
      <w:proofErr w:type="spellStart"/>
      <w:r w:rsidRPr="00F068BD">
        <w:rPr>
          <w:rFonts w:ascii="Arial" w:hAnsi="Arial" w:cs="Arial"/>
          <w:sz w:val="24"/>
          <w:szCs w:val="24"/>
        </w:rPr>
        <w:t>Nº</w:t>
      </w:r>
      <w:proofErr w:type="spellEnd"/>
      <w:r w:rsidRPr="00F068BD">
        <w:rPr>
          <w:rFonts w:ascii="Arial" w:hAnsi="Arial" w:cs="Arial"/>
          <w:sz w:val="24"/>
          <w:szCs w:val="24"/>
        </w:rPr>
        <w:t xml:space="preserve"> 146 del 31 de julio del 2001, el Poder Ejecutivo emitió el Reglamento a las leyes 4760 y sus reformas y leyes 7083, 7151 y 7154 para el otorgamiento de escrituras de propiedad a los adjudicatarios de proyectos de vivienda IMAS, con el fin de establecer los requisitos y condiciones mediante los cuales el IMAS deberá realizar los procesos de titulación y levantamiento de limitaciones sobre los inmuebles de su propiedad.</w:t>
      </w:r>
    </w:p>
    <w:p w14:paraId="6A83F039" w14:textId="77777777" w:rsidR="00F068BD" w:rsidRPr="00F068BD" w:rsidRDefault="00F068BD" w:rsidP="00F068BD">
      <w:pPr>
        <w:jc w:val="both"/>
        <w:rPr>
          <w:rFonts w:ascii="Arial" w:hAnsi="Arial" w:cs="Arial"/>
          <w:sz w:val="24"/>
          <w:szCs w:val="24"/>
        </w:rPr>
      </w:pPr>
    </w:p>
    <w:p w14:paraId="62A3AEEB" w14:textId="77777777" w:rsidR="00F068BD" w:rsidRPr="00F068BD" w:rsidRDefault="00F068BD" w:rsidP="00F068BD">
      <w:pPr>
        <w:jc w:val="both"/>
        <w:rPr>
          <w:rFonts w:ascii="Arial" w:hAnsi="Arial" w:cs="Arial"/>
          <w:sz w:val="24"/>
          <w:szCs w:val="24"/>
        </w:rPr>
      </w:pPr>
      <w:r w:rsidRPr="00F068BD">
        <w:rPr>
          <w:rFonts w:ascii="Arial" w:hAnsi="Arial" w:cs="Arial"/>
          <w:b/>
          <w:bCs/>
          <w:sz w:val="24"/>
          <w:szCs w:val="24"/>
        </w:rPr>
        <w:t>TERCERO</w:t>
      </w:r>
      <w:r w:rsidRPr="00F068BD">
        <w:rPr>
          <w:rFonts w:ascii="Arial" w:hAnsi="Arial" w:cs="Arial"/>
          <w:sz w:val="24"/>
          <w:szCs w:val="24"/>
        </w:rPr>
        <w:t xml:space="preserve">: Que la Ley del Sistema Financiero Nacional para la Vivienda </w:t>
      </w:r>
      <w:proofErr w:type="spellStart"/>
      <w:r w:rsidRPr="00F068BD">
        <w:rPr>
          <w:rFonts w:ascii="Arial" w:hAnsi="Arial" w:cs="Arial"/>
          <w:sz w:val="24"/>
          <w:szCs w:val="24"/>
        </w:rPr>
        <w:t>N°</w:t>
      </w:r>
      <w:proofErr w:type="spellEnd"/>
      <w:r w:rsidRPr="00F068BD">
        <w:rPr>
          <w:rFonts w:ascii="Arial" w:hAnsi="Arial" w:cs="Arial"/>
          <w:sz w:val="24"/>
          <w:szCs w:val="24"/>
        </w:rPr>
        <w:t xml:space="preserve"> 7052, prevé exenciones relativas a viviendas declaradas de Interés Social. Asimismo, el Reglamento de Exenciones Fiscales y otros Beneficios de la ley de cita (Decreto Ejecutivo </w:t>
      </w:r>
      <w:proofErr w:type="spellStart"/>
      <w:r w:rsidRPr="00F068BD">
        <w:rPr>
          <w:rFonts w:ascii="Arial" w:hAnsi="Arial" w:cs="Arial"/>
          <w:sz w:val="24"/>
          <w:szCs w:val="24"/>
        </w:rPr>
        <w:t>N°</w:t>
      </w:r>
      <w:proofErr w:type="spellEnd"/>
      <w:r w:rsidRPr="00F068BD">
        <w:rPr>
          <w:rFonts w:ascii="Arial" w:hAnsi="Arial" w:cs="Arial"/>
          <w:sz w:val="24"/>
          <w:szCs w:val="24"/>
        </w:rPr>
        <w:t xml:space="preserve"> 20574-VAH-H del 08 de julio de 1991, publicado en La Gaceta </w:t>
      </w:r>
      <w:proofErr w:type="spellStart"/>
      <w:r w:rsidRPr="00F068BD">
        <w:rPr>
          <w:rFonts w:ascii="Arial" w:hAnsi="Arial" w:cs="Arial"/>
          <w:sz w:val="24"/>
          <w:szCs w:val="24"/>
        </w:rPr>
        <w:t>N°</w:t>
      </w:r>
      <w:proofErr w:type="spellEnd"/>
      <w:r w:rsidRPr="00F068BD">
        <w:rPr>
          <w:rFonts w:ascii="Arial" w:hAnsi="Arial" w:cs="Arial"/>
          <w:sz w:val="24"/>
          <w:szCs w:val="24"/>
        </w:rPr>
        <w:t xml:space="preserve"> 149 del 08 de agosto de 1991) que indica que las declaraciones de Interés Social, se definirán de acuerdo a esa reglamentación, la cual en su Artículo 22, dispone en lo conducente que “…las declaratorias de Interés Social, no relacionadas con el Sistema, podrán ser emitidas por el INVU o el IMAS…” y en su Artículo </w:t>
      </w:r>
      <w:proofErr w:type="spellStart"/>
      <w:r w:rsidRPr="00F068BD">
        <w:rPr>
          <w:rFonts w:ascii="Arial" w:hAnsi="Arial" w:cs="Arial"/>
          <w:sz w:val="24"/>
          <w:szCs w:val="24"/>
        </w:rPr>
        <w:t>N°</w:t>
      </w:r>
      <w:proofErr w:type="spellEnd"/>
      <w:r w:rsidRPr="00F068BD">
        <w:rPr>
          <w:rFonts w:ascii="Arial" w:hAnsi="Arial" w:cs="Arial"/>
          <w:sz w:val="24"/>
          <w:szCs w:val="24"/>
        </w:rPr>
        <w:t xml:space="preserve"> 15, dispone en lo conducente “…la formalización e inscripción de las escrituras principales y adicionales, por medio de las cuales se formalicen, operaciones individuales de vivienda, declarada de Interés Social, estarán exentas del ciento por ciento de los derechos de registro, de los timbres fiscales, de los timbres y demás cargas de los Colegios Profesionales y del Impuesto de Transferencia de Bienes Inmuebles…”.</w:t>
      </w:r>
    </w:p>
    <w:p w14:paraId="2304317D" w14:textId="77777777" w:rsidR="007D562E" w:rsidRDefault="007D562E" w:rsidP="00F068BD">
      <w:pPr>
        <w:ind w:left="426" w:hanging="426"/>
        <w:jc w:val="center"/>
        <w:rPr>
          <w:rFonts w:ascii="Arial" w:hAnsi="Arial" w:cs="Arial"/>
          <w:b/>
          <w:bCs/>
          <w:color w:val="000000"/>
          <w:sz w:val="24"/>
          <w:szCs w:val="24"/>
        </w:rPr>
      </w:pPr>
    </w:p>
    <w:p w14:paraId="3E35244F" w14:textId="3273E425" w:rsidR="00F068BD" w:rsidRPr="00F068BD" w:rsidRDefault="00F068BD" w:rsidP="00F068BD">
      <w:pPr>
        <w:ind w:left="426" w:hanging="426"/>
        <w:jc w:val="center"/>
        <w:rPr>
          <w:rFonts w:ascii="Arial" w:hAnsi="Arial" w:cs="Arial"/>
          <w:b/>
          <w:bCs/>
          <w:color w:val="000000"/>
          <w:sz w:val="24"/>
          <w:szCs w:val="24"/>
        </w:rPr>
      </w:pPr>
      <w:r w:rsidRPr="00F068BD">
        <w:rPr>
          <w:rFonts w:ascii="Arial" w:hAnsi="Arial" w:cs="Arial"/>
          <w:b/>
          <w:bCs/>
          <w:color w:val="000000"/>
          <w:sz w:val="24"/>
          <w:szCs w:val="24"/>
        </w:rPr>
        <w:t>CONSIDERANDO</w:t>
      </w:r>
    </w:p>
    <w:p w14:paraId="17BEC9B6" w14:textId="77777777" w:rsidR="00F068BD" w:rsidRPr="00F068BD" w:rsidRDefault="00F068BD" w:rsidP="00F068BD">
      <w:pPr>
        <w:ind w:left="426" w:hanging="426"/>
        <w:jc w:val="center"/>
        <w:rPr>
          <w:rFonts w:ascii="Arial" w:hAnsi="Arial" w:cs="Arial"/>
          <w:b/>
          <w:bCs/>
          <w:color w:val="000000"/>
          <w:sz w:val="24"/>
          <w:szCs w:val="24"/>
        </w:rPr>
      </w:pPr>
    </w:p>
    <w:p w14:paraId="0D4D0AE2" w14:textId="77777777" w:rsidR="00F068BD" w:rsidRPr="00F068BD" w:rsidRDefault="00F068BD" w:rsidP="00F068BD">
      <w:pPr>
        <w:numPr>
          <w:ilvl w:val="0"/>
          <w:numId w:val="48"/>
        </w:numPr>
        <w:ind w:left="284" w:hanging="284"/>
        <w:jc w:val="both"/>
        <w:rPr>
          <w:sz w:val="24"/>
          <w:szCs w:val="24"/>
          <w:shd w:val="clear" w:color="auto" w:fill="FFFFFF"/>
        </w:rPr>
      </w:pPr>
      <w:r w:rsidRPr="00F068BD">
        <w:rPr>
          <w:rFonts w:ascii="Arial" w:hAnsi="Arial" w:cs="Arial"/>
          <w:bCs/>
          <w:sz w:val="24"/>
          <w:szCs w:val="24"/>
          <w:shd w:val="clear" w:color="auto" w:fill="FFFFFF"/>
        </w:rPr>
        <w:t>Familia de tipo extensa integrada por cuatro personas integrantes; la señora Concepción Ana de la Trinidad Campos Quesada, cédula de identidad #106390496, 70 años, pensionada y sus hijos el señor Ronulfo de Jesús Castro Campos, cédula de identidad #109480329, 48 años, trabajador independiente y Esteban Jose Castro Campos, cédula de identidad #113350845, 37 años y asalariado. Asimismo, integra el núcleo familiar su nieta Alana Castro Zamora (Hija de Esteban José), 13 años, estudiante. Todos de nacionalidad costarricense y solteros.</w:t>
      </w:r>
    </w:p>
    <w:p w14:paraId="5FA749AE" w14:textId="77777777" w:rsidR="00F068BD" w:rsidRPr="00F068BD" w:rsidRDefault="00F068BD" w:rsidP="00F068BD">
      <w:pPr>
        <w:ind w:left="284" w:hanging="284"/>
        <w:jc w:val="both"/>
        <w:rPr>
          <w:rFonts w:ascii="Arial" w:hAnsi="Arial" w:cs="Arial"/>
          <w:bCs/>
          <w:sz w:val="24"/>
          <w:szCs w:val="24"/>
        </w:rPr>
      </w:pPr>
    </w:p>
    <w:p w14:paraId="2FC2804A" w14:textId="77777777" w:rsidR="00F068BD" w:rsidRPr="00F068BD" w:rsidRDefault="00F068BD" w:rsidP="00F068BD">
      <w:pPr>
        <w:numPr>
          <w:ilvl w:val="0"/>
          <w:numId w:val="48"/>
        </w:numPr>
        <w:ind w:left="284" w:hanging="284"/>
        <w:jc w:val="both"/>
        <w:rPr>
          <w:rFonts w:ascii="Arial" w:hAnsi="Arial" w:cs="Arial"/>
          <w:sz w:val="24"/>
          <w:szCs w:val="24"/>
          <w:shd w:val="clear" w:color="auto" w:fill="FFFFFF"/>
        </w:rPr>
      </w:pPr>
      <w:r w:rsidRPr="00F068BD">
        <w:rPr>
          <w:rFonts w:ascii="Arial" w:hAnsi="Arial" w:cs="Arial"/>
          <w:sz w:val="24"/>
          <w:szCs w:val="24"/>
          <w:shd w:val="clear" w:color="auto" w:fill="FFFFFF"/>
        </w:rPr>
        <w:t>Con relación al estado de salud el grupo familiar indica la señora Concepción Ana de la Trinidad que no hay presencia de enfermedades crónicas, ni de discapacidad en ninguna de las personas integrantes de la familia.</w:t>
      </w:r>
    </w:p>
    <w:p w14:paraId="53C055D2" w14:textId="77777777" w:rsidR="00F068BD" w:rsidRPr="00F068BD" w:rsidRDefault="00F068BD" w:rsidP="00F068BD">
      <w:pPr>
        <w:ind w:left="284"/>
        <w:jc w:val="both"/>
        <w:rPr>
          <w:rFonts w:ascii="Arial" w:hAnsi="Arial" w:cs="Arial"/>
          <w:sz w:val="24"/>
          <w:szCs w:val="24"/>
          <w:shd w:val="clear" w:color="auto" w:fill="FFFFFF"/>
        </w:rPr>
      </w:pPr>
    </w:p>
    <w:p w14:paraId="14A9494F" w14:textId="77777777" w:rsidR="00F068BD" w:rsidRPr="00F068BD" w:rsidRDefault="00F068BD" w:rsidP="00F068BD">
      <w:pPr>
        <w:ind w:left="284"/>
        <w:jc w:val="both"/>
        <w:rPr>
          <w:rFonts w:ascii="Arial" w:hAnsi="Arial" w:cs="Arial"/>
          <w:sz w:val="24"/>
          <w:szCs w:val="24"/>
          <w:shd w:val="clear" w:color="auto" w:fill="FFFFFF"/>
        </w:rPr>
      </w:pPr>
      <w:r w:rsidRPr="00F068BD">
        <w:rPr>
          <w:rFonts w:ascii="Arial" w:hAnsi="Arial" w:cs="Arial"/>
          <w:sz w:val="24"/>
          <w:szCs w:val="24"/>
          <w:shd w:val="clear" w:color="auto" w:fill="FFFFFF"/>
        </w:rPr>
        <w:t xml:space="preserve">Con respecto al aseguramiento, según el Sistema de Información Social de la Caja Costarricense del Seguro Social (CCSS),  doña Concepción Ana de la Trinidad tiene derecho a la prestación de servicios, ya que es beneficiaria de pensión por muerte; el señor  Ronulfo de Jesús, no cuenta en este momento con ninguna modalidad de aseguramiento; el  señor  Esteban José, cotizada como asalariado directo y la menor de edad  Alana posee beneficio familiar otorgado por una persona que cotiza como asalariado directo. </w:t>
      </w:r>
    </w:p>
    <w:p w14:paraId="3D6E2461" w14:textId="77777777" w:rsidR="00F068BD" w:rsidRPr="00F068BD" w:rsidRDefault="00F068BD" w:rsidP="00F068BD">
      <w:pPr>
        <w:ind w:left="284"/>
        <w:jc w:val="both"/>
        <w:rPr>
          <w:rFonts w:ascii="Arial" w:hAnsi="Arial" w:cs="Arial"/>
          <w:bCs/>
          <w:sz w:val="24"/>
          <w:szCs w:val="24"/>
        </w:rPr>
      </w:pPr>
    </w:p>
    <w:p w14:paraId="45767E6C" w14:textId="77777777" w:rsidR="00F068BD" w:rsidRPr="00F068BD" w:rsidRDefault="00F068BD" w:rsidP="00F068BD">
      <w:pPr>
        <w:numPr>
          <w:ilvl w:val="0"/>
          <w:numId w:val="48"/>
        </w:numPr>
        <w:ind w:left="284" w:hanging="284"/>
        <w:jc w:val="both"/>
        <w:rPr>
          <w:rFonts w:ascii="Arial" w:hAnsi="Arial" w:cs="Arial"/>
          <w:bCs/>
          <w:sz w:val="24"/>
          <w:szCs w:val="24"/>
        </w:rPr>
      </w:pPr>
      <w:r w:rsidRPr="00F068BD">
        <w:rPr>
          <w:rFonts w:ascii="Arial" w:hAnsi="Arial" w:cs="Arial"/>
          <w:bCs/>
          <w:sz w:val="24"/>
          <w:szCs w:val="24"/>
        </w:rPr>
        <w:t>En lo que respecta al registro educativo familiar, se cuenta con bajo nivel educativo; la señora Concepción Ana de la Trinidad tiene primaria incompleta (el tercer grado aprobado); el señor Ronulfo de Jesús mantiene secundaria incompleta (séptimo año aprobado); el señor Esteban José culminó secundaria; en cuanto a Alana actualmente cursa séptimo año de secundaria académica.</w:t>
      </w:r>
    </w:p>
    <w:p w14:paraId="6DDCBF43" w14:textId="77777777" w:rsidR="00F068BD" w:rsidRPr="00F068BD" w:rsidRDefault="00F068BD" w:rsidP="00F068BD">
      <w:pPr>
        <w:ind w:left="284"/>
        <w:jc w:val="both"/>
        <w:rPr>
          <w:rFonts w:ascii="Arial" w:hAnsi="Arial" w:cs="Arial"/>
          <w:bCs/>
          <w:sz w:val="24"/>
          <w:szCs w:val="24"/>
        </w:rPr>
      </w:pPr>
    </w:p>
    <w:p w14:paraId="48A258DD" w14:textId="77777777" w:rsidR="00F068BD" w:rsidRPr="00F068BD" w:rsidRDefault="00F068BD" w:rsidP="00F068BD">
      <w:pPr>
        <w:numPr>
          <w:ilvl w:val="0"/>
          <w:numId w:val="48"/>
        </w:numPr>
        <w:ind w:left="284" w:hanging="284"/>
        <w:jc w:val="both"/>
        <w:rPr>
          <w:rFonts w:ascii="Arial" w:hAnsi="Arial" w:cs="Arial"/>
          <w:bCs/>
          <w:sz w:val="24"/>
          <w:szCs w:val="24"/>
        </w:rPr>
      </w:pPr>
      <w:r w:rsidRPr="00F068BD">
        <w:rPr>
          <w:rFonts w:ascii="Arial" w:hAnsi="Arial" w:cs="Arial"/>
          <w:bCs/>
          <w:color w:val="000000" w:themeColor="text1"/>
          <w:sz w:val="24"/>
          <w:szCs w:val="24"/>
        </w:rPr>
        <w:t xml:space="preserve">De conformidad con el estudio socioeconómico realizado, se identifica según la Declaración Jurada de Ingresos que estos provienen de tres fuentes distintas; doña Concepción Ana de la Trinidad, es pensionada y recibe un ingreso neto mensual de ¢225.000,00 (doscientos veinticinco mil colones con 00/100), su hijo  Ronulfo de Jesús, trabaja por cuenta propia desde su casa como Técnico en sistemas y declaró </w:t>
      </w:r>
      <w:r w:rsidRPr="00F068BD">
        <w:rPr>
          <w:rFonts w:ascii="Arial" w:hAnsi="Arial" w:cs="Arial"/>
          <w:bCs/>
          <w:color w:val="000000" w:themeColor="text1"/>
          <w:sz w:val="24"/>
          <w:szCs w:val="24"/>
        </w:rPr>
        <w:lastRenderedPageBreak/>
        <w:t xml:space="preserve">un ingreso mensual aproximado de ¢150.000,00 (ciento cincuenta mil colones con 00/100) y Esteban José, labora como Supervisor de Ventas en la empresa Avon de Costa Rica Sociedad Anónima, devengando un ingreso neto mensual de ¢358.000,00 (trecientos cincuenta y ocho mil colones con 00/100). </w:t>
      </w:r>
    </w:p>
    <w:p w14:paraId="5780508A" w14:textId="77777777" w:rsidR="00F068BD" w:rsidRDefault="00F068BD" w:rsidP="00F068BD">
      <w:pPr>
        <w:pStyle w:val="Prrafodelista"/>
        <w:rPr>
          <w:rFonts w:ascii="Arial" w:hAnsi="Arial" w:cs="Arial"/>
          <w:bCs/>
        </w:rPr>
      </w:pPr>
    </w:p>
    <w:p w14:paraId="1737E2F1" w14:textId="77777777" w:rsidR="00F068BD" w:rsidRPr="00F068BD" w:rsidRDefault="00F068BD" w:rsidP="00F068BD">
      <w:pPr>
        <w:ind w:left="284"/>
        <w:jc w:val="both"/>
        <w:rPr>
          <w:rFonts w:ascii="Arial" w:hAnsi="Arial" w:cs="Arial"/>
          <w:bCs/>
          <w:sz w:val="24"/>
          <w:szCs w:val="24"/>
        </w:rPr>
      </w:pPr>
      <w:r w:rsidRPr="00F068BD">
        <w:rPr>
          <w:rFonts w:ascii="Arial" w:hAnsi="Arial" w:cs="Arial"/>
          <w:bCs/>
          <w:color w:val="000000" w:themeColor="text1"/>
          <w:sz w:val="24"/>
          <w:szCs w:val="24"/>
        </w:rPr>
        <w:t xml:space="preserve">Así mismo, con base a lo señalado por la señora Concepción Ana de la Trinidad, estos ingresos resultan insuficientes, debido a que cuentan con deudas que arrastran desde el 2022 por gastos médicos y posteriormente gastos fúnebres de su difunta pareja el señor Lewis Castro Solís, por lo que deben de asumir pago de tarjetas de crédito y tratar de cubrir necesidades básicas de alimentación, salud, techo, educación y transporte, así como la atención de los servicios públicos. No existen otros ingresos asociados al núcleo familiar. </w:t>
      </w:r>
    </w:p>
    <w:p w14:paraId="5609E40F" w14:textId="77777777" w:rsidR="00F068BD" w:rsidRPr="00F068BD" w:rsidRDefault="00F068BD" w:rsidP="00F068BD">
      <w:pPr>
        <w:ind w:left="284"/>
        <w:jc w:val="both"/>
        <w:rPr>
          <w:rFonts w:ascii="Arial" w:hAnsi="Arial" w:cs="Arial"/>
          <w:bCs/>
          <w:sz w:val="24"/>
          <w:szCs w:val="24"/>
        </w:rPr>
      </w:pPr>
    </w:p>
    <w:p w14:paraId="547EE93E" w14:textId="77777777" w:rsidR="00F068BD" w:rsidRPr="00F068BD" w:rsidRDefault="00F068BD" w:rsidP="00F068BD">
      <w:pPr>
        <w:numPr>
          <w:ilvl w:val="0"/>
          <w:numId w:val="48"/>
        </w:numPr>
        <w:ind w:left="284" w:hanging="284"/>
        <w:jc w:val="both"/>
        <w:rPr>
          <w:rFonts w:ascii="Arial" w:hAnsi="Arial" w:cs="Arial"/>
          <w:bCs/>
          <w:sz w:val="24"/>
          <w:szCs w:val="24"/>
        </w:rPr>
      </w:pPr>
      <w:r w:rsidRPr="00F068BD">
        <w:rPr>
          <w:rFonts w:ascii="Arial" w:hAnsi="Arial" w:cs="Arial"/>
          <w:bCs/>
          <w:sz w:val="24"/>
          <w:szCs w:val="24"/>
        </w:rPr>
        <w:t xml:space="preserve">Según la boleta de Declaración Jurada de Posesión del Inmueble; así como mediante la entrevista domiciliar realizada se constata que la familia adquirió el lote P-9 ubicado en el Proyecto Conjunto Habitacional Consolidado Reina de los Ángeles, en el año 1987. Explica doña Concepción Ana de la Trinidad que en ese momento ella y el señor Lewis Castro Solís vivían en unión libre en casa de su madre la señora Xenia Quesada ubicada en la zona de Escazú, sin embargo, presentaban serias dificultades en la interacción pues vivían en hacinamiento. </w:t>
      </w:r>
    </w:p>
    <w:p w14:paraId="23C6C88A" w14:textId="77777777" w:rsidR="00F068BD" w:rsidRPr="00F068BD" w:rsidRDefault="00F068BD" w:rsidP="00F068BD">
      <w:pPr>
        <w:ind w:left="284"/>
        <w:jc w:val="both"/>
        <w:rPr>
          <w:rFonts w:ascii="Arial" w:hAnsi="Arial" w:cs="Arial"/>
          <w:bCs/>
          <w:sz w:val="24"/>
          <w:szCs w:val="24"/>
        </w:rPr>
      </w:pPr>
    </w:p>
    <w:p w14:paraId="1C0827E2" w14:textId="77777777" w:rsidR="00F068BD" w:rsidRPr="00F068BD" w:rsidRDefault="00F068BD" w:rsidP="00F068BD">
      <w:pPr>
        <w:ind w:left="284"/>
        <w:jc w:val="both"/>
        <w:rPr>
          <w:rFonts w:ascii="Arial" w:hAnsi="Arial" w:cs="Arial"/>
          <w:bCs/>
          <w:sz w:val="24"/>
          <w:szCs w:val="24"/>
        </w:rPr>
      </w:pPr>
      <w:r w:rsidRPr="00F068BD">
        <w:rPr>
          <w:rFonts w:ascii="Arial" w:hAnsi="Arial" w:cs="Arial"/>
          <w:bCs/>
          <w:sz w:val="24"/>
          <w:szCs w:val="24"/>
        </w:rPr>
        <w:t xml:space="preserve">En ese momento una persona conocida, les comento que en la zona de Hatillo existía un comité en la Comunidad de Reina de los Ángeles que con ayuda del Instituto Mixto de Ayuda Social (IMAS) iban a otorgar viviendas de interés social a personas en condición de pobreza, sin ninguna opción habitacional. Esto motivó a la familia averiguar sobre el proceso y participar de diversas actividades para la asignación de un lote, por lo que debieron trasladarse a la zona ante la necesidad habitacional y los bajos recursos económicos que presentaban. </w:t>
      </w:r>
    </w:p>
    <w:p w14:paraId="7FEEC318" w14:textId="77777777" w:rsidR="00F068BD" w:rsidRPr="00F068BD" w:rsidRDefault="00F068BD" w:rsidP="00F068BD">
      <w:pPr>
        <w:ind w:left="284"/>
        <w:jc w:val="both"/>
        <w:rPr>
          <w:rFonts w:ascii="Arial" w:hAnsi="Arial" w:cs="Arial"/>
          <w:bCs/>
          <w:sz w:val="24"/>
          <w:szCs w:val="24"/>
        </w:rPr>
      </w:pPr>
    </w:p>
    <w:p w14:paraId="05BF6031" w14:textId="77777777" w:rsidR="00F068BD" w:rsidRPr="00F068BD" w:rsidRDefault="00F068BD" w:rsidP="00F068BD">
      <w:pPr>
        <w:ind w:left="284"/>
        <w:jc w:val="both"/>
        <w:rPr>
          <w:rFonts w:ascii="Arial" w:hAnsi="Arial" w:cs="Arial"/>
          <w:bCs/>
          <w:sz w:val="24"/>
          <w:szCs w:val="24"/>
        </w:rPr>
      </w:pPr>
      <w:r w:rsidRPr="00F068BD">
        <w:rPr>
          <w:rFonts w:ascii="Arial" w:hAnsi="Arial" w:cs="Arial"/>
          <w:bCs/>
          <w:sz w:val="24"/>
          <w:szCs w:val="24"/>
        </w:rPr>
        <w:t xml:space="preserve">Posteriormente, el comité vecinal les asignó un espacio en donde construyeron un rancho; en ese momento la edificación fue realizada con materiales reciclados y segunda mano otorgados por familiares, IMAS y vecinos, quienes apoyaron también en la construcción y donación. El inmueble no contaba con acceso a servicios públicos como agua potable y para obtener electricidad mantenían una instalación informal. Además, no existía transporte público y las carreteras eran de barro. </w:t>
      </w:r>
    </w:p>
    <w:p w14:paraId="19D9DDA4" w14:textId="77777777" w:rsidR="00F068BD" w:rsidRPr="00F068BD" w:rsidRDefault="00F068BD" w:rsidP="00F068BD">
      <w:pPr>
        <w:ind w:left="284"/>
        <w:jc w:val="both"/>
        <w:rPr>
          <w:rFonts w:ascii="Arial" w:hAnsi="Arial" w:cs="Arial"/>
          <w:bCs/>
          <w:sz w:val="24"/>
          <w:szCs w:val="24"/>
        </w:rPr>
      </w:pPr>
    </w:p>
    <w:p w14:paraId="5618AC00" w14:textId="77777777" w:rsidR="00F068BD" w:rsidRPr="00F068BD" w:rsidRDefault="00F068BD" w:rsidP="00F068BD">
      <w:pPr>
        <w:ind w:left="284"/>
        <w:jc w:val="both"/>
        <w:rPr>
          <w:rFonts w:ascii="Arial" w:hAnsi="Arial" w:cs="Arial"/>
          <w:bCs/>
          <w:sz w:val="24"/>
          <w:szCs w:val="24"/>
        </w:rPr>
      </w:pPr>
      <w:r w:rsidRPr="00F068BD">
        <w:rPr>
          <w:rFonts w:ascii="Arial" w:hAnsi="Arial" w:cs="Arial"/>
          <w:bCs/>
          <w:sz w:val="24"/>
          <w:szCs w:val="24"/>
        </w:rPr>
        <w:t>Al momento de habitar el inmueble, la familia estaba integrada por la señora Concepción Ana de la Trinidad, el señor Lewis (pareja de doña Concepción Ana de la Trinidad) y sus dos hijos mayores Ronulfo de Jesús y su hija Cristina de los Ángeles. Años después en el lugar nacieron sus otros dos hijos Iván Mauricio y Esteban José. Todos de apellido Castro Campos.</w:t>
      </w:r>
    </w:p>
    <w:p w14:paraId="0B8B6A86" w14:textId="77777777" w:rsidR="00F068BD" w:rsidRPr="00F068BD" w:rsidRDefault="00F068BD" w:rsidP="00F068BD">
      <w:pPr>
        <w:ind w:left="284"/>
        <w:jc w:val="both"/>
        <w:rPr>
          <w:rFonts w:ascii="Arial" w:hAnsi="Arial" w:cs="Arial"/>
          <w:bCs/>
          <w:sz w:val="24"/>
          <w:szCs w:val="24"/>
        </w:rPr>
      </w:pPr>
    </w:p>
    <w:p w14:paraId="7E824714" w14:textId="77777777" w:rsidR="00F068BD" w:rsidRPr="00F068BD" w:rsidRDefault="00F068BD" w:rsidP="00F068BD">
      <w:pPr>
        <w:ind w:left="284"/>
        <w:jc w:val="both"/>
        <w:rPr>
          <w:rFonts w:ascii="Arial" w:hAnsi="Arial" w:cs="Arial"/>
          <w:bCs/>
          <w:sz w:val="24"/>
          <w:szCs w:val="24"/>
        </w:rPr>
      </w:pPr>
      <w:r w:rsidRPr="00F068BD">
        <w:rPr>
          <w:rFonts w:ascii="Arial" w:hAnsi="Arial" w:cs="Arial"/>
          <w:bCs/>
          <w:sz w:val="24"/>
          <w:szCs w:val="24"/>
        </w:rPr>
        <w:t xml:space="preserve">Según la entrevista domiciliar realizada, en ese momento el hogar contaba con un único ingreso proveniente de don Lewis quien trabajaba en la empresa llamada Grupo de Seguridad y Vigilancia el </w:t>
      </w:r>
      <w:proofErr w:type="spellStart"/>
      <w:r w:rsidRPr="00F068BD">
        <w:rPr>
          <w:rFonts w:ascii="Arial" w:hAnsi="Arial" w:cs="Arial"/>
          <w:bCs/>
          <w:sz w:val="24"/>
          <w:szCs w:val="24"/>
        </w:rPr>
        <w:t>Buho</w:t>
      </w:r>
      <w:proofErr w:type="spellEnd"/>
      <w:r w:rsidRPr="00F068BD">
        <w:rPr>
          <w:rFonts w:ascii="Arial" w:hAnsi="Arial" w:cs="Arial"/>
          <w:bCs/>
          <w:sz w:val="24"/>
          <w:szCs w:val="24"/>
        </w:rPr>
        <w:t xml:space="preserve"> S.A y se despeñaba como supervisor devengando un salario mensual de </w:t>
      </w:r>
      <w:r w:rsidRPr="00F068BD">
        <w:rPr>
          <w:rFonts w:ascii="Arial" w:hAnsi="Arial" w:cs="Arial"/>
          <w:bCs/>
          <w:color w:val="000000" w:themeColor="text1"/>
          <w:sz w:val="24"/>
          <w:szCs w:val="24"/>
        </w:rPr>
        <w:t>¢</w:t>
      </w:r>
      <w:r w:rsidRPr="00F068BD">
        <w:rPr>
          <w:rFonts w:ascii="Arial" w:hAnsi="Arial" w:cs="Arial"/>
          <w:bCs/>
          <w:sz w:val="24"/>
          <w:szCs w:val="24"/>
        </w:rPr>
        <w:t xml:space="preserve">22.420,00 (veintidós mil cuatrocientos veinte colones con 00/100). Doña Concepción Ana de la Trinidad, se encontraba a cargo de las obligaciones del hogar y del cuido de sus cuatro hijos todos menores de edad, lo cual complicaba aún más la posibilidad de conseguir un empleo con mayores ingresos económicos, dadas sus obligaciones e incluso su baja escolaridad. </w:t>
      </w:r>
    </w:p>
    <w:p w14:paraId="66EDD781" w14:textId="77777777" w:rsidR="00F068BD" w:rsidRPr="00F068BD" w:rsidRDefault="00F068BD" w:rsidP="00F068BD">
      <w:pPr>
        <w:ind w:left="284"/>
        <w:jc w:val="both"/>
        <w:rPr>
          <w:rFonts w:ascii="Arial" w:hAnsi="Arial" w:cs="Arial"/>
          <w:bCs/>
          <w:sz w:val="24"/>
          <w:szCs w:val="24"/>
        </w:rPr>
      </w:pPr>
    </w:p>
    <w:p w14:paraId="4D7158D6" w14:textId="77777777" w:rsidR="00F068BD" w:rsidRPr="00F068BD" w:rsidRDefault="00F068BD" w:rsidP="00F068BD">
      <w:pPr>
        <w:ind w:left="284"/>
        <w:jc w:val="both"/>
        <w:rPr>
          <w:rFonts w:ascii="Arial" w:hAnsi="Arial" w:cs="Arial"/>
          <w:bCs/>
          <w:sz w:val="24"/>
          <w:szCs w:val="24"/>
        </w:rPr>
      </w:pPr>
      <w:r w:rsidRPr="00F068BD">
        <w:rPr>
          <w:rFonts w:ascii="Arial" w:hAnsi="Arial" w:cs="Arial"/>
          <w:bCs/>
          <w:sz w:val="24"/>
          <w:szCs w:val="24"/>
        </w:rPr>
        <w:t xml:space="preserve">Hoy en día la vivienda presenta condiciones de infraestructura limitada; las paredes principales (externas) son de baldosas prefabricadas, se encuentran agrietadas y con pintura deteriorada; el piso es de cemento, las paredes internas son de madera </w:t>
      </w:r>
      <w:r w:rsidRPr="00F068BD">
        <w:rPr>
          <w:rFonts w:ascii="Arial" w:hAnsi="Arial" w:cs="Arial"/>
          <w:bCs/>
          <w:sz w:val="24"/>
          <w:szCs w:val="24"/>
        </w:rPr>
        <w:lastRenderedPageBreak/>
        <w:t>y se encuentran con comején, las láminas de zinc están en muy mal estado, el hogar no cuenta con menaje suficiente para la familia. Además, la casa cuenta con 3 cuartos, 1 baño pequeño, sala, cocina y patio de pilas. Posee servicios públicos de agua, electricidad y recolección de basura.</w:t>
      </w:r>
    </w:p>
    <w:p w14:paraId="1069F5F1" w14:textId="77777777" w:rsidR="00F068BD" w:rsidRPr="00F068BD" w:rsidRDefault="00F068BD" w:rsidP="00F068BD">
      <w:pPr>
        <w:ind w:left="284"/>
        <w:jc w:val="both"/>
        <w:rPr>
          <w:rFonts w:ascii="Arial" w:hAnsi="Arial" w:cs="Arial"/>
          <w:bCs/>
          <w:sz w:val="24"/>
          <w:szCs w:val="24"/>
        </w:rPr>
      </w:pPr>
    </w:p>
    <w:p w14:paraId="4C0CDD1E" w14:textId="77777777" w:rsidR="00F068BD" w:rsidRPr="00F068BD" w:rsidRDefault="00F068BD" w:rsidP="00F068BD">
      <w:pPr>
        <w:ind w:left="284"/>
        <w:jc w:val="both"/>
        <w:rPr>
          <w:rFonts w:ascii="Arial" w:hAnsi="Arial" w:cs="Arial"/>
          <w:bCs/>
          <w:sz w:val="24"/>
          <w:szCs w:val="24"/>
        </w:rPr>
      </w:pPr>
      <w:r w:rsidRPr="00F068BD">
        <w:rPr>
          <w:rFonts w:ascii="Arial" w:hAnsi="Arial" w:cs="Arial"/>
          <w:bCs/>
          <w:sz w:val="24"/>
          <w:szCs w:val="24"/>
        </w:rPr>
        <w:t>La señora Concepción Ana de la Trinidad manifiesta que con el tiempo sus hijos crecieron y su hija la señora Cristina de los Ángeles y su hijo Iván Mauricio dejaron de residir en el inmueble, ya que estos se independizaron. En el año 2022 el señor Lewis falleció a causa de padecimientos cardíacos crónicos, por los cuales utilizaba un marcapasos y se había sometido a intervenciones quirúrgicas. Sumado a la situación mencionada también se vio afectado debido a un derrame cerebral, lo cual lo impacto de manera significativa en la dinámica familiar y los recursos que ingresaban al hogar lo que impidió por muchos años que el hogar pudiera alcanzar estabilidad financiera, ya que, todos los recursos económicos se utilizaban para medicamentos y tratamientos, hasta el fallecimiento de don Lewis.</w:t>
      </w:r>
    </w:p>
    <w:p w14:paraId="248B9514" w14:textId="77777777" w:rsidR="00F068BD" w:rsidRPr="00F068BD" w:rsidRDefault="00F068BD" w:rsidP="00F068BD">
      <w:pPr>
        <w:ind w:left="284"/>
        <w:jc w:val="both"/>
        <w:rPr>
          <w:rFonts w:ascii="Arial" w:hAnsi="Arial" w:cs="Arial"/>
          <w:bCs/>
          <w:sz w:val="24"/>
          <w:szCs w:val="24"/>
        </w:rPr>
      </w:pPr>
    </w:p>
    <w:p w14:paraId="19E2D731" w14:textId="77777777" w:rsidR="00F068BD" w:rsidRPr="00F068BD" w:rsidRDefault="00F068BD" w:rsidP="00F068BD">
      <w:pPr>
        <w:ind w:left="284"/>
        <w:jc w:val="both"/>
        <w:rPr>
          <w:rFonts w:ascii="Arial" w:hAnsi="Arial" w:cs="Arial"/>
          <w:bCs/>
          <w:sz w:val="24"/>
          <w:szCs w:val="24"/>
        </w:rPr>
      </w:pPr>
      <w:r w:rsidRPr="00F068BD">
        <w:rPr>
          <w:rFonts w:ascii="Arial" w:hAnsi="Arial" w:cs="Arial"/>
          <w:bCs/>
          <w:sz w:val="24"/>
          <w:szCs w:val="24"/>
        </w:rPr>
        <w:t>Actualmente, el núcleo familiar está conformado por la señora Concepción Ana de la Trinidad, y sus dos hijos Ronulfo de Jesús y Esteban José ambos de apellido Castro Campos y su nieta Alana (hija de Esteban José), quienes residen en la propiedad mencionada hasta la fecha. Es importante mencionar que ninguna de las personas integrantes del hogar cuenta con bienes muebles e inmuebles registrados a su nombre.</w:t>
      </w:r>
    </w:p>
    <w:p w14:paraId="2E662BBF" w14:textId="77777777" w:rsidR="00F068BD" w:rsidRPr="00F068BD" w:rsidRDefault="00F068BD" w:rsidP="00F068BD">
      <w:pPr>
        <w:ind w:left="284"/>
        <w:jc w:val="both"/>
        <w:rPr>
          <w:rFonts w:ascii="Arial" w:hAnsi="Arial" w:cs="Arial"/>
          <w:bCs/>
          <w:sz w:val="24"/>
          <w:szCs w:val="24"/>
        </w:rPr>
      </w:pPr>
    </w:p>
    <w:p w14:paraId="20A91A07" w14:textId="77777777" w:rsidR="00F068BD" w:rsidRPr="00F068BD" w:rsidRDefault="00F068BD" w:rsidP="00F068BD">
      <w:pPr>
        <w:ind w:left="284"/>
        <w:jc w:val="both"/>
        <w:rPr>
          <w:rFonts w:ascii="Arial" w:hAnsi="Arial" w:cs="Arial"/>
          <w:bCs/>
          <w:sz w:val="24"/>
          <w:szCs w:val="24"/>
        </w:rPr>
      </w:pPr>
      <w:r w:rsidRPr="00F068BD">
        <w:rPr>
          <w:rFonts w:ascii="Arial" w:hAnsi="Arial" w:cs="Arial"/>
          <w:bCs/>
          <w:sz w:val="24"/>
          <w:szCs w:val="24"/>
        </w:rPr>
        <w:t>Mediante Boleta de Solicitud de Suscripción de Derechos para Titulación, la señora Concepción Ana de la Trinidad, solicita titular el inmueble la nuda propiedad a nombre del señor Ronulfo de Jesús Castro Campos, cédula de identidad #109480329 y del señor Esteban José Castro Campos, cédula de identidad #113350845, reservándose el usufructo, uso y habitación a favor de la señora Concepción Ana de la Trinidad Campos Quesada, cédula de identidad #106390496, sobre toda proporción del inmueble y de forma indefinida. Ver folio # 0056.</w:t>
      </w:r>
    </w:p>
    <w:p w14:paraId="125837A4" w14:textId="77777777" w:rsidR="00F068BD" w:rsidRPr="00F068BD" w:rsidRDefault="00F068BD" w:rsidP="00F068BD">
      <w:pPr>
        <w:ind w:left="284"/>
        <w:jc w:val="both"/>
        <w:rPr>
          <w:rFonts w:ascii="Arial" w:hAnsi="Arial" w:cs="Arial"/>
          <w:bCs/>
          <w:sz w:val="24"/>
          <w:szCs w:val="24"/>
        </w:rPr>
      </w:pPr>
    </w:p>
    <w:p w14:paraId="5D5B51CA" w14:textId="77777777" w:rsidR="00F068BD" w:rsidRPr="00F068BD" w:rsidRDefault="00F068BD" w:rsidP="00F068BD">
      <w:pPr>
        <w:numPr>
          <w:ilvl w:val="0"/>
          <w:numId w:val="48"/>
        </w:numPr>
        <w:ind w:left="284" w:hanging="284"/>
        <w:jc w:val="both"/>
        <w:rPr>
          <w:rFonts w:ascii="Arial" w:hAnsi="Arial" w:cs="Arial"/>
          <w:bCs/>
          <w:sz w:val="24"/>
          <w:szCs w:val="24"/>
        </w:rPr>
      </w:pPr>
      <w:r w:rsidRPr="00F068BD">
        <w:rPr>
          <w:rFonts w:ascii="Arial" w:hAnsi="Arial" w:cs="Arial"/>
          <w:bCs/>
          <w:sz w:val="24"/>
          <w:szCs w:val="24"/>
          <w:shd w:val="clear" w:color="auto" w:fill="FFFFFF"/>
        </w:rPr>
        <w:t xml:space="preserve">Según </w:t>
      </w:r>
      <w:r w:rsidRPr="00F068BD">
        <w:rPr>
          <w:rFonts w:ascii="Arial" w:hAnsi="Arial" w:cs="Arial"/>
          <w:sz w:val="24"/>
          <w:szCs w:val="24"/>
          <w:shd w:val="clear" w:color="auto" w:fill="FFFFFF"/>
        </w:rPr>
        <w:t xml:space="preserve">parámetros SINIRUBE </w:t>
      </w:r>
      <w:r w:rsidRPr="00F068BD">
        <w:rPr>
          <w:rFonts w:ascii="Arial" w:hAnsi="Arial" w:cs="Arial"/>
          <w:bCs/>
          <w:sz w:val="24"/>
          <w:szCs w:val="24"/>
          <w:shd w:val="clear" w:color="auto" w:fill="FFFFFF"/>
        </w:rPr>
        <w:t>consultados el 07 de agosto del 2025, la familia calific</w:t>
      </w:r>
      <w:r w:rsidRPr="00F068BD">
        <w:rPr>
          <w:rFonts w:ascii="Arial" w:hAnsi="Arial" w:cs="Arial"/>
          <w:sz w:val="24"/>
          <w:szCs w:val="24"/>
          <w:shd w:val="clear" w:color="auto" w:fill="FFFFFF"/>
        </w:rPr>
        <w:t>a en Línea de No Pobreza.</w:t>
      </w:r>
    </w:p>
    <w:p w14:paraId="135D899A" w14:textId="77777777" w:rsidR="00F068BD" w:rsidRPr="00F068BD" w:rsidRDefault="00F068BD" w:rsidP="00F068BD">
      <w:pPr>
        <w:ind w:left="284"/>
        <w:jc w:val="both"/>
        <w:rPr>
          <w:rFonts w:ascii="Arial" w:hAnsi="Arial" w:cs="Arial"/>
          <w:bCs/>
          <w:sz w:val="24"/>
          <w:szCs w:val="24"/>
        </w:rPr>
      </w:pPr>
    </w:p>
    <w:p w14:paraId="06749CE9" w14:textId="77777777" w:rsidR="00F068BD" w:rsidRPr="00F068BD" w:rsidRDefault="00F068BD" w:rsidP="00F068BD">
      <w:pPr>
        <w:numPr>
          <w:ilvl w:val="0"/>
          <w:numId w:val="48"/>
        </w:numPr>
        <w:ind w:left="284" w:hanging="284"/>
        <w:jc w:val="both"/>
        <w:rPr>
          <w:rFonts w:ascii="Arial" w:hAnsi="Arial" w:cs="Arial"/>
          <w:bCs/>
          <w:sz w:val="24"/>
          <w:szCs w:val="24"/>
        </w:rPr>
      </w:pPr>
      <w:r w:rsidRPr="00F068BD">
        <w:rPr>
          <w:rFonts w:ascii="Arial" w:hAnsi="Arial" w:cs="Arial"/>
          <w:bCs/>
          <w:sz w:val="24"/>
          <w:szCs w:val="24"/>
          <w:shd w:val="clear" w:color="auto" w:fill="FFFFFF"/>
        </w:rPr>
        <w:t xml:space="preserve">Cabe destacar que según consta en el expediente localizado en SABEN este hogar cuenta con antecedentes de intervención institucional, desde el 2002, donde se destaca Beneficio de Atención a Familias. </w:t>
      </w:r>
    </w:p>
    <w:p w14:paraId="42B44074" w14:textId="77777777" w:rsidR="00F068BD" w:rsidRPr="00F068BD" w:rsidRDefault="00F068BD" w:rsidP="00F068BD">
      <w:pPr>
        <w:ind w:left="284"/>
        <w:jc w:val="both"/>
        <w:rPr>
          <w:rFonts w:ascii="Arial" w:hAnsi="Arial" w:cs="Arial"/>
          <w:bCs/>
          <w:sz w:val="24"/>
          <w:szCs w:val="24"/>
        </w:rPr>
      </w:pPr>
    </w:p>
    <w:p w14:paraId="1819899F" w14:textId="77777777" w:rsidR="00F068BD" w:rsidRPr="00F068BD" w:rsidRDefault="00F068BD" w:rsidP="00F068BD">
      <w:pPr>
        <w:numPr>
          <w:ilvl w:val="0"/>
          <w:numId w:val="48"/>
        </w:numPr>
        <w:ind w:left="284" w:hanging="284"/>
        <w:jc w:val="both"/>
        <w:rPr>
          <w:rFonts w:ascii="Arial" w:hAnsi="Arial" w:cs="Arial"/>
          <w:bCs/>
          <w:sz w:val="24"/>
          <w:szCs w:val="24"/>
        </w:rPr>
      </w:pPr>
      <w:r w:rsidRPr="00F068BD">
        <w:rPr>
          <w:rFonts w:ascii="Arial" w:hAnsi="Arial" w:cs="Arial"/>
          <w:bCs/>
          <w:sz w:val="24"/>
          <w:szCs w:val="24"/>
        </w:rPr>
        <w:t xml:space="preserve">La Profesional en Desarrollo Social, la Licenciada Rebeca Guadalupe Barrientos Castro, según análisis realizado con base a los hallazgos a partir de la visita domiciliar, los requisitos y la documentación aportada, la entrevista domiciliar aplicada y criterio profesional, recomiendo proceder con la titulación gratuita del inmueble a favor de la familia y que los gastos notariales sean asumidos por la Institución según lo estipulado Decreto Ejecutivo </w:t>
      </w:r>
      <w:proofErr w:type="spellStart"/>
      <w:r w:rsidRPr="00F068BD">
        <w:rPr>
          <w:rFonts w:ascii="Arial" w:hAnsi="Arial" w:cs="Arial"/>
          <w:bCs/>
          <w:sz w:val="24"/>
          <w:szCs w:val="24"/>
        </w:rPr>
        <w:t>N°</w:t>
      </w:r>
      <w:proofErr w:type="spellEnd"/>
      <w:r w:rsidRPr="00F068BD">
        <w:rPr>
          <w:rFonts w:ascii="Arial" w:hAnsi="Arial" w:cs="Arial"/>
          <w:bCs/>
          <w:sz w:val="24"/>
          <w:szCs w:val="24"/>
        </w:rPr>
        <w:t xml:space="preserve"> 29531-MTSS y sus reformas.</w:t>
      </w:r>
    </w:p>
    <w:p w14:paraId="26C14652" w14:textId="77777777" w:rsidR="00F068BD" w:rsidRPr="00F068BD" w:rsidRDefault="00F068BD" w:rsidP="00F068BD">
      <w:pPr>
        <w:ind w:left="284"/>
        <w:jc w:val="both"/>
        <w:rPr>
          <w:rFonts w:ascii="Arial" w:hAnsi="Arial" w:cs="Arial"/>
          <w:bCs/>
          <w:sz w:val="24"/>
          <w:szCs w:val="24"/>
          <w:shd w:val="clear" w:color="auto" w:fill="FFFFFF"/>
        </w:rPr>
      </w:pPr>
    </w:p>
    <w:p w14:paraId="5FB37C0C" w14:textId="77777777" w:rsidR="00F068BD" w:rsidRPr="00F068BD" w:rsidRDefault="00F068BD" w:rsidP="00F068BD">
      <w:pPr>
        <w:ind w:left="284"/>
        <w:jc w:val="both"/>
        <w:rPr>
          <w:rFonts w:ascii="Arial" w:hAnsi="Arial" w:cs="Arial"/>
          <w:bCs/>
          <w:sz w:val="24"/>
          <w:szCs w:val="24"/>
          <w:shd w:val="clear" w:color="auto" w:fill="FFFFFF"/>
        </w:rPr>
      </w:pPr>
      <w:r w:rsidRPr="00F068BD">
        <w:rPr>
          <w:rFonts w:ascii="Arial" w:hAnsi="Arial" w:cs="Arial"/>
          <w:bCs/>
          <w:sz w:val="24"/>
          <w:szCs w:val="24"/>
          <w:shd w:val="clear" w:color="auto" w:fill="FFFFFF"/>
        </w:rPr>
        <w:t xml:space="preserve">Aunque la familia de la señora Concepción Ana de la Trinidad, no se encuentra en pobreza, esta recomendación se fundamenta en la valoración de factores históricos y socioeconómicos que evidencian que el grupo familiar se encuentra en una situación de alta vulnerabilidad Social, determinada por las limitaciones económicas, empleo informal en uno de los miembros del hogar, condiciones que dificultan la estabilidad por no contar con un ingreso fijo mensual y una baja escolaridad que limita el acceso a oportunidades de desarrollo. Estas circunstancias representan factores de riesgo que inciden en la satisfacción de las necesidades básicas, la seguridad social y la consolidación de un proyecto de vida digno. No </w:t>
      </w:r>
      <w:r w:rsidRPr="00F068BD">
        <w:rPr>
          <w:rFonts w:ascii="Arial" w:hAnsi="Arial" w:cs="Arial"/>
          <w:bCs/>
          <w:sz w:val="24"/>
          <w:szCs w:val="24"/>
          <w:shd w:val="clear" w:color="auto" w:fill="FFFFFF"/>
        </w:rPr>
        <w:lastRenderedPageBreak/>
        <w:t xml:space="preserve">obstante, se evidencia en la familia una disposición de superación personal y colectiva, reflejada en los esfuerzos orientados a la permanencia de la persona menor de edad en el sistema educativo y la inserción formal de uno de los miembros en actividades laborales formales. </w:t>
      </w:r>
    </w:p>
    <w:p w14:paraId="03AAC469" w14:textId="77777777" w:rsidR="00F068BD" w:rsidRPr="00F068BD" w:rsidRDefault="00F068BD" w:rsidP="00F068BD">
      <w:pPr>
        <w:ind w:left="284"/>
        <w:jc w:val="both"/>
        <w:rPr>
          <w:rFonts w:ascii="Arial" w:hAnsi="Arial" w:cs="Arial"/>
          <w:bCs/>
          <w:sz w:val="24"/>
          <w:szCs w:val="24"/>
          <w:shd w:val="clear" w:color="auto" w:fill="FFFFFF"/>
        </w:rPr>
      </w:pPr>
    </w:p>
    <w:p w14:paraId="493DA0C6" w14:textId="77777777" w:rsidR="00F068BD" w:rsidRPr="00F068BD" w:rsidRDefault="00F068BD" w:rsidP="00F068BD">
      <w:pPr>
        <w:ind w:left="284"/>
        <w:jc w:val="both"/>
        <w:rPr>
          <w:rFonts w:ascii="Arial" w:hAnsi="Arial" w:cs="Arial"/>
          <w:bCs/>
          <w:sz w:val="24"/>
          <w:szCs w:val="24"/>
          <w:shd w:val="clear" w:color="auto" w:fill="FFFFFF"/>
        </w:rPr>
      </w:pPr>
      <w:r w:rsidRPr="00F068BD">
        <w:rPr>
          <w:rFonts w:ascii="Arial" w:hAnsi="Arial" w:cs="Arial"/>
          <w:bCs/>
          <w:sz w:val="24"/>
          <w:szCs w:val="24"/>
          <w:shd w:val="clear" w:color="auto" w:fill="FFFFFF"/>
        </w:rPr>
        <w:t>Otros aportes que justifican la recomendación, es que la señora Concepción Ana de la Trinidad y su núcleo familiar han residido de manera continua en la propiedad durante más de 38 años, este período de ocupación refleja un arraigo profundo al territorio, así como un compromiso sostenido con la comunidad en la que se han desarrollado social y familiarmente. A lo largo de los años, la familia ha manifestado reiteradamente su interés por regularizar la tenencia del terreno, sin lograr avances significativos debido a limitaciones estructurales y económicas. Es importante señalar que esta permanencia no ha sido producto de una elección voluntaria, sino de la ausencia de alternativas habitacionales dignas, seguras y económicamente accesibles. </w:t>
      </w:r>
    </w:p>
    <w:p w14:paraId="5C4DA159" w14:textId="77777777" w:rsidR="00F068BD" w:rsidRPr="00F068BD" w:rsidRDefault="00F068BD" w:rsidP="00F068BD">
      <w:pPr>
        <w:ind w:left="284"/>
        <w:jc w:val="both"/>
        <w:rPr>
          <w:rFonts w:ascii="Arial" w:hAnsi="Arial" w:cs="Arial"/>
          <w:bCs/>
          <w:sz w:val="24"/>
          <w:szCs w:val="24"/>
          <w:shd w:val="clear" w:color="auto" w:fill="FFFFFF"/>
        </w:rPr>
      </w:pPr>
    </w:p>
    <w:p w14:paraId="2933AFDF" w14:textId="77777777" w:rsidR="00F068BD" w:rsidRPr="00F068BD" w:rsidRDefault="00F068BD" w:rsidP="00F068BD">
      <w:pPr>
        <w:ind w:left="284"/>
        <w:jc w:val="both"/>
        <w:rPr>
          <w:rFonts w:ascii="Arial" w:hAnsi="Arial" w:cs="Arial"/>
          <w:bCs/>
          <w:sz w:val="24"/>
          <w:szCs w:val="24"/>
          <w:shd w:val="clear" w:color="auto" w:fill="FFFFFF"/>
        </w:rPr>
      </w:pPr>
      <w:r w:rsidRPr="00F068BD">
        <w:rPr>
          <w:rFonts w:ascii="Arial" w:hAnsi="Arial" w:cs="Arial"/>
          <w:bCs/>
          <w:sz w:val="24"/>
          <w:szCs w:val="24"/>
          <w:shd w:val="clear" w:color="auto" w:fill="FFFFFF"/>
        </w:rPr>
        <w:t xml:space="preserve">Durante la visita domiciliaria se constataron diversas afectaciones que comprometen la habitabilidad, la salud y la seguridad de los residentes en ella como el techo con filtraciones en ciertas partes de la vivienda, instalaciones eléctricas obsoletas, cielo raso en mal estado con riesgo de desprendimiento, habitaciones sin ventilación, ni iluminación adecuada y un cuarto de pilas en condiciones inseguras, piso sin cerámica en mal estado. Estas deficiencias habitacionales afectan especialmente a la persona adulta mayor que conforman el grupo familiar y que presentan necesidades habitacionales insatisfechas, situación que se ve agravada por la condición económica de la familia y puede mejorar con la titulación para la gestión de un mejoramiento de vivienda a través de un bono familiar. </w:t>
      </w:r>
    </w:p>
    <w:p w14:paraId="3EEEBE00" w14:textId="77777777" w:rsidR="00F068BD" w:rsidRPr="00F068BD" w:rsidRDefault="00F068BD" w:rsidP="00F068BD">
      <w:pPr>
        <w:ind w:left="284"/>
        <w:jc w:val="both"/>
        <w:rPr>
          <w:rFonts w:ascii="Arial" w:hAnsi="Arial" w:cs="Arial"/>
          <w:bCs/>
          <w:sz w:val="24"/>
          <w:szCs w:val="24"/>
          <w:shd w:val="clear" w:color="auto" w:fill="FFFFFF"/>
        </w:rPr>
      </w:pPr>
    </w:p>
    <w:p w14:paraId="67FBE47C" w14:textId="77777777" w:rsidR="00F068BD" w:rsidRPr="00F068BD" w:rsidRDefault="00F068BD" w:rsidP="00F068BD">
      <w:pPr>
        <w:ind w:left="284"/>
        <w:jc w:val="both"/>
        <w:rPr>
          <w:rFonts w:ascii="Arial" w:hAnsi="Arial" w:cs="Arial"/>
          <w:bCs/>
          <w:sz w:val="24"/>
          <w:szCs w:val="24"/>
          <w:shd w:val="clear" w:color="auto" w:fill="FFFFFF"/>
        </w:rPr>
      </w:pPr>
      <w:r w:rsidRPr="00F068BD">
        <w:rPr>
          <w:rFonts w:ascii="Arial" w:hAnsi="Arial" w:cs="Arial"/>
          <w:bCs/>
          <w:sz w:val="24"/>
          <w:szCs w:val="24"/>
          <w:shd w:val="clear" w:color="auto" w:fill="FFFFFF"/>
        </w:rPr>
        <w:t>Aunado a lo anterior en Costa Rica, basado en la Ley Integral para la persona Adulta Mayor (Ley Número 7935), se busca garantizar que las personas adultas mayores puedan envejecer en condiciones de dignidad, seguridad y salud, por lo que el estado debe brindar mecanismos que faciliten acceso a programas de ayuda, subsidios y beneficios que le permitan la permanencia en una vivienda segura, siendo este un derecho humano fundamental.</w:t>
      </w:r>
    </w:p>
    <w:p w14:paraId="457944C2" w14:textId="77777777" w:rsidR="00F068BD" w:rsidRPr="00F068BD" w:rsidRDefault="00F068BD" w:rsidP="00F068BD">
      <w:pPr>
        <w:ind w:left="284"/>
        <w:jc w:val="both"/>
        <w:rPr>
          <w:rFonts w:ascii="Arial" w:hAnsi="Arial" w:cs="Arial"/>
          <w:bCs/>
          <w:sz w:val="24"/>
          <w:szCs w:val="24"/>
          <w:shd w:val="clear" w:color="auto" w:fill="FFFFFF"/>
        </w:rPr>
      </w:pPr>
    </w:p>
    <w:p w14:paraId="584FACE7" w14:textId="77777777" w:rsidR="00F068BD" w:rsidRPr="00F068BD" w:rsidRDefault="00F068BD" w:rsidP="00F068BD">
      <w:pPr>
        <w:ind w:left="284"/>
        <w:jc w:val="both"/>
        <w:rPr>
          <w:rFonts w:ascii="Arial" w:hAnsi="Arial" w:cs="Arial"/>
          <w:bCs/>
          <w:sz w:val="24"/>
          <w:szCs w:val="24"/>
          <w:shd w:val="clear" w:color="auto" w:fill="FFFFFF"/>
        </w:rPr>
      </w:pPr>
      <w:r w:rsidRPr="00F068BD">
        <w:rPr>
          <w:rFonts w:ascii="Arial" w:hAnsi="Arial" w:cs="Arial"/>
          <w:bCs/>
          <w:sz w:val="24"/>
          <w:szCs w:val="24"/>
          <w:shd w:val="clear" w:color="auto" w:fill="FFFFFF"/>
        </w:rPr>
        <w:t>Actualmente se identifica que el grupo familiar, no cuenta con condiciones para asumir los gastos notariales, ya que esto comprometería su estabilidad económica por las deudas con la que cuentan como consecuencia de la salud y muerte del señor Lewis. Esta titulación permitirá avanzar al hogar hacia la consolidación de seguridad jurídica sobre el hogar, y les permitiría habitar en un entorno seguro y digno.</w:t>
      </w:r>
    </w:p>
    <w:p w14:paraId="03A8FF60" w14:textId="77777777" w:rsidR="00F068BD" w:rsidRPr="00F068BD" w:rsidRDefault="00F068BD" w:rsidP="00F068BD">
      <w:pPr>
        <w:ind w:left="284"/>
        <w:jc w:val="both"/>
        <w:rPr>
          <w:sz w:val="24"/>
          <w:szCs w:val="24"/>
        </w:rPr>
      </w:pPr>
    </w:p>
    <w:p w14:paraId="0559B71B" w14:textId="77777777" w:rsidR="00F068BD" w:rsidRPr="00F068BD" w:rsidRDefault="00F068BD" w:rsidP="00F068BD">
      <w:pPr>
        <w:numPr>
          <w:ilvl w:val="0"/>
          <w:numId w:val="48"/>
        </w:numPr>
        <w:ind w:left="284" w:hanging="284"/>
        <w:jc w:val="both"/>
        <w:rPr>
          <w:sz w:val="24"/>
          <w:szCs w:val="24"/>
        </w:rPr>
      </w:pPr>
      <w:r w:rsidRPr="00F068BD">
        <w:rPr>
          <w:rFonts w:ascii="Arial" w:hAnsi="Arial" w:cs="Arial"/>
          <w:bCs/>
          <w:sz w:val="24"/>
          <w:szCs w:val="24"/>
        </w:rPr>
        <w:t>De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5DD2473F" w14:textId="77777777" w:rsidR="00F068BD" w:rsidRPr="00F068BD" w:rsidRDefault="00F068BD" w:rsidP="00F068BD">
      <w:pPr>
        <w:ind w:left="284" w:hanging="284"/>
        <w:jc w:val="both"/>
        <w:rPr>
          <w:rFonts w:ascii="Arial" w:hAnsi="Arial" w:cs="Arial"/>
          <w:bCs/>
          <w:sz w:val="24"/>
          <w:szCs w:val="24"/>
        </w:rPr>
      </w:pPr>
    </w:p>
    <w:p w14:paraId="67041DD1" w14:textId="77777777" w:rsidR="00F068BD" w:rsidRPr="00F068BD" w:rsidRDefault="00F068BD" w:rsidP="00F068BD">
      <w:pPr>
        <w:jc w:val="center"/>
        <w:rPr>
          <w:rFonts w:ascii="Arial" w:hAnsi="Arial" w:cs="Arial"/>
          <w:sz w:val="24"/>
          <w:szCs w:val="24"/>
        </w:rPr>
      </w:pPr>
      <w:r w:rsidRPr="00F068BD">
        <w:rPr>
          <w:rFonts w:ascii="Arial" w:hAnsi="Arial" w:cs="Arial"/>
          <w:b/>
          <w:bCs/>
          <w:sz w:val="24"/>
          <w:szCs w:val="24"/>
        </w:rPr>
        <w:tab/>
        <w:t>POR TANTO, SE ACUERDA</w:t>
      </w:r>
      <w:r w:rsidRPr="00F068BD">
        <w:rPr>
          <w:rFonts w:ascii="Arial" w:hAnsi="Arial" w:cs="Arial"/>
          <w:sz w:val="24"/>
          <w:szCs w:val="24"/>
        </w:rPr>
        <w:t>:</w:t>
      </w:r>
    </w:p>
    <w:p w14:paraId="23F8C447" w14:textId="77777777" w:rsidR="00F068BD" w:rsidRPr="00F068BD" w:rsidRDefault="00F068BD" w:rsidP="00F068BD">
      <w:pPr>
        <w:jc w:val="both"/>
        <w:rPr>
          <w:rFonts w:ascii="Arial" w:hAnsi="Arial" w:cs="Arial"/>
          <w:sz w:val="24"/>
          <w:szCs w:val="24"/>
        </w:rPr>
      </w:pPr>
    </w:p>
    <w:p w14:paraId="198E9A1B" w14:textId="77777777" w:rsidR="00F068BD" w:rsidRPr="00F068BD" w:rsidRDefault="00F068BD" w:rsidP="00F068BD">
      <w:pPr>
        <w:ind w:left="-142"/>
        <w:jc w:val="both"/>
        <w:rPr>
          <w:rFonts w:ascii="Arial" w:hAnsi="Arial" w:cs="Arial"/>
          <w:sz w:val="24"/>
          <w:szCs w:val="24"/>
        </w:rPr>
      </w:pPr>
      <w:r w:rsidRPr="00F068BD">
        <w:rPr>
          <w:rFonts w:ascii="Arial" w:hAnsi="Arial" w:cs="Arial"/>
          <w:sz w:val="24"/>
          <w:szCs w:val="24"/>
        </w:rPr>
        <w:t>1.- Declarar de Interés Social, el presente acto de titulación.</w:t>
      </w:r>
    </w:p>
    <w:p w14:paraId="0EBACE23" w14:textId="77777777" w:rsidR="00F068BD" w:rsidRPr="00F068BD" w:rsidRDefault="00F068BD" w:rsidP="00F068BD">
      <w:pPr>
        <w:jc w:val="both"/>
        <w:rPr>
          <w:rFonts w:ascii="Arial" w:hAnsi="Arial" w:cs="Arial"/>
          <w:sz w:val="24"/>
          <w:szCs w:val="24"/>
        </w:rPr>
      </w:pPr>
    </w:p>
    <w:p w14:paraId="2F82BD67" w14:textId="77777777" w:rsidR="00F068BD" w:rsidRPr="00F068BD" w:rsidRDefault="00F068BD" w:rsidP="00F068BD">
      <w:pPr>
        <w:ind w:left="-142"/>
        <w:jc w:val="both"/>
        <w:rPr>
          <w:rFonts w:ascii="Arial" w:hAnsi="Arial" w:cs="Arial"/>
          <w:b/>
          <w:bCs/>
          <w:sz w:val="24"/>
          <w:szCs w:val="24"/>
        </w:rPr>
      </w:pPr>
      <w:r w:rsidRPr="00F068BD">
        <w:rPr>
          <w:rFonts w:ascii="Arial" w:hAnsi="Arial" w:cs="Arial"/>
          <w:sz w:val="24"/>
          <w:szCs w:val="24"/>
        </w:rPr>
        <w:t xml:space="preserve">2.- </w:t>
      </w:r>
      <w:r w:rsidRPr="00F068BD">
        <w:rPr>
          <w:rFonts w:ascii="Arial" w:hAnsi="Arial" w:cs="Arial"/>
          <w:bCs/>
          <w:sz w:val="24"/>
          <w:szCs w:val="24"/>
          <w:shd w:val="clear" w:color="auto" w:fill="FFFFFF"/>
        </w:rPr>
        <w:t xml:space="preserve">Aprobar la </w:t>
      </w:r>
      <w:r w:rsidRPr="00F068BD">
        <w:rPr>
          <w:rFonts w:ascii="Arial" w:hAnsi="Arial" w:cs="Arial"/>
          <w:sz w:val="24"/>
          <w:szCs w:val="24"/>
          <w:shd w:val="clear" w:color="auto" w:fill="FFFFFF"/>
        </w:rPr>
        <w:t xml:space="preserve">donación de un lote </w:t>
      </w:r>
      <w:r w:rsidRPr="00F068BD">
        <w:rPr>
          <w:rFonts w:ascii="Arial" w:hAnsi="Arial" w:cs="Arial"/>
          <w:bCs/>
          <w:sz w:val="24"/>
          <w:szCs w:val="24"/>
          <w:shd w:val="clear" w:color="auto" w:fill="FFFFFF"/>
        </w:rPr>
        <w:t xml:space="preserve">que es parte de la finca inscrita en el Partido de San Jose, </w:t>
      </w:r>
      <w:r w:rsidRPr="00F068BD">
        <w:rPr>
          <w:rFonts w:ascii="Arial" w:hAnsi="Arial" w:cs="Arial"/>
          <w:sz w:val="24"/>
          <w:szCs w:val="24"/>
          <w:shd w:val="clear" w:color="auto" w:fill="FFFFFF"/>
        </w:rPr>
        <w:t xml:space="preserve">folio real 0483403-000, con plano catastrado </w:t>
      </w:r>
      <w:proofErr w:type="spellStart"/>
      <w:r w:rsidRPr="00F068BD">
        <w:rPr>
          <w:rFonts w:ascii="Arial" w:hAnsi="Arial" w:cs="Arial"/>
          <w:sz w:val="24"/>
          <w:szCs w:val="24"/>
          <w:shd w:val="clear" w:color="auto" w:fill="FFFFFF"/>
        </w:rPr>
        <w:t>N°</w:t>
      </w:r>
      <w:proofErr w:type="spellEnd"/>
      <w:r w:rsidRPr="00F068BD">
        <w:rPr>
          <w:rFonts w:ascii="Arial" w:hAnsi="Arial" w:cs="Arial"/>
          <w:sz w:val="24"/>
          <w:szCs w:val="24"/>
          <w:shd w:val="clear" w:color="auto" w:fill="FFFFFF"/>
        </w:rPr>
        <w:t xml:space="preserve"> 1-0385986-1997, propiedad del Instituto Mixto de Ayuda Social, que se localiza en el Proyecto Conjunto Habitacional Consolidado Reina de los Ángeles, Lote N°P-9, Distrito 10° Hatillo, Cantón 1° San Jose, </w:t>
      </w:r>
      <w:r w:rsidRPr="00F068BD">
        <w:rPr>
          <w:rFonts w:ascii="Arial" w:hAnsi="Arial" w:cs="Arial"/>
          <w:sz w:val="24"/>
          <w:szCs w:val="24"/>
          <w:shd w:val="clear" w:color="auto" w:fill="FFFFFF"/>
        </w:rPr>
        <w:lastRenderedPageBreak/>
        <w:t>Provincia 1° San Jose,</w:t>
      </w:r>
      <w:r w:rsidRPr="00F068BD">
        <w:rPr>
          <w:rFonts w:ascii="Arial" w:hAnsi="Arial" w:cs="Arial"/>
          <w:sz w:val="24"/>
          <w:szCs w:val="24"/>
        </w:rPr>
        <w:t xml:space="preserve"> para titular la nuda propiedad a favor del señor Ronulfo de Jesús Castro Campos, cédula de identidad #109480329 y del señor  Esteban José Castro Campos, cédula de identidad #113350845; reservándose el usufructo, uso y habitación a favor de la señora Concepción Ana de la Trinidad Campos Quesada, cédula de identidad #106390496, sobre toda proporción del </w:t>
      </w:r>
      <w:r w:rsidRPr="00F068BD">
        <w:rPr>
          <w:rFonts w:ascii="Arial" w:hAnsi="Arial" w:cs="Arial"/>
          <w:sz w:val="24"/>
          <w:szCs w:val="24"/>
          <w:shd w:val="clear" w:color="auto" w:fill="FFFFFF"/>
        </w:rPr>
        <w:t xml:space="preserve">inmueble y de forma indefinida,  </w:t>
      </w:r>
      <w:r w:rsidRPr="00F068BD">
        <w:rPr>
          <w:rFonts w:ascii="Arial" w:hAnsi="Arial" w:cs="Arial"/>
          <w:sz w:val="24"/>
          <w:szCs w:val="24"/>
          <w:shd w:val="clear" w:color="auto" w:fill="FFFFFF"/>
          <w:lang w:eastAsia="es-ES"/>
        </w:rPr>
        <w:t xml:space="preserve">con base en la recomendación emitida en la resolución #0161-11-2025-12 de fecha 20 de noviembre 2025, </w:t>
      </w:r>
      <w:r w:rsidRPr="00F068BD">
        <w:rPr>
          <w:rFonts w:ascii="Arial" w:eastAsiaTheme="minorEastAsia" w:hAnsi="Arial" w:cs="Arial"/>
          <w:color w:val="000000" w:themeColor="text1"/>
          <w:sz w:val="24"/>
          <w:szCs w:val="24"/>
          <w:shd w:val="clear" w:color="auto" w:fill="FFFFFF"/>
        </w:rPr>
        <w:t>en</w:t>
      </w:r>
      <w:r w:rsidRPr="00F068BD">
        <w:rPr>
          <w:rFonts w:ascii="Arial" w:eastAsiaTheme="minorEastAsia" w:hAnsi="Arial" w:cs="Arial"/>
          <w:color w:val="000000" w:themeColor="text1"/>
          <w:sz w:val="24"/>
          <w:szCs w:val="24"/>
        </w:rPr>
        <w:t xml:space="preserve"> la cual se informa que se ha corroborado por parte de la MBA. Karla Pérez Fonseca y del Lic. Luis Felipe Barrantes Arias que el presente trámite cumple con los requisitos técnicos y sociales, así como el cumplimiento de los requisitos jurídicos, verificados por</w:t>
      </w:r>
      <w:r w:rsidRPr="00F068BD">
        <w:rPr>
          <w:rFonts w:ascii="Arial" w:eastAsia="Arial" w:hAnsi="Arial" w:cs="Arial"/>
          <w:color w:val="000000" w:themeColor="text1"/>
          <w:sz w:val="24"/>
          <w:szCs w:val="24"/>
        </w:rPr>
        <w:t xml:space="preserve"> parte del Lic. Berny Vargas Mejía</w:t>
      </w:r>
      <w:r w:rsidRPr="00F068BD">
        <w:rPr>
          <w:rFonts w:ascii="Arial" w:hAnsi="Arial" w:cs="Arial"/>
          <w:sz w:val="24"/>
          <w:szCs w:val="24"/>
        </w:rPr>
        <w:t>. Las personas beneficiarias de esta titulación son las que se detallan en el siguiente cuadro:</w:t>
      </w:r>
    </w:p>
    <w:p w14:paraId="45A8E418" w14:textId="77777777" w:rsidR="00F068BD" w:rsidRDefault="00F068BD" w:rsidP="00F068BD">
      <w:pPr>
        <w:ind w:left="-142"/>
        <w:jc w:val="both"/>
        <w:rPr>
          <w:rFonts w:ascii="Arial" w:hAnsi="Arial" w:cs="Arial"/>
          <w:b/>
          <w:bCs/>
        </w:rPr>
      </w:pPr>
    </w:p>
    <w:tbl>
      <w:tblPr>
        <w:tblW w:w="9214" w:type="dxa"/>
        <w:jc w:val="center"/>
        <w:tblLayout w:type="fixed"/>
        <w:tblCellMar>
          <w:left w:w="70" w:type="dxa"/>
          <w:right w:w="70" w:type="dxa"/>
        </w:tblCellMar>
        <w:tblLook w:val="0000" w:firstRow="0" w:lastRow="0" w:firstColumn="0" w:lastColumn="0" w:noHBand="0" w:noVBand="0"/>
      </w:tblPr>
      <w:tblGrid>
        <w:gridCol w:w="2404"/>
        <w:gridCol w:w="994"/>
        <w:gridCol w:w="1134"/>
        <w:gridCol w:w="1424"/>
        <w:gridCol w:w="1269"/>
        <w:gridCol w:w="712"/>
        <w:gridCol w:w="1277"/>
      </w:tblGrid>
      <w:tr w:rsidR="00F068BD" w14:paraId="0C9527AB" w14:textId="77777777" w:rsidTr="00B01F30">
        <w:trPr>
          <w:trHeight w:val="373"/>
          <w:jc w:val="center"/>
        </w:trPr>
        <w:tc>
          <w:tcPr>
            <w:tcW w:w="2404" w:type="dxa"/>
            <w:tcBorders>
              <w:top w:val="single" w:sz="4" w:space="0" w:color="000000"/>
              <w:left w:val="single" w:sz="4" w:space="0" w:color="000000"/>
              <w:bottom w:val="single" w:sz="4" w:space="0" w:color="000000"/>
              <w:right w:val="single" w:sz="4" w:space="0" w:color="000000"/>
            </w:tcBorders>
            <w:vAlign w:val="center"/>
          </w:tcPr>
          <w:p w14:paraId="7B435816" w14:textId="77777777" w:rsidR="00F068BD" w:rsidRDefault="00F068BD" w:rsidP="00B01F30">
            <w:pPr>
              <w:widowControl w:val="0"/>
              <w:jc w:val="center"/>
              <w:rPr>
                <w:rFonts w:ascii="Arial" w:hAnsi="Arial" w:cs="Arial"/>
                <w:b/>
                <w:bCs/>
                <w:sz w:val="16"/>
                <w:szCs w:val="16"/>
              </w:rPr>
            </w:pPr>
            <w:r>
              <w:rPr>
                <w:rFonts w:ascii="Arial" w:hAnsi="Arial" w:cs="Arial"/>
                <w:b/>
                <w:bCs/>
                <w:sz w:val="16"/>
                <w:szCs w:val="16"/>
              </w:rPr>
              <w:t>Nombre</w:t>
            </w:r>
          </w:p>
        </w:tc>
        <w:tc>
          <w:tcPr>
            <w:tcW w:w="994" w:type="dxa"/>
            <w:tcBorders>
              <w:top w:val="single" w:sz="4" w:space="0" w:color="000000"/>
              <w:left w:val="single" w:sz="4" w:space="0" w:color="000000"/>
              <w:bottom w:val="single" w:sz="4" w:space="0" w:color="000000"/>
              <w:right w:val="single" w:sz="4" w:space="0" w:color="000000"/>
            </w:tcBorders>
            <w:vAlign w:val="center"/>
          </w:tcPr>
          <w:p w14:paraId="61974F5B" w14:textId="77777777" w:rsidR="00F068BD" w:rsidRDefault="00F068BD" w:rsidP="00B01F30">
            <w:pPr>
              <w:widowControl w:val="0"/>
              <w:jc w:val="center"/>
              <w:rPr>
                <w:rFonts w:ascii="Arial" w:hAnsi="Arial" w:cs="Arial"/>
                <w:b/>
                <w:bCs/>
                <w:sz w:val="16"/>
                <w:szCs w:val="16"/>
              </w:rPr>
            </w:pPr>
            <w:r>
              <w:rPr>
                <w:rFonts w:ascii="Arial" w:hAnsi="Arial" w:cs="Arial"/>
                <w:b/>
                <w:bCs/>
                <w:sz w:val="16"/>
                <w:szCs w:val="16"/>
              </w:rPr>
              <w:t>Cédula</w:t>
            </w:r>
          </w:p>
        </w:tc>
        <w:tc>
          <w:tcPr>
            <w:tcW w:w="1134" w:type="dxa"/>
            <w:tcBorders>
              <w:top w:val="single" w:sz="4" w:space="0" w:color="000000"/>
              <w:left w:val="single" w:sz="4" w:space="0" w:color="000000"/>
              <w:bottom w:val="single" w:sz="4" w:space="0" w:color="000000"/>
              <w:right w:val="single" w:sz="4" w:space="0" w:color="000000"/>
            </w:tcBorders>
            <w:vAlign w:val="center"/>
          </w:tcPr>
          <w:p w14:paraId="04CC5092" w14:textId="77777777" w:rsidR="00F068BD" w:rsidRDefault="00F068BD" w:rsidP="00B01F30">
            <w:pPr>
              <w:widowControl w:val="0"/>
              <w:jc w:val="center"/>
              <w:rPr>
                <w:rFonts w:ascii="Arial" w:hAnsi="Arial" w:cs="Arial"/>
                <w:b/>
                <w:sz w:val="16"/>
                <w:szCs w:val="16"/>
                <w:lang w:val="es-MX"/>
              </w:rPr>
            </w:pPr>
            <w:r>
              <w:rPr>
                <w:rFonts w:ascii="Arial" w:hAnsi="Arial" w:cs="Arial"/>
                <w:b/>
                <w:sz w:val="16"/>
                <w:szCs w:val="16"/>
                <w:lang w:val="es-MX"/>
              </w:rPr>
              <w:t>Modalidad</w:t>
            </w:r>
          </w:p>
          <w:p w14:paraId="2D3BA3D8" w14:textId="77777777" w:rsidR="00F068BD" w:rsidRDefault="00F068BD" w:rsidP="00B01F30">
            <w:pPr>
              <w:widowControl w:val="0"/>
              <w:jc w:val="center"/>
              <w:rPr>
                <w:rFonts w:ascii="Arial" w:hAnsi="Arial" w:cs="Arial"/>
                <w:b/>
                <w:bCs/>
                <w:sz w:val="16"/>
                <w:szCs w:val="16"/>
              </w:rPr>
            </w:pPr>
            <w:r>
              <w:rPr>
                <w:rFonts w:ascii="Arial" w:hAnsi="Arial" w:cs="Arial"/>
                <w:b/>
                <w:sz w:val="16"/>
                <w:szCs w:val="16"/>
                <w:lang w:val="es-MX"/>
              </w:rPr>
              <w:t>Titulación</w:t>
            </w:r>
          </w:p>
        </w:tc>
        <w:tc>
          <w:tcPr>
            <w:tcW w:w="1424" w:type="dxa"/>
            <w:tcBorders>
              <w:top w:val="single" w:sz="4" w:space="0" w:color="000000"/>
              <w:left w:val="single" w:sz="4" w:space="0" w:color="000000"/>
              <w:bottom w:val="single" w:sz="4" w:space="0" w:color="000000"/>
              <w:right w:val="single" w:sz="4" w:space="0" w:color="000000"/>
            </w:tcBorders>
            <w:vAlign w:val="center"/>
          </w:tcPr>
          <w:p w14:paraId="64094EC9" w14:textId="77777777" w:rsidR="00F068BD" w:rsidRDefault="00F068BD" w:rsidP="00B01F30">
            <w:pPr>
              <w:widowControl w:val="0"/>
              <w:jc w:val="center"/>
              <w:rPr>
                <w:rFonts w:ascii="Arial" w:hAnsi="Arial" w:cs="Arial"/>
                <w:b/>
                <w:bCs/>
                <w:sz w:val="16"/>
                <w:szCs w:val="16"/>
              </w:rPr>
            </w:pPr>
            <w:r>
              <w:rPr>
                <w:rFonts w:ascii="Arial" w:hAnsi="Arial" w:cs="Arial"/>
                <w:b/>
                <w:bCs/>
                <w:sz w:val="16"/>
                <w:szCs w:val="16"/>
              </w:rPr>
              <w:t>Plano de</w:t>
            </w:r>
          </w:p>
          <w:p w14:paraId="5420737F" w14:textId="77777777" w:rsidR="00F068BD" w:rsidRDefault="00F068BD" w:rsidP="00B01F30">
            <w:pPr>
              <w:widowControl w:val="0"/>
              <w:jc w:val="center"/>
              <w:rPr>
                <w:rFonts w:ascii="Arial" w:hAnsi="Arial" w:cs="Arial"/>
                <w:b/>
                <w:bCs/>
                <w:sz w:val="16"/>
                <w:szCs w:val="16"/>
              </w:rPr>
            </w:pPr>
            <w:r>
              <w:rPr>
                <w:rFonts w:ascii="Arial" w:hAnsi="Arial" w:cs="Arial"/>
                <w:b/>
                <w:bCs/>
                <w:sz w:val="16"/>
                <w:szCs w:val="16"/>
              </w:rPr>
              <w:t>Catastro</w:t>
            </w:r>
          </w:p>
        </w:tc>
        <w:tc>
          <w:tcPr>
            <w:tcW w:w="1269" w:type="dxa"/>
            <w:tcBorders>
              <w:top w:val="single" w:sz="4" w:space="0" w:color="000000"/>
              <w:left w:val="single" w:sz="4" w:space="0" w:color="000000"/>
              <w:bottom w:val="single" w:sz="4" w:space="0" w:color="000000"/>
              <w:right w:val="single" w:sz="4" w:space="0" w:color="000000"/>
            </w:tcBorders>
            <w:vAlign w:val="center"/>
          </w:tcPr>
          <w:p w14:paraId="7BFBC05A" w14:textId="77777777" w:rsidR="00F068BD" w:rsidRDefault="00F068BD" w:rsidP="00B01F30">
            <w:pPr>
              <w:widowControl w:val="0"/>
              <w:jc w:val="center"/>
              <w:rPr>
                <w:rFonts w:ascii="Arial" w:hAnsi="Arial" w:cs="Arial"/>
                <w:b/>
                <w:bCs/>
                <w:sz w:val="16"/>
                <w:szCs w:val="16"/>
              </w:rPr>
            </w:pPr>
            <w:r>
              <w:rPr>
                <w:rFonts w:ascii="Arial" w:hAnsi="Arial" w:cs="Arial"/>
                <w:b/>
                <w:bCs/>
                <w:sz w:val="16"/>
                <w:szCs w:val="16"/>
                <w:shd w:val="clear" w:color="auto" w:fill="FFFFFF"/>
              </w:rPr>
              <w:t>Folio Real</w:t>
            </w:r>
          </w:p>
        </w:tc>
        <w:tc>
          <w:tcPr>
            <w:tcW w:w="712" w:type="dxa"/>
            <w:tcBorders>
              <w:top w:val="single" w:sz="4" w:space="0" w:color="000000"/>
              <w:left w:val="single" w:sz="4" w:space="0" w:color="000000"/>
              <w:bottom w:val="single" w:sz="4" w:space="0" w:color="000000"/>
              <w:right w:val="single" w:sz="4" w:space="0" w:color="000000"/>
            </w:tcBorders>
            <w:vAlign w:val="center"/>
          </w:tcPr>
          <w:p w14:paraId="040F2825" w14:textId="77777777" w:rsidR="00F068BD" w:rsidRDefault="00F068BD" w:rsidP="00B01F30">
            <w:pPr>
              <w:widowControl w:val="0"/>
              <w:jc w:val="center"/>
              <w:rPr>
                <w:rFonts w:ascii="Arial" w:hAnsi="Arial" w:cs="Arial"/>
                <w:b/>
                <w:bCs/>
                <w:sz w:val="16"/>
                <w:szCs w:val="16"/>
              </w:rPr>
            </w:pPr>
            <w:r>
              <w:rPr>
                <w:rFonts w:ascii="Arial" w:hAnsi="Arial" w:cs="Arial"/>
                <w:b/>
                <w:bCs/>
                <w:sz w:val="16"/>
                <w:szCs w:val="16"/>
              </w:rPr>
              <w:t>Área</w:t>
            </w:r>
          </w:p>
          <w:p w14:paraId="5483D933" w14:textId="77777777" w:rsidR="00F068BD" w:rsidRDefault="00F068BD" w:rsidP="00B01F30">
            <w:pPr>
              <w:widowControl w:val="0"/>
              <w:jc w:val="center"/>
              <w:rPr>
                <w:rFonts w:ascii="Arial" w:hAnsi="Arial" w:cs="Arial"/>
                <w:b/>
                <w:bCs/>
                <w:sz w:val="16"/>
                <w:szCs w:val="16"/>
              </w:rPr>
            </w:pPr>
            <w:r>
              <w:rPr>
                <w:rFonts w:ascii="Arial" w:hAnsi="Arial" w:cs="Arial"/>
                <w:b/>
                <w:bCs/>
                <w:sz w:val="16"/>
                <w:szCs w:val="16"/>
              </w:rPr>
              <w:t>m²</w:t>
            </w:r>
          </w:p>
        </w:tc>
        <w:tc>
          <w:tcPr>
            <w:tcW w:w="1277" w:type="dxa"/>
            <w:tcBorders>
              <w:top w:val="single" w:sz="4" w:space="0" w:color="000000"/>
              <w:left w:val="single" w:sz="4" w:space="0" w:color="000000"/>
              <w:bottom w:val="single" w:sz="4" w:space="0" w:color="000000"/>
              <w:right w:val="single" w:sz="4" w:space="0" w:color="000000"/>
            </w:tcBorders>
            <w:vAlign w:val="center"/>
          </w:tcPr>
          <w:p w14:paraId="6130577C" w14:textId="77777777" w:rsidR="00F068BD" w:rsidRDefault="00F068BD" w:rsidP="00B01F30">
            <w:pPr>
              <w:widowControl w:val="0"/>
              <w:jc w:val="center"/>
              <w:rPr>
                <w:rFonts w:ascii="Arial" w:hAnsi="Arial" w:cs="Arial"/>
                <w:b/>
                <w:sz w:val="16"/>
                <w:szCs w:val="16"/>
                <w:lang w:val="es-MX"/>
              </w:rPr>
            </w:pPr>
            <w:r>
              <w:rPr>
                <w:rFonts w:ascii="Arial" w:hAnsi="Arial" w:cs="Arial"/>
                <w:b/>
                <w:sz w:val="16"/>
                <w:szCs w:val="16"/>
                <w:lang w:val="es-MX"/>
              </w:rPr>
              <w:t>Valor del</w:t>
            </w:r>
          </w:p>
          <w:p w14:paraId="169927B6" w14:textId="77777777" w:rsidR="00F068BD" w:rsidRDefault="00F068BD" w:rsidP="00B01F30">
            <w:pPr>
              <w:widowControl w:val="0"/>
              <w:jc w:val="center"/>
              <w:rPr>
                <w:rFonts w:ascii="Arial" w:hAnsi="Arial" w:cs="Arial"/>
                <w:b/>
                <w:bCs/>
                <w:sz w:val="16"/>
                <w:szCs w:val="16"/>
              </w:rPr>
            </w:pPr>
            <w:r>
              <w:rPr>
                <w:rFonts w:ascii="Arial" w:hAnsi="Arial" w:cs="Arial"/>
                <w:b/>
                <w:sz w:val="16"/>
                <w:szCs w:val="16"/>
                <w:lang w:val="es-MX"/>
              </w:rPr>
              <w:t>Lote   ¢</w:t>
            </w:r>
          </w:p>
        </w:tc>
      </w:tr>
      <w:tr w:rsidR="00F068BD" w14:paraId="45CC78E6" w14:textId="77777777" w:rsidTr="00B01F30">
        <w:trPr>
          <w:trHeight w:val="1024"/>
          <w:jc w:val="center"/>
        </w:trPr>
        <w:tc>
          <w:tcPr>
            <w:tcW w:w="2404" w:type="dxa"/>
            <w:tcBorders>
              <w:top w:val="single" w:sz="4" w:space="0" w:color="000000"/>
              <w:left w:val="single" w:sz="4" w:space="0" w:color="000000"/>
              <w:bottom w:val="single" w:sz="4" w:space="0" w:color="000000"/>
              <w:right w:val="single" w:sz="4" w:space="0" w:color="000000"/>
            </w:tcBorders>
          </w:tcPr>
          <w:p w14:paraId="511F8796" w14:textId="77777777" w:rsidR="00F068BD" w:rsidRDefault="00F068BD" w:rsidP="00B01F30">
            <w:pPr>
              <w:widowControl w:val="0"/>
              <w:jc w:val="center"/>
              <w:rPr>
                <w:shd w:val="clear" w:color="auto" w:fill="FFFFFF"/>
              </w:rPr>
            </w:pPr>
            <w:r>
              <w:rPr>
                <w:rFonts w:ascii="Arial" w:hAnsi="Arial" w:cs="Arial"/>
                <w:bCs/>
                <w:sz w:val="16"/>
                <w:szCs w:val="16"/>
                <w:shd w:val="clear" w:color="auto" w:fill="FFFFFF"/>
              </w:rPr>
              <w:t xml:space="preserve">Concepción Ana de la Trinidad Campos Quesada </w:t>
            </w:r>
          </w:p>
          <w:p w14:paraId="41A175BC" w14:textId="77777777" w:rsidR="00F068BD" w:rsidRDefault="00F068BD" w:rsidP="00B01F30">
            <w:pPr>
              <w:widowControl w:val="0"/>
              <w:jc w:val="center"/>
              <w:rPr>
                <w:shd w:val="clear" w:color="auto" w:fill="FFFFFF"/>
              </w:rPr>
            </w:pPr>
            <w:r>
              <w:rPr>
                <w:rFonts w:ascii="Arial" w:hAnsi="Arial" w:cs="Arial"/>
                <w:b/>
                <w:sz w:val="16"/>
                <w:szCs w:val="16"/>
                <w:shd w:val="clear" w:color="auto" w:fill="FFFFFF"/>
              </w:rPr>
              <w:t>(Usufructuaria)</w:t>
            </w:r>
          </w:p>
          <w:p w14:paraId="6A2E8AE1" w14:textId="77777777" w:rsidR="00F068BD" w:rsidRDefault="00F068BD" w:rsidP="00B01F30">
            <w:pPr>
              <w:widowControl w:val="0"/>
              <w:jc w:val="center"/>
              <w:rPr>
                <w:shd w:val="clear" w:color="auto" w:fill="FFFFFF"/>
              </w:rPr>
            </w:pPr>
            <w:r>
              <w:rPr>
                <w:rFonts w:ascii="Arial" w:hAnsi="Arial" w:cs="Arial"/>
                <w:bCs/>
                <w:sz w:val="16"/>
                <w:szCs w:val="16"/>
                <w:shd w:val="clear" w:color="auto" w:fill="FFFFFF"/>
              </w:rPr>
              <w:t xml:space="preserve">Ronulfo de Jesús Castro Campos </w:t>
            </w:r>
          </w:p>
          <w:p w14:paraId="1692D4EC" w14:textId="77777777" w:rsidR="00F068BD" w:rsidRDefault="00F068BD" w:rsidP="00B01F30">
            <w:pPr>
              <w:widowControl w:val="0"/>
              <w:jc w:val="center"/>
              <w:rPr>
                <w:shd w:val="clear" w:color="auto" w:fill="FFFFFF"/>
              </w:rPr>
            </w:pPr>
            <w:r>
              <w:rPr>
                <w:rFonts w:ascii="Arial" w:hAnsi="Arial" w:cs="Arial"/>
                <w:b/>
                <w:sz w:val="16"/>
                <w:szCs w:val="16"/>
                <w:shd w:val="clear" w:color="auto" w:fill="FFFFFF"/>
              </w:rPr>
              <w:t>(Nudo propietario)</w:t>
            </w:r>
          </w:p>
          <w:p w14:paraId="19FF2CE4" w14:textId="77777777" w:rsidR="00F068BD" w:rsidRDefault="00F068BD" w:rsidP="00B01F30">
            <w:pPr>
              <w:widowControl w:val="0"/>
              <w:jc w:val="center"/>
              <w:rPr>
                <w:shd w:val="clear" w:color="auto" w:fill="FFFFFF"/>
              </w:rPr>
            </w:pPr>
            <w:r>
              <w:rPr>
                <w:rFonts w:ascii="Arial" w:hAnsi="Arial" w:cs="Arial"/>
                <w:bCs/>
                <w:sz w:val="16"/>
                <w:szCs w:val="16"/>
                <w:shd w:val="clear" w:color="auto" w:fill="FFFFFF"/>
              </w:rPr>
              <w:t xml:space="preserve">Esteban José Castro Campos </w:t>
            </w:r>
          </w:p>
          <w:p w14:paraId="6D69E16B" w14:textId="77777777" w:rsidR="00F068BD" w:rsidRDefault="00F068BD" w:rsidP="00B01F30">
            <w:pPr>
              <w:widowControl w:val="0"/>
              <w:jc w:val="center"/>
              <w:rPr>
                <w:b/>
                <w:bCs/>
                <w:shd w:val="clear" w:color="auto" w:fill="FFFFFF"/>
              </w:rPr>
            </w:pPr>
            <w:r>
              <w:rPr>
                <w:rFonts w:ascii="Arial" w:hAnsi="Arial" w:cs="Arial"/>
                <w:b/>
                <w:sz w:val="16"/>
                <w:szCs w:val="16"/>
                <w:shd w:val="clear" w:color="auto" w:fill="FFFFFF"/>
              </w:rPr>
              <w:t>(Nudo propietario)</w:t>
            </w:r>
          </w:p>
        </w:tc>
        <w:tc>
          <w:tcPr>
            <w:tcW w:w="994" w:type="dxa"/>
            <w:tcBorders>
              <w:top w:val="single" w:sz="4" w:space="0" w:color="000000"/>
              <w:left w:val="single" w:sz="4" w:space="0" w:color="000000"/>
              <w:bottom w:val="single" w:sz="4" w:space="0" w:color="000000"/>
              <w:right w:val="single" w:sz="4" w:space="0" w:color="000000"/>
            </w:tcBorders>
          </w:tcPr>
          <w:p w14:paraId="11F9C7BA" w14:textId="77777777" w:rsidR="00F068BD" w:rsidRDefault="00F068BD" w:rsidP="00B01F30">
            <w:pPr>
              <w:widowControl w:val="0"/>
              <w:jc w:val="center"/>
            </w:pPr>
            <w:r>
              <w:rPr>
                <w:rFonts w:ascii="Arial" w:hAnsi="Arial" w:cs="Arial"/>
                <w:bCs/>
                <w:sz w:val="16"/>
                <w:szCs w:val="16"/>
                <w:shd w:val="clear" w:color="auto" w:fill="FFFFFF"/>
              </w:rPr>
              <w:t>106390496</w:t>
            </w:r>
          </w:p>
          <w:p w14:paraId="366FD5CE" w14:textId="77777777" w:rsidR="00F068BD" w:rsidRDefault="00F068BD" w:rsidP="00B01F30">
            <w:pPr>
              <w:widowControl w:val="0"/>
              <w:jc w:val="center"/>
              <w:rPr>
                <w:rFonts w:ascii="Arial" w:hAnsi="Arial" w:cs="Arial"/>
                <w:bCs/>
                <w:sz w:val="16"/>
                <w:szCs w:val="16"/>
                <w:shd w:val="clear" w:color="auto" w:fill="FFFFFF"/>
              </w:rPr>
            </w:pPr>
          </w:p>
          <w:p w14:paraId="7B6A1241" w14:textId="77777777" w:rsidR="00F068BD" w:rsidRDefault="00F068BD" w:rsidP="00B01F30">
            <w:pPr>
              <w:widowControl w:val="0"/>
              <w:jc w:val="center"/>
              <w:rPr>
                <w:rFonts w:ascii="Arial" w:hAnsi="Arial" w:cs="Arial"/>
                <w:bCs/>
                <w:sz w:val="16"/>
                <w:szCs w:val="16"/>
                <w:shd w:val="clear" w:color="auto" w:fill="FFFFFF"/>
              </w:rPr>
            </w:pPr>
          </w:p>
          <w:p w14:paraId="2F4B4053" w14:textId="77777777" w:rsidR="00F068BD" w:rsidRDefault="00F068BD" w:rsidP="00B01F30">
            <w:pPr>
              <w:widowControl w:val="0"/>
              <w:jc w:val="center"/>
              <w:rPr>
                <w:shd w:val="clear" w:color="auto" w:fill="FFFFFF"/>
              </w:rPr>
            </w:pPr>
            <w:r>
              <w:rPr>
                <w:rFonts w:ascii="Arial" w:hAnsi="Arial" w:cs="Arial"/>
                <w:bCs/>
                <w:sz w:val="16"/>
                <w:szCs w:val="16"/>
                <w:shd w:val="clear" w:color="auto" w:fill="FFFFFF"/>
              </w:rPr>
              <w:t>109480329</w:t>
            </w:r>
          </w:p>
          <w:p w14:paraId="74EF7B9A" w14:textId="77777777" w:rsidR="00F068BD" w:rsidRDefault="00F068BD" w:rsidP="00B01F30">
            <w:pPr>
              <w:widowControl w:val="0"/>
              <w:jc w:val="center"/>
              <w:rPr>
                <w:rFonts w:ascii="Arial" w:hAnsi="Arial" w:cs="Arial"/>
                <w:bCs/>
                <w:sz w:val="16"/>
                <w:szCs w:val="16"/>
                <w:shd w:val="clear" w:color="auto" w:fill="FFFFFF"/>
              </w:rPr>
            </w:pPr>
          </w:p>
          <w:p w14:paraId="2265BFC7" w14:textId="77777777" w:rsidR="00F068BD" w:rsidRDefault="00F068BD" w:rsidP="00B01F30">
            <w:pPr>
              <w:widowControl w:val="0"/>
              <w:jc w:val="center"/>
              <w:rPr>
                <w:shd w:val="clear" w:color="auto" w:fill="FFFFFF"/>
              </w:rPr>
            </w:pPr>
            <w:r>
              <w:rPr>
                <w:rFonts w:ascii="Arial" w:hAnsi="Arial" w:cs="Arial"/>
                <w:bCs/>
                <w:sz w:val="16"/>
                <w:szCs w:val="16"/>
                <w:shd w:val="clear" w:color="auto" w:fill="FFFFFF"/>
              </w:rPr>
              <w:t>113350845</w:t>
            </w:r>
          </w:p>
          <w:p w14:paraId="347B0072" w14:textId="77777777" w:rsidR="00F068BD" w:rsidRDefault="00F068BD" w:rsidP="00B01F30">
            <w:pPr>
              <w:widowControl w:val="0"/>
              <w:jc w:val="center"/>
              <w:rPr>
                <w:shd w:val="clear" w:color="auto" w:fill="FFFFFF"/>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6DCCF65E" w14:textId="77777777" w:rsidR="00F068BD" w:rsidRDefault="00F068BD" w:rsidP="00B01F30">
            <w:pPr>
              <w:widowControl w:val="0"/>
              <w:jc w:val="center"/>
              <w:rPr>
                <w:rFonts w:ascii="Arial" w:hAnsi="Arial" w:cs="Arial"/>
                <w:bCs/>
                <w:sz w:val="16"/>
                <w:szCs w:val="16"/>
                <w:highlight w:val="yellow"/>
              </w:rPr>
            </w:pPr>
          </w:p>
          <w:p w14:paraId="6B1475FF" w14:textId="77777777" w:rsidR="00F068BD" w:rsidRDefault="00F068BD" w:rsidP="00B01F30">
            <w:pPr>
              <w:widowControl w:val="0"/>
              <w:jc w:val="center"/>
              <w:rPr>
                <w:rFonts w:ascii="Arial" w:hAnsi="Arial" w:cs="Arial"/>
                <w:bCs/>
                <w:sz w:val="16"/>
                <w:szCs w:val="16"/>
                <w:shd w:val="clear" w:color="auto" w:fill="FFFFFF"/>
              </w:rPr>
            </w:pPr>
          </w:p>
          <w:p w14:paraId="0AFFAF9A" w14:textId="77777777" w:rsidR="00F068BD" w:rsidRDefault="00F068BD" w:rsidP="00B01F30">
            <w:pPr>
              <w:widowControl w:val="0"/>
              <w:jc w:val="center"/>
              <w:rPr>
                <w:shd w:val="clear" w:color="auto" w:fill="FFFFFF"/>
              </w:rPr>
            </w:pPr>
            <w:r>
              <w:rPr>
                <w:rFonts w:ascii="Arial" w:hAnsi="Arial" w:cs="Arial"/>
                <w:bCs/>
                <w:sz w:val="16"/>
                <w:szCs w:val="16"/>
                <w:shd w:val="clear" w:color="auto" w:fill="FFFFFF"/>
              </w:rPr>
              <w:t>Donación</w:t>
            </w:r>
          </w:p>
          <w:p w14:paraId="0E005315" w14:textId="77777777" w:rsidR="00F068BD" w:rsidRDefault="00F068BD" w:rsidP="00B01F30">
            <w:pPr>
              <w:widowControl w:val="0"/>
              <w:jc w:val="center"/>
              <w:rPr>
                <w:rFonts w:ascii="Arial" w:hAnsi="Arial" w:cs="Arial"/>
                <w:bCs/>
                <w:sz w:val="16"/>
                <w:szCs w:val="16"/>
                <w:highlight w:val="cyan"/>
              </w:rPr>
            </w:pPr>
          </w:p>
          <w:p w14:paraId="3D7FFF95" w14:textId="77777777" w:rsidR="00F068BD" w:rsidRDefault="00F068BD" w:rsidP="00B01F30">
            <w:pPr>
              <w:widowControl w:val="0"/>
              <w:jc w:val="center"/>
              <w:rPr>
                <w:shd w:val="clear" w:color="auto" w:fill="FFFFFF"/>
              </w:rPr>
            </w:pPr>
          </w:p>
        </w:tc>
        <w:tc>
          <w:tcPr>
            <w:tcW w:w="1424" w:type="dxa"/>
            <w:tcBorders>
              <w:top w:val="single" w:sz="4" w:space="0" w:color="000000"/>
              <w:left w:val="single" w:sz="4" w:space="0" w:color="000000"/>
              <w:bottom w:val="single" w:sz="4" w:space="0" w:color="000000"/>
              <w:right w:val="single" w:sz="4" w:space="0" w:color="000000"/>
            </w:tcBorders>
            <w:vAlign w:val="center"/>
          </w:tcPr>
          <w:p w14:paraId="727CBE62" w14:textId="77777777" w:rsidR="00F068BD" w:rsidRDefault="00F068BD" w:rsidP="00B01F30">
            <w:pPr>
              <w:widowControl w:val="0"/>
              <w:jc w:val="center"/>
              <w:rPr>
                <w:rFonts w:ascii="Arial" w:hAnsi="Arial" w:cs="Arial"/>
                <w:bCs/>
                <w:sz w:val="16"/>
                <w:szCs w:val="16"/>
                <w:shd w:val="clear" w:color="auto" w:fill="FFFFFF"/>
              </w:rPr>
            </w:pPr>
          </w:p>
          <w:p w14:paraId="36A0ABD7" w14:textId="77777777" w:rsidR="00F068BD" w:rsidRDefault="00F068BD" w:rsidP="00B01F30">
            <w:pPr>
              <w:widowControl w:val="0"/>
              <w:jc w:val="center"/>
              <w:rPr>
                <w:shd w:val="clear" w:color="auto" w:fill="FFFFFF"/>
              </w:rPr>
            </w:pPr>
            <w:r>
              <w:rPr>
                <w:rFonts w:ascii="Arial" w:hAnsi="Arial" w:cs="Arial"/>
                <w:bCs/>
                <w:sz w:val="16"/>
                <w:szCs w:val="16"/>
                <w:shd w:val="clear" w:color="auto" w:fill="FFFFFF"/>
              </w:rPr>
              <w:t>1-0385986-1997</w:t>
            </w:r>
          </w:p>
          <w:p w14:paraId="4CED22DC" w14:textId="77777777" w:rsidR="00F068BD" w:rsidRDefault="00F068BD" w:rsidP="00B01F30">
            <w:pPr>
              <w:widowControl w:val="0"/>
              <w:jc w:val="center"/>
              <w:rPr>
                <w:shd w:val="clear" w:color="auto" w:fill="FFFFFF"/>
              </w:rPr>
            </w:pPr>
          </w:p>
        </w:tc>
        <w:tc>
          <w:tcPr>
            <w:tcW w:w="1269" w:type="dxa"/>
            <w:tcBorders>
              <w:top w:val="single" w:sz="4" w:space="0" w:color="000000"/>
              <w:left w:val="single" w:sz="4" w:space="0" w:color="000000"/>
              <w:bottom w:val="single" w:sz="4" w:space="0" w:color="000000"/>
              <w:right w:val="single" w:sz="4" w:space="0" w:color="000000"/>
            </w:tcBorders>
            <w:vAlign w:val="center"/>
          </w:tcPr>
          <w:p w14:paraId="405F1DE6" w14:textId="77777777" w:rsidR="00F068BD" w:rsidRDefault="00F068BD" w:rsidP="00B01F30">
            <w:pPr>
              <w:widowControl w:val="0"/>
              <w:jc w:val="center"/>
              <w:rPr>
                <w:shd w:val="clear" w:color="auto" w:fill="FFFFFF"/>
              </w:rPr>
            </w:pPr>
            <w:r>
              <w:rPr>
                <w:rFonts w:ascii="Arial" w:hAnsi="Arial" w:cs="Arial"/>
                <w:bCs/>
                <w:sz w:val="16"/>
                <w:szCs w:val="16"/>
                <w:shd w:val="clear" w:color="auto" w:fill="FFFFFF"/>
              </w:rPr>
              <w:t>1-0483403-000</w:t>
            </w:r>
          </w:p>
        </w:tc>
        <w:tc>
          <w:tcPr>
            <w:tcW w:w="712" w:type="dxa"/>
            <w:tcBorders>
              <w:top w:val="single" w:sz="4" w:space="0" w:color="000000"/>
              <w:left w:val="single" w:sz="4" w:space="0" w:color="000000"/>
              <w:bottom w:val="single" w:sz="4" w:space="0" w:color="000000"/>
              <w:right w:val="single" w:sz="4" w:space="0" w:color="000000"/>
            </w:tcBorders>
            <w:vAlign w:val="center"/>
          </w:tcPr>
          <w:p w14:paraId="1C0AE171" w14:textId="77777777" w:rsidR="00F068BD" w:rsidRDefault="00F068BD" w:rsidP="00B01F30">
            <w:pPr>
              <w:widowControl w:val="0"/>
              <w:jc w:val="center"/>
              <w:rPr>
                <w:shd w:val="clear" w:color="auto" w:fill="FFFFFF"/>
              </w:rPr>
            </w:pPr>
            <w:r>
              <w:rPr>
                <w:rFonts w:ascii="Arial" w:hAnsi="Arial" w:cs="Arial"/>
                <w:bCs/>
                <w:sz w:val="16"/>
                <w:szCs w:val="16"/>
                <w:shd w:val="clear" w:color="auto" w:fill="FFFFFF"/>
              </w:rPr>
              <w:t>82,47</w:t>
            </w:r>
          </w:p>
        </w:tc>
        <w:tc>
          <w:tcPr>
            <w:tcW w:w="1277" w:type="dxa"/>
            <w:tcBorders>
              <w:top w:val="single" w:sz="4" w:space="0" w:color="000000"/>
              <w:left w:val="single" w:sz="4" w:space="0" w:color="000000"/>
              <w:bottom w:val="single" w:sz="4" w:space="0" w:color="000000"/>
              <w:right w:val="single" w:sz="4" w:space="0" w:color="000000"/>
            </w:tcBorders>
            <w:vAlign w:val="center"/>
          </w:tcPr>
          <w:p w14:paraId="68775A34" w14:textId="77777777" w:rsidR="00F068BD" w:rsidRDefault="00F068BD" w:rsidP="00B01F30">
            <w:pPr>
              <w:widowControl w:val="0"/>
              <w:jc w:val="center"/>
              <w:rPr>
                <w:shd w:val="clear" w:color="auto" w:fill="FFFFFF"/>
              </w:rPr>
            </w:pPr>
            <w:r>
              <w:rPr>
                <w:rFonts w:ascii="Arial" w:hAnsi="Arial" w:cs="Arial"/>
                <w:bCs/>
                <w:sz w:val="16"/>
                <w:szCs w:val="16"/>
                <w:shd w:val="clear" w:color="auto" w:fill="FFFFFF"/>
              </w:rPr>
              <w:t>5.360.550,00</w:t>
            </w:r>
          </w:p>
        </w:tc>
      </w:tr>
    </w:tbl>
    <w:p w14:paraId="5046DAA2" w14:textId="77777777" w:rsidR="00F068BD" w:rsidRPr="00F068BD" w:rsidRDefault="00F068BD" w:rsidP="00F068BD">
      <w:pPr>
        <w:jc w:val="both"/>
        <w:rPr>
          <w:rFonts w:ascii="Arial" w:hAnsi="Arial" w:cs="Arial"/>
          <w:sz w:val="24"/>
          <w:szCs w:val="24"/>
        </w:rPr>
      </w:pPr>
    </w:p>
    <w:p w14:paraId="493E52D7" w14:textId="77777777" w:rsidR="00F068BD" w:rsidRPr="00F068BD" w:rsidRDefault="00F068BD" w:rsidP="00F068BD">
      <w:pPr>
        <w:jc w:val="both"/>
        <w:rPr>
          <w:rFonts w:ascii="Arial" w:hAnsi="Arial" w:cs="Arial"/>
          <w:sz w:val="24"/>
          <w:szCs w:val="24"/>
        </w:rPr>
      </w:pPr>
      <w:r w:rsidRPr="00F068BD">
        <w:rPr>
          <w:rFonts w:ascii="Arial" w:hAnsi="Arial" w:cs="Arial"/>
          <w:sz w:val="24"/>
          <w:szCs w:val="24"/>
        </w:rPr>
        <w:t>3.- El presente acuerdo será tramitado en un plazo no mayor a treinta días hábiles, contados a partir de su comunicación.</w:t>
      </w:r>
    </w:p>
    <w:p w14:paraId="76FCE1B6" w14:textId="77777777" w:rsidR="00F068BD" w:rsidRPr="00F068BD" w:rsidRDefault="00F068BD" w:rsidP="00F068BD">
      <w:pPr>
        <w:jc w:val="both"/>
        <w:rPr>
          <w:rFonts w:ascii="Arial" w:hAnsi="Arial" w:cs="Arial"/>
          <w:sz w:val="24"/>
          <w:szCs w:val="24"/>
        </w:rPr>
      </w:pPr>
    </w:p>
    <w:p w14:paraId="5E6BFAA0" w14:textId="77777777" w:rsidR="00F068BD" w:rsidRPr="00380488" w:rsidRDefault="00F068BD" w:rsidP="00F068BD">
      <w:pPr>
        <w:jc w:val="both"/>
        <w:rPr>
          <w:rFonts w:ascii="Arial" w:eastAsia="Arial" w:hAnsi="Arial" w:cs="Arial"/>
          <w:color w:val="000000" w:themeColor="text1"/>
          <w:sz w:val="24"/>
          <w:szCs w:val="24"/>
        </w:rPr>
      </w:pPr>
      <w:r w:rsidRPr="00F068BD">
        <w:rPr>
          <w:rFonts w:ascii="Arial" w:eastAsia="Arial" w:hAnsi="Arial" w:cs="Arial"/>
          <w:color w:val="000000" w:themeColor="text1"/>
          <w:sz w:val="24"/>
          <w:szCs w:val="24"/>
        </w:rPr>
        <w:t>4.- Se instruye a la Secretaría de Actas del Consejo Directivo para que además de comunicar este Acuerdo por los medios institucionales establecidos, se solicite a la Dirección de D</w:t>
      </w:r>
      <w:r w:rsidRPr="00380488">
        <w:rPr>
          <w:rFonts w:ascii="Arial" w:eastAsia="Arial" w:hAnsi="Arial" w:cs="Arial"/>
          <w:color w:val="000000" w:themeColor="text1"/>
          <w:sz w:val="24"/>
          <w:szCs w:val="24"/>
        </w:rPr>
        <w:t>esarrollo Social el traslado a la Asesoría Jurídica del expediente físico (si lo hubiere) para la asignación del caso a las personas profesionales en derecho definidas para esta gestión. En el caso de los expedientes digitales no es necesario el traslado porque se encuentra en el Sistema Informático Expediente Digital (SIED).</w:t>
      </w:r>
    </w:p>
    <w:p w14:paraId="6F7AC189" w14:textId="77777777" w:rsidR="00F068BD" w:rsidRPr="00380488" w:rsidRDefault="00F068BD" w:rsidP="00F068BD">
      <w:pPr>
        <w:ind w:left="142"/>
        <w:jc w:val="both"/>
        <w:rPr>
          <w:rFonts w:ascii="Arial" w:eastAsia="Arial" w:hAnsi="Arial" w:cs="Arial"/>
          <w:color w:val="000000" w:themeColor="text1"/>
          <w:sz w:val="24"/>
          <w:szCs w:val="24"/>
        </w:rPr>
      </w:pPr>
    </w:p>
    <w:p w14:paraId="535F96CF" w14:textId="77777777" w:rsidR="00F068BD" w:rsidRPr="00380488" w:rsidRDefault="00F068BD" w:rsidP="00F068BD">
      <w:pPr>
        <w:jc w:val="both"/>
        <w:rPr>
          <w:rFonts w:ascii="Arial" w:eastAsia="Arial" w:hAnsi="Arial" w:cs="Arial"/>
          <w:color w:val="000000" w:themeColor="text1"/>
          <w:sz w:val="24"/>
          <w:szCs w:val="24"/>
        </w:rPr>
      </w:pPr>
      <w:r w:rsidRPr="00380488">
        <w:rPr>
          <w:rFonts w:ascii="Arial" w:eastAsia="Arial" w:hAnsi="Arial" w:cs="Arial"/>
          <w:color w:val="000000" w:themeColor="text1"/>
          <w:sz w:val="24"/>
          <w:szCs w:val="24"/>
        </w:rPr>
        <w:t>5.- Se instruye a la Asesoría Jurídica para que, en caso de que se presente algún inconveniente relacionado con los planos o el registro en general de la propiedad que amerite alguna corrección, se remita la información al Departamento de Desarrollo Socio Productivo y Comunal para que se proceda con las correcciones requeridas y la Asesoría Jurídica pueda continuar con el cumplimiento del acuerdo.</w:t>
      </w:r>
    </w:p>
    <w:p w14:paraId="15296EB9" w14:textId="77777777" w:rsidR="00F068BD" w:rsidRPr="00380488" w:rsidRDefault="00F068BD" w:rsidP="00F068BD">
      <w:pPr>
        <w:ind w:left="142"/>
        <w:jc w:val="both"/>
        <w:rPr>
          <w:rFonts w:ascii="Arial" w:eastAsia="Arial" w:hAnsi="Arial" w:cs="Arial"/>
          <w:color w:val="000000" w:themeColor="text1"/>
          <w:sz w:val="24"/>
          <w:szCs w:val="24"/>
        </w:rPr>
      </w:pPr>
    </w:p>
    <w:p w14:paraId="71897BC8" w14:textId="77777777" w:rsidR="00F068BD" w:rsidRPr="00380488" w:rsidRDefault="00F068BD" w:rsidP="00F068BD">
      <w:pPr>
        <w:jc w:val="both"/>
        <w:rPr>
          <w:rFonts w:ascii="Arial" w:eastAsia="Arial" w:hAnsi="Arial" w:cs="Arial"/>
          <w:color w:val="000000" w:themeColor="text1"/>
          <w:sz w:val="24"/>
          <w:szCs w:val="24"/>
        </w:rPr>
      </w:pPr>
      <w:r w:rsidRPr="00380488">
        <w:rPr>
          <w:rFonts w:ascii="Arial" w:eastAsia="Arial" w:hAnsi="Arial" w:cs="Arial"/>
          <w:color w:val="000000" w:themeColor="text1"/>
          <w:sz w:val="24"/>
          <w:szCs w:val="24"/>
        </w:rPr>
        <w:t>6.- Se instruye a la Asesoría Jurídica para que, una vez que se registre la propiedad a nombre de la familia beneficiaria, se remita la información al Departamento de Desarrollo Socio Productivo y Comunal para que se proceda con la comunicación a las Unidades Locales de Desarrollo Social y éstas, a su vez, a las familias.</w:t>
      </w:r>
    </w:p>
    <w:p w14:paraId="425E99EC" w14:textId="77777777" w:rsidR="00F068BD" w:rsidRPr="00380488" w:rsidRDefault="00F068BD" w:rsidP="00F068BD">
      <w:pPr>
        <w:jc w:val="both"/>
        <w:rPr>
          <w:rFonts w:ascii="Arial" w:eastAsia="Arial" w:hAnsi="Arial" w:cs="Arial"/>
          <w:color w:val="000000" w:themeColor="text1"/>
          <w:sz w:val="24"/>
          <w:szCs w:val="24"/>
        </w:rPr>
      </w:pPr>
    </w:p>
    <w:p w14:paraId="4243CCB9" w14:textId="77777777" w:rsidR="00F068BD" w:rsidRPr="00380488" w:rsidRDefault="00F068BD" w:rsidP="00F068BD">
      <w:pPr>
        <w:jc w:val="both"/>
        <w:rPr>
          <w:rFonts w:ascii="Arial" w:hAnsi="Arial" w:cs="Arial"/>
          <w:sz w:val="24"/>
          <w:szCs w:val="24"/>
        </w:rPr>
      </w:pPr>
      <w:r w:rsidRPr="00380488">
        <w:rPr>
          <w:rFonts w:ascii="Arial" w:hAnsi="Arial" w:cs="Arial"/>
          <w:sz w:val="24"/>
          <w:szCs w:val="24"/>
        </w:rPr>
        <w:t>Dicho acto administrativo se realizará de conformidad con las siguientes condiciones:</w:t>
      </w:r>
    </w:p>
    <w:p w14:paraId="3E11B4D1" w14:textId="77777777" w:rsidR="00F068BD" w:rsidRPr="00380488" w:rsidRDefault="00F068BD" w:rsidP="00F068BD">
      <w:pPr>
        <w:jc w:val="both"/>
        <w:rPr>
          <w:rFonts w:ascii="Arial" w:hAnsi="Arial" w:cs="Arial"/>
          <w:sz w:val="24"/>
          <w:szCs w:val="24"/>
        </w:rPr>
      </w:pPr>
    </w:p>
    <w:p w14:paraId="48528713" w14:textId="77777777" w:rsidR="00F068BD" w:rsidRPr="00380488" w:rsidRDefault="00F068BD" w:rsidP="00F068BD">
      <w:pPr>
        <w:jc w:val="both"/>
        <w:rPr>
          <w:rFonts w:ascii="Arial" w:hAnsi="Arial" w:cs="Arial"/>
          <w:sz w:val="24"/>
          <w:szCs w:val="24"/>
        </w:rPr>
      </w:pPr>
      <w:r w:rsidRPr="00380488">
        <w:rPr>
          <w:rFonts w:ascii="Arial" w:hAnsi="Arial" w:cs="Arial"/>
          <w:sz w:val="24"/>
          <w:szCs w:val="24"/>
        </w:rPr>
        <w:t xml:space="preserve">1.- Dentro del acto notarial de traspaso se incorporará una limitación de conformidad con lo establecido en el artículo 3 de la Ley 7151, exceptuando a los beneficiarios que estén sujetos al Decreto </w:t>
      </w:r>
      <w:proofErr w:type="spellStart"/>
      <w:r w:rsidRPr="00380488">
        <w:rPr>
          <w:rFonts w:ascii="Arial" w:hAnsi="Arial" w:cs="Arial"/>
          <w:sz w:val="24"/>
          <w:szCs w:val="24"/>
        </w:rPr>
        <w:t>Nº</w:t>
      </w:r>
      <w:proofErr w:type="spellEnd"/>
      <w:r w:rsidRPr="00380488">
        <w:rPr>
          <w:rFonts w:ascii="Arial" w:hAnsi="Arial" w:cs="Arial"/>
          <w:sz w:val="24"/>
          <w:szCs w:val="24"/>
        </w:rPr>
        <w:t xml:space="preserve"> 43492-MTSS-MDHIS, que indica en lo referente a la inscripción de las limitaciones y de la Hipoteca Legal Preferente del Sistema Financiero Nacional para la Vivienda, en el Registro Público de la Propiedad, cuando el beneficiario opte para el bono familiar para la vivienda total, sin crédito, no se requerirá autorización previa del Consejo Directivo del IMAS.</w:t>
      </w:r>
    </w:p>
    <w:p w14:paraId="2114B2E1" w14:textId="77777777" w:rsidR="00F068BD" w:rsidRPr="00380488" w:rsidRDefault="00F068BD" w:rsidP="00F068BD">
      <w:pPr>
        <w:jc w:val="both"/>
        <w:rPr>
          <w:rFonts w:ascii="Arial" w:hAnsi="Arial" w:cs="Arial"/>
          <w:sz w:val="24"/>
          <w:szCs w:val="24"/>
        </w:rPr>
      </w:pPr>
    </w:p>
    <w:p w14:paraId="321F2673" w14:textId="77777777" w:rsidR="00F068BD" w:rsidRPr="00380488" w:rsidRDefault="00F068BD" w:rsidP="00F068BD">
      <w:pPr>
        <w:jc w:val="both"/>
        <w:rPr>
          <w:rFonts w:ascii="Arial" w:hAnsi="Arial" w:cs="Arial"/>
          <w:sz w:val="24"/>
          <w:szCs w:val="24"/>
        </w:rPr>
      </w:pPr>
      <w:r w:rsidRPr="00380488">
        <w:rPr>
          <w:rFonts w:ascii="Arial" w:hAnsi="Arial" w:cs="Arial"/>
          <w:sz w:val="24"/>
          <w:szCs w:val="24"/>
        </w:rPr>
        <w:t xml:space="preserve">2.- Los gastos notariales para la formalización de la escritura, los </w:t>
      </w:r>
      <w:r w:rsidRPr="00380488">
        <w:rPr>
          <w:rFonts w:ascii="Arial" w:hAnsi="Arial" w:cs="Arial"/>
          <w:sz w:val="24"/>
          <w:szCs w:val="24"/>
          <w:shd w:val="clear" w:color="auto" w:fill="FFFFFF"/>
        </w:rPr>
        <w:t>cubrirá la Institución.</w:t>
      </w:r>
    </w:p>
    <w:p w14:paraId="7012D2E8" w14:textId="77777777" w:rsidR="00F068BD" w:rsidRPr="00380488" w:rsidRDefault="00F068BD" w:rsidP="00F068BD">
      <w:pPr>
        <w:ind w:right="426"/>
        <w:rPr>
          <w:rFonts w:ascii="Arial" w:hAnsi="Arial" w:cs="Arial"/>
          <w:b/>
          <w:sz w:val="24"/>
          <w:szCs w:val="24"/>
          <w:lang w:val="es-MX"/>
        </w:rPr>
      </w:pPr>
    </w:p>
    <w:p w14:paraId="0680CC73" w14:textId="01CA495B" w:rsidR="00554B88" w:rsidRPr="00380488" w:rsidRDefault="00554B88" w:rsidP="00554B88">
      <w:pPr>
        <w:jc w:val="both"/>
        <w:rPr>
          <w:rFonts w:ascii="Arial" w:eastAsia="Arial" w:hAnsi="Arial" w:cs="Arial"/>
          <w:sz w:val="24"/>
          <w:szCs w:val="24"/>
        </w:rPr>
      </w:pPr>
      <w:r w:rsidRPr="00380488">
        <w:rPr>
          <w:rFonts w:ascii="Arial" w:eastAsia="Arial" w:hAnsi="Arial" w:cs="Arial"/>
          <w:b/>
          <w:sz w:val="24"/>
          <w:szCs w:val="24"/>
          <w:lang w:val="es-CR"/>
        </w:rPr>
        <w:t xml:space="preserve">Yorleni León: </w:t>
      </w:r>
      <w:r w:rsidRPr="00380488">
        <w:rPr>
          <w:rFonts w:ascii="Arial" w:eastAsia="Arial" w:hAnsi="Arial" w:cs="Arial"/>
          <w:sz w:val="24"/>
          <w:szCs w:val="24"/>
        </w:rPr>
        <w:t>¿Tienen alguna consulta?, ninguna</w:t>
      </w:r>
    </w:p>
    <w:p w14:paraId="507C7F5B" w14:textId="77777777" w:rsidR="00AB3DFE" w:rsidRPr="00380488" w:rsidRDefault="00AB3DFE" w:rsidP="00AB3DFE">
      <w:pPr>
        <w:jc w:val="both"/>
        <w:rPr>
          <w:rFonts w:ascii="Arial" w:hAnsi="Arial" w:cs="Arial"/>
          <w:sz w:val="24"/>
          <w:szCs w:val="24"/>
        </w:rPr>
      </w:pPr>
      <w:r w:rsidRPr="00380488">
        <w:rPr>
          <w:rFonts w:ascii="Arial" w:hAnsi="Arial" w:cs="Arial"/>
          <w:sz w:val="24"/>
          <w:szCs w:val="24"/>
        </w:rPr>
        <w:lastRenderedPageBreak/>
        <w:t xml:space="preserve">La señora </w:t>
      </w:r>
      <w:proofErr w:type="gramStart"/>
      <w:r w:rsidRPr="00380488">
        <w:rPr>
          <w:rFonts w:ascii="Arial" w:hAnsi="Arial" w:cs="Arial"/>
          <w:sz w:val="24"/>
          <w:szCs w:val="24"/>
        </w:rPr>
        <w:t>Presidenta</w:t>
      </w:r>
      <w:proofErr w:type="gramEnd"/>
      <w:r w:rsidRPr="00380488">
        <w:rPr>
          <w:rFonts w:ascii="Arial" w:hAnsi="Arial" w:cs="Arial"/>
          <w:sz w:val="24"/>
          <w:szCs w:val="24"/>
        </w:rPr>
        <w:t xml:space="preserve">, procede con la votación del anterior acuerdo. Las </w:t>
      </w:r>
      <w:proofErr w:type="gramStart"/>
      <w:r w:rsidRPr="00380488">
        <w:rPr>
          <w:rFonts w:ascii="Arial" w:hAnsi="Arial" w:cs="Arial"/>
          <w:sz w:val="24"/>
          <w:szCs w:val="24"/>
        </w:rPr>
        <w:t>señoras directoras y señores directores</w:t>
      </w:r>
      <w:proofErr w:type="gramEnd"/>
      <w:r w:rsidRPr="00380488">
        <w:rPr>
          <w:rFonts w:ascii="Arial" w:hAnsi="Arial" w:cs="Arial"/>
          <w:sz w:val="24"/>
          <w:szCs w:val="24"/>
        </w:rPr>
        <w:t xml:space="preserve">: Sra. Yorleni León Marchena, </w:t>
      </w:r>
      <w:proofErr w:type="gramStart"/>
      <w:r w:rsidRPr="00380488">
        <w:rPr>
          <w:rFonts w:ascii="Arial" w:hAnsi="Arial" w:cs="Arial"/>
          <w:sz w:val="24"/>
          <w:szCs w:val="24"/>
        </w:rPr>
        <w:t>Presidenta</w:t>
      </w:r>
      <w:proofErr w:type="gramEnd"/>
      <w:r w:rsidRPr="00380488">
        <w:rPr>
          <w:rFonts w:ascii="Arial" w:hAnsi="Arial" w:cs="Arial"/>
          <w:sz w:val="24"/>
          <w:szCs w:val="24"/>
        </w:rPr>
        <w:t xml:space="preserve">, Sra. Ilianna Espinoza Mora, </w:t>
      </w:r>
      <w:proofErr w:type="gramStart"/>
      <w:r w:rsidRPr="00380488">
        <w:rPr>
          <w:rFonts w:ascii="Arial" w:hAnsi="Arial" w:cs="Arial"/>
          <w:sz w:val="24"/>
          <w:szCs w:val="24"/>
        </w:rPr>
        <w:t>Vicepresidenta</w:t>
      </w:r>
      <w:proofErr w:type="gramEnd"/>
      <w:r w:rsidRPr="00380488">
        <w:rPr>
          <w:rFonts w:ascii="Arial" w:hAnsi="Arial" w:cs="Arial"/>
          <w:sz w:val="24"/>
          <w:szCs w:val="24"/>
        </w:rPr>
        <w:t xml:space="preserve">, Sra. </w:t>
      </w:r>
      <w:r w:rsidRPr="00380488">
        <w:rPr>
          <w:rFonts w:ascii="Arial" w:eastAsia="Segoe UI" w:hAnsi="Arial" w:cs="Arial"/>
          <w:color w:val="000000" w:themeColor="text1"/>
          <w:sz w:val="24"/>
          <w:szCs w:val="24"/>
        </w:rPr>
        <w:t>Alexandra Umaña Espinoza</w:t>
      </w:r>
      <w:r w:rsidRPr="00380488">
        <w:rPr>
          <w:rFonts w:ascii="Arial" w:hAnsi="Arial" w:cs="Arial"/>
          <w:sz w:val="24"/>
          <w:szCs w:val="24"/>
        </w:rPr>
        <w:t xml:space="preserve">, </w:t>
      </w:r>
      <w:proofErr w:type="gramStart"/>
      <w:r w:rsidRPr="00380488">
        <w:rPr>
          <w:rFonts w:ascii="Arial" w:hAnsi="Arial" w:cs="Arial"/>
          <w:sz w:val="24"/>
          <w:szCs w:val="24"/>
        </w:rPr>
        <w:t>Directora</w:t>
      </w:r>
      <w:proofErr w:type="gramEnd"/>
      <w:r w:rsidRPr="00380488">
        <w:rPr>
          <w:rFonts w:ascii="Arial" w:hAnsi="Arial" w:cs="Arial"/>
          <w:sz w:val="24"/>
          <w:szCs w:val="24"/>
        </w:rPr>
        <w:t xml:space="preserve">, Sra. Floribel Méndez Fonseca, </w:t>
      </w:r>
      <w:proofErr w:type="gramStart"/>
      <w:r w:rsidRPr="00380488">
        <w:rPr>
          <w:rFonts w:ascii="Arial" w:hAnsi="Arial" w:cs="Arial"/>
          <w:sz w:val="24"/>
          <w:szCs w:val="24"/>
        </w:rPr>
        <w:t>Directora</w:t>
      </w:r>
      <w:proofErr w:type="gramEnd"/>
      <w:r w:rsidRPr="00380488">
        <w:rPr>
          <w:rFonts w:ascii="Arial" w:hAnsi="Arial" w:cs="Arial"/>
          <w:sz w:val="24"/>
          <w:szCs w:val="24"/>
        </w:rPr>
        <w:t xml:space="preserve">, y el Sr. Ólger Irola Calderón, </w:t>
      </w:r>
      <w:proofErr w:type="gramStart"/>
      <w:r w:rsidRPr="00380488">
        <w:rPr>
          <w:rFonts w:ascii="Arial" w:hAnsi="Arial" w:cs="Arial"/>
          <w:sz w:val="24"/>
          <w:szCs w:val="24"/>
        </w:rPr>
        <w:t>Director</w:t>
      </w:r>
      <w:proofErr w:type="gramEnd"/>
      <w:r w:rsidRPr="00380488">
        <w:rPr>
          <w:rFonts w:ascii="Arial" w:hAnsi="Arial" w:cs="Arial"/>
          <w:sz w:val="24"/>
          <w:szCs w:val="24"/>
        </w:rPr>
        <w:t>, votan a favor de la propuesta de acuerdo y de su firmeza.</w:t>
      </w:r>
    </w:p>
    <w:p w14:paraId="0D757C2B" w14:textId="77777777" w:rsidR="009A3C11" w:rsidRPr="00380488" w:rsidRDefault="009A3C11" w:rsidP="00415F9B">
      <w:pPr>
        <w:widowControl w:val="0"/>
        <w:tabs>
          <w:tab w:val="left" w:pos="142"/>
          <w:tab w:val="left" w:pos="284"/>
          <w:tab w:val="left" w:pos="426"/>
          <w:tab w:val="left" w:pos="709"/>
          <w:tab w:val="left" w:pos="9214"/>
          <w:tab w:val="left" w:pos="10080"/>
        </w:tabs>
        <w:contextualSpacing/>
        <w:jc w:val="both"/>
        <w:rPr>
          <w:rFonts w:ascii="Arial" w:hAnsi="Arial" w:cs="Arial"/>
          <w:sz w:val="24"/>
          <w:szCs w:val="24"/>
        </w:rPr>
      </w:pPr>
    </w:p>
    <w:p w14:paraId="272E7606" w14:textId="1C6E5512" w:rsidR="00415F9B" w:rsidRPr="00380488" w:rsidRDefault="00F068BD" w:rsidP="00415F9B">
      <w:pPr>
        <w:widowControl w:val="0"/>
        <w:tabs>
          <w:tab w:val="left" w:pos="142"/>
          <w:tab w:val="left" w:pos="284"/>
          <w:tab w:val="left" w:pos="426"/>
          <w:tab w:val="left" w:pos="709"/>
          <w:tab w:val="left" w:pos="9214"/>
          <w:tab w:val="left" w:pos="10080"/>
        </w:tabs>
        <w:contextualSpacing/>
        <w:jc w:val="both"/>
        <w:rPr>
          <w:rFonts w:ascii="Arial" w:hAnsi="Arial" w:cs="Arial"/>
          <w:sz w:val="24"/>
          <w:szCs w:val="24"/>
        </w:rPr>
      </w:pPr>
      <w:r w:rsidRPr="00380488">
        <w:rPr>
          <w:rFonts w:ascii="Arial" w:hAnsi="Arial" w:cs="Arial"/>
          <w:b/>
          <w:bCs/>
          <w:sz w:val="24"/>
          <w:szCs w:val="24"/>
        </w:rPr>
        <w:t xml:space="preserve">Yorleni León: </w:t>
      </w:r>
      <w:r w:rsidRPr="00380488">
        <w:rPr>
          <w:rFonts w:ascii="Arial" w:hAnsi="Arial" w:cs="Arial"/>
          <w:sz w:val="24"/>
          <w:szCs w:val="24"/>
        </w:rPr>
        <w:t xml:space="preserve">Continuamos con la </w:t>
      </w:r>
      <w:r w:rsidR="00415F9B" w:rsidRPr="00380488">
        <w:rPr>
          <w:rFonts w:ascii="Arial" w:hAnsi="Arial" w:cs="Arial"/>
          <w:sz w:val="24"/>
          <w:szCs w:val="24"/>
        </w:rPr>
        <w:t xml:space="preserve">Resolución # 0162-11-2025-09.  </w:t>
      </w:r>
    </w:p>
    <w:p w14:paraId="3DE3E50D" w14:textId="77777777" w:rsidR="00F068BD" w:rsidRPr="00380488" w:rsidRDefault="00F068BD" w:rsidP="00415F9B">
      <w:pPr>
        <w:pStyle w:val="paragraph"/>
        <w:widowControl w:val="0"/>
        <w:tabs>
          <w:tab w:val="left" w:pos="142"/>
          <w:tab w:val="left" w:pos="426"/>
        </w:tabs>
        <w:suppressAutoHyphens/>
        <w:spacing w:before="0" w:beforeAutospacing="0" w:after="0" w:afterAutospacing="0"/>
        <w:jc w:val="both"/>
        <w:textAlignment w:val="baseline"/>
        <w:rPr>
          <w:rFonts w:ascii="Arial" w:hAnsi="Arial" w:cs="Arial"/>
          <w:b/>
          <w:bCs/>
        </w:rPr>
      </w:pPr>
    </w:p>
    <w:p w14:paraId="2D776095" w14:textId="5EBAC351" w:rsidR="00415F9B" w:rsidRPr="00380488" w:rsidRDefault="00415F9B" w:rsidP="00415F9B">
      <w:pPr>
        <w:pStyle w:val="paragraph"/>
        <w:widowControl w:val="0"/>
        <w:tabs>
          <w:tab w:val="left" w:pos="142"/>
          <w:tab w:val="left" w:pos="426"/>
        </w:tabs>
        <w:suppressAutoHyphens/>
        <w:spacing w:before="0" w:beforeAutospacing="0" w:after="0" w:afterAutospacing="0"/>
        <w:jc w:val="both"/>
        <w:textAlignment w:val="baseline"/>
        <w:rPr>
          <w:rFonts w:ascii="Arial" w:hAnsi="Arial" w:cs="Arial"/>
          <w:b/>
          <w:bCs/>
        </w:rPr>
      </w:pPr>
      <w:r w:rsidRPr="00380488">
        <w:rPr>
          <w:rFonts w:ascii="Arial" w:hAnsi="Arial" w:cs="Arial"/>
          <w:b/>
          <w:bCs/>
        </w:rPr>
        <w:t xml:space="preserve">Alexandra Umaña: </w:t>
      </w:r>
      <w:r w:rsidRPr="00380488">
        <w:rPr>
          <w:rFonts w:ascii="Arial" w:eastAsia="Arial" w:hAnsi="Arial" w:cs="Arial"/>
        </w:rPr>
        <w:t>Hago lectura.</w:t>
      </w:r>
    </w:p>
    <w:p w14:paraId="57C10CEB" w14:textId="77777777" w:rsidR="00415F9B" w:rsidRPr="00380488" w:rsidRDefault="00415F9B" w:rsidP="00415F9B">
      <w:pPr>
        <w:jc w:val="both"/>
        <w:rPr>
          <w:rFonts w:ascii="Arial" w:eastAsia="Arial" w:hAnsi="Arial" w:cs="Arial"/>
          <w:sz w:val="24"/>
          <w:szCs w:val="24"/>
        </w:rPr>
      </w:pPr>
    </w:p>
    <w:p w14:paraId="24197694" w14:textId="4119B820" w:rsidR="00415F9B" w:rsidRPr="00380488" w:rsidRDefault="00415F9B" w:rsidP="00415F9B">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380488">
        <w:rPr>
          <w:rFonts w:ascii="Arial" w:eastAsia="Arial" w:hAnsi="Arial" w:cs="Arial"/>
          <w:b/>
          <w:bCs/>
          <w:color w:val="000000" w:themeColor="text1"/>
          <w:sz w:val="24"/>
          <w:szCs w:val="24"/>
        </w:rPr>
        <w:t>ACUERDO No. 27-02-2026</w:t>
      </w:r>
    </w:p>
    <w:p w14:paraId="4664D433" w14:textId="77777777" w:rsidR="00380488" w:rsidRPr="00380488" w:rsidRDefault="00380488" w:rsidP="00380488">
      <w:pPr>
        <w:ind w:left="426" w:hanging="426"/>
        <w:jc w:val="center"/>
        <w:rPr>
          <w:rFonts w:ascii="Arial" w:hAnsi="Arial" w:cs="Arial"/>
          <w:b/>
          <w:bCs/>
          <w:sz w:val="24"/>
          <w:szCs w:val="24"/>
        </w:rPr>
      </w:pPr>
      <w:r w:rsidRPr="00380488">
        <w:rPr>
          <w:rFonts w:ascii="Arial" w:hAnsi="Arial" w:cs="Arial"/>
          <w:b/>
          <w:bCs/>
          <w:sz w:val="24"/>
          <w:szCs w:val="24"/>
        </w:rPr>
        <w:t>RESULTANDOS</w:t>
      </w:r>
    </w:p>
    <w:p w14:paraId="252D8A76" w14:textId="77777777" w:rsidR="00380488" w:rsidRPr="00380488" w:rsidRDefault="00380488" w:rsidP="00380488">
      <w:pPr>
        <w:ind w:left="426" w:hanging="426"/>
        <w:jc w:val="center"/>
        <w:rPr>
          <w:rFonts w:ascii="Arial" w:hAnsi="Arial" w:cs="Arial"/>
          <w:b/>
          <w:bCs/>
          <w:sz w:val="24"/>
          <w:szCs w:val="24"/>
        </w:rPr>
      </w:pPr>
    </w:p>
    <w:p w14:paraId="5F2593DA" w14:textId="77777777" w:rsidR="00380488" w:rsidRPr="00380488" w:rsidRDefault="00380488" w:rsidP="00380488">
      <w:pPr>
        <w:jc w:val="both"/>
        <w:rPr>
          <w:rFonts w:ascii="Arial" w:hAnsi="Arial" w:cs="Arial"/>
          <w:sz w:val="24"/>
          <w:szCs w:val="24"/>
        </w:rPr>
      </w:pPr>
      <w:r w:rsidRPr="00380488">
        <w:rPr>
          <w:rFonts w:ascii="Arial" w:hAnsi="Arial" w:cs="Arial"/>
          <w:b/>
          <w:bCs/>
          <w:sz w:val="24"/>
          <w:szCs w:val="24"/>
        </w:rPr>
        <w:t>PRIMERO</w:t>
      </w:r>
      <w:r w:rsidRPr="00380488">
        <w:rPr>
          <w:rFonts w:ascii="Arial" w:hAnsi="Arial" w:cs="Arial"/>
          <w:sz w:val="24"/>
          <w:szCs w:val="24"/>
        </w:rPr>
        <w:t>: Que de conformidad con lo dispuesto en las leyes 7083, 7151 y 7154, el Instituto Mixto de Ayuda Social se encuentra facultado para segregar y traspasar sus terrenos a las personas que los ocupen por ser adjudicatarios de viviendas promovidas por esta Institución.</w:t>
      </w:r>
    </w:p>
    <w:p w14:paraId="3FA5FADF" w14:textId="77777777" w:rsidR="00380488" w:rsidRPr="00380488" w:rsidRDefault="00380488" w:rsidP="00380488">
      <w:pPr>
        <w:ind w:left="426" w:hanging="426"/>
        <w:jc w:val="both"/>
        <w:rPr>
          <w:rFonts w:ascii="Arial" w:hAnsi="Arial" w:cs="Arial"/>
          <w:sz w:val="24"/>
          <w:szCs w:val="24"/>
        </w:rPr>
      </w:pPr>
    </w:p>
    <w:p w14:paraId="5D960D55" w14:textId="77777777" w:rsidR="00380488" w:rsidRPr="00380488" w:rsidRDefault="00380488" w:rsidP="00380488">
      <w:pPr>
        <w:jc w:val="both"/>
        <w:rPr>
          <w:rFonts w:ascii="Arial" w:hAnsi="Arial" w:cs="Arial"/>
          <w:sz w:val="24"/>
          <w:szCs w:val="24"/>
        </w:rPr>
      </w:pPr>
      <w:r w:rsidRPr="00380488">
        <w:rPr>
          <w:rFonts w:ascii="Arial" w:hAnsi="Arial" w:cs="Arial"/>
          <w:b/>
          <w:bCs/>
          <w:sz w:val="24"/>
          <w:szCs w:val="24"/>
        </w:rPr>
        <w:t>SEGUNDO</w:t>
      </w:r>
      <w:r w:rsidRPr="00380488">
        <w:rPr>
          <w:rFonts w:ascii="Arial" w:hAnsi="Arial" w:cs="Arial"/>
          <w:sz w:val="24"/>
          <w:szCs w:val="24"/>
        </w:rPr>
        <w:t xml:space="preserve">: Que mediante Decreto Ejecutivo 29531-MTSS publicado en la Gaceta </w:t>
      </w:r>
      <w:proofErr w:type="spellStart"/>
      <w:r w:rsidRPr="00380488">
        <w:rPr>
          <w:rFonts w:ascii="Arial" w:hAnsi="Arial" w:cs="Arial"/>
          <w:sz w:val="24"/>
          <w:szCs w:val="24"/>
        </w:rPr>
        <w:t>Nº</w:t>
      </w:r>
      <w:proofErr w:type="spellEnd"/>
      <w:r w:rsidRPr="00380488">
        <w:rPr>
          <w:rFonts w:ascii="Arial" w:hAnsi="Arial" w:cs="Arial"/>
          <w:sz w:val="24"/>
          <w:szCs w:val="24"/>
        </w:rPr>
        <w:t xml:space="preserve"> 146 del 31 de julio del 2001, el Poder Ejecutivo emitió el Reglamento a las leyes 4760 y sus reformas y leyes 7083, 7151 y 7154 para el otorgamiento de escrituras de propiedad a los adjudicatarios de proyectos de vivienda IMAS, con el fin de establecer los requisitos y condiciones mediante los cuales el IMAS deberá realizar los procesos de titulación y levantamiento de limitaciones sobre los inmuebles de su propiedad.</w:t>
      </w:r>
    </w:p>
    <w:p w14:paraId="608A6B4A" w14:textId="77777777" w:rsidR="00380488" w:rsidRPr="00380488" w:rsidRDefault="00380488" w:rsidP="00380488">
      <w:pPr>
        <w:ind w:left="426" w:hanging="426"/>
        <w:jc w:val="both"/>
        <w:rPr>
          <w:rFonts w:ascii="Arial" w:hAnsi="Arial" w:cs="Arial"/>
          <w:sz w:val="24"/>
          <w:szCs w:val="24"/>
        </w:rPr>
      </w:pPr>
    </w:p>
    <w:p w14:paraId="3942E7ED" w14:textId="77777777" w:rsidR="00380488" w:rsidRPr="00380488" w:rsidRDefault="00380488" w:rsidP="00380488">
      <w:pPr>
        <w:jc w:val="both"/>
        <w:rPr>
          <w:rFonts w:ascii="Arial" w:hAnsi="Arial" w:cs="Arial"/>
          <w:sz w:val="24"/>
          <w:szCs w:val="24"/>
        </w:rPr>
      </w:pPr>
      <w:r w:rsidRPr="00380488">
        <w:rPr>
          <w:rFonts w:ascii="Arial" w:hAnsi="Arial" w:cs="Arial"/>
          <w:b/>
          <w:bCs/>
          <w:sz w:val="24"/>
          <w:szCs w:val="24"/>
        </w:rPr>
        <w:t>TERCERO</w:t>
      </w:r>
      <w:r w:rsidRPr="00380488">
        <w:rPr>
          <w:rFonts w:ascii="Arial" w:hAnsi="Arial" w:cs="Arial"/>
          <w:sz w:val="24"/>
          <w:szCs w:val="24"/>
        </w:rPr>
        <w:t xml:space="preserve">: Que la Ley del Sistema Financiero Nacional para la Vivienda </w:t>
      </w:r>
      <w:proofErr w:type="spellStart"/>
      <w:r w:rsidRPr="00380488">
        <w:rPr>
          <w:rFonts w:ascii="Arial" w:hAnsi="Arial" w:cs="Arial"/>
          <w:sz w:val="24"/>
          <w:szCs w:val="24"/>
        </w:rPr>
        <w:t>N°</w:t>
      </w:r>
      <w:proofErr w:type="spellEnd"/>
      <w:r w:rsidRPr="00380488">
        <w:rPr>
          <w:rFonts w:ascii="Arial" w:hAnsi="Arial" w:cs="Arial"/>
          <w:sz w:val="24"/>
          <w:szCs w:val="24"/>
        </w:rPr>
        <w:t xml:space="preserve"> 7052, prevé exenciones relativas a viviendas declaradas de Interés Social. Asimismo, el Reglamento de Exenciones Fiscales y otros Beneficios de la ley de cita (Decreto Ejecutivo </w:t>
      </w:r>
      <w:proofErr w:type="spellStart"/>
      <w:r w:rsidRPr="00380488">
        <w:rPr>
          <w:rFonts w:ascii="Arial" w:hAnsi="Arial" w:cs="Arial"/>
          <w:sz w:val="24"/>
          <w:szCs w:val="24"/>
        </w:rPr>
        <w:t>N°</w:t>
      </w:r>
      <w:proofErr w:type="spellEnd"/>
      <w:r w:rsidRPr="00380488">
        <w:rPr>
          <w:rFonts w:ascii="Arial" w:hAnsi="Arial" w:cs="Arial"/>
          <w:sz w:val="24"/>
          <w:szCs w:val="24"/>
        </w:rPr>
        <w:t xml:space="preserve"> 20574-VAH-H del 08 de julio de 1991, publicado en La Gaceta </w:t>
      </w:r>
      <w:proofErr w:type="spellStart"/>
      <w:r w:rsidRPr="00380488">
        <w:rPr>
          <w:rFonts w:ascii="Arial" w:hAnsi="Arial" w:cs="Arial"/>
          <w:sz w:val="24"/>
          <w:szCs w:val="24"/>
        </w:rPr>
        <w:t>N°</w:t>
      </w:r>
      <w:proofErr w:type="spellEnd"/>
      <w:r w:rsidRPr="00380488">
        <w:rPr>
          <w:rFonts w:ascii="Arial" w:hAnsi="Arial" w:cs="Arial"/>
          <w:sz w:val="24"/>
          <w:szCs w:val="24"/>
        </w:rPr>
        <w:t xml:space="preserve"> 149 del 08 de agosto de 1991) que indica que las declaraciones de Interés Social, se definirán de acuerdo a esa reglamentación, la cual en su Artículo 22, dispone en lo conducente que “…las declaratorias de Interés Social, no relacionadas con el Sistema, podrán ser emitidas por el INVU o el IMAS…” y en su Artículo </w:t>
      </w:r>
      <w:proofErr w:type="spellStart"/>
      <w:r w:rsidRPr="00380488">
        <w:rPr>
          <w:rFonts w:ascii="Arial" w:hAnsi="Arial" w:cs="Arial"/>
          <w:sz w:val="24"/>
          <w:szCs w:val="24"/>
        </w:rPr>
        <w:t>N°</w:t>
      </w:r>
      <w:proofErr w:type="spellEnd"/>
      <w:r w:rsidRPr="00380488">
        <w:rPr>
          <w:rFonts w:ascii="Arial" w:hAnsi="Arial" w:cs="Arial"/>
          <w:sz w:val="24"/>
          <w:szCs w:val="24"/>
        </w:rPr>
        <w:t xml:space="preserve"> 15, dispone en lo conducente “…la formalización e inscripción de las escrituras principales y adicionales, por medio de las cuales se formalicen, operaciones individuales de vivienda, declarada de Interés Social, estarán exentas del ciento por ciento de los derechos de registro, de los timbres fiscales, de los timbres y demás cargas de los Colegios Profesionales y del Impuesto de Transferencia de Bienes Inmuebles…”.</w:t>
      </w:r>
    </w:p>
    <w:p w14:paraId="0DE724A0" w14:textId="77777777" w:rsidR="00AE6986" w:rsidRDefault="00AE6986" w:rsidP="00380488">
      <w:pPr>
        <w:ind w:left="426" w:hanging="426"/>
        <w:jc w:val="center"/>
        <w:rPr>
          <w:rFonts w:ascii="Arial" w:hAnsi="Arial" w:cs="Arial"/>
          <w:b/>
          <w:bCs/>
          <w:color w:val="000000"/>
          <w:sz w:val="24"/>
          <w:szCs w:val="24"/>
        </w:rPr>
      </w:pPr>
    </w:p>
    <w:p w14:paraId="5983D4D0" w14:textId="56B58CCB" w:rsidR="00380488" w:rsidRPr="00380488" w:rsidRDefault="00380488" w:rsidP="00380488">
      <w:pPr>
        <w:ind w:left="426" w:hanging="426"/>
        <w:jc w:val="center"/>
        <w:rPr>
          <w:rFonts w:ascii="Arial" w:hAnsi="Arial" w:cs="Arial"/>
          <w:b/>
          <w:bCs/>
          <w:color w:val="000000"/>
          <w:sz w:val="24"/>
          <w:szCs w:val="24"/>
        </w:rPr>
      </w:pPr>
      <w:r w:rsidRPr="00380488">
        <w:rPr>
          <w:rFonts w:ascii="Arial" w:hAnsi="Arial" w:cs="Arial"/>
          <w:b/>
          <w:bCs/>
          <w:color w:val="000000"/>
          <w:sz w:val="24"/>
          <w:szCs w:val="24"/>
        </w:rPr>
        <w:t>CONSIDERANDO</w:t>
      </w:r>
    </w:p>
    <w:p w14:paraId="318803B5" w14:textId="77777777" w:rsidR="00380488" w:rsidRPr="00380488" w:rsidRDefault="00380488" w:rsidP="00380488">
      <w:pPr>
        <w:ind w:left="426" w:hanging="426"/>
        <w:jc w:val="both"/>
        <w:rPr>
          <w:rFonts w:ascii="Arial" w:eastAsia="Arial" w:hAnsi="Arial" w:cs="Arial"/>
          <w:bCs/>
          <w:color w:val="000000" w:themeColor="text1"/>
          <w:sz w:val="24"/>
          <w:szCs w:val="24"/>
          <w:highlight w:val="yellow"/>
          <w:lang w:val="es-MX"/>
        </w:rPr>
      </w:pPr>
    </w:p>
    <w:p w14:paraId="4A030FEB" w14:textId="77777777" w:rsidR="00380488" w:rsidRPr="00380488" w:rsidRDefault="00380488" w:rsidP="00380488">
      <w:pPr>
        <w:numPr>
          <w:ilvl w:val="0"/>
          <w:numId w:val="49"/>
        </w:numPr>
        <w:ind w:left="426" w:hanging="426"/>
        <w:jc w:val="both"/>
        <w:rPr>
          <w:rFonts w:ascii="Arial" w:hAnsi="Arial" w:cs="Arial"/>
          <w:sz w:val="24"/>
          <w:szCs w:val="24"/>
        </w:rPr>
      </w:pPr>
      <w:r w:rsidRPr="00380488">
        <w:rPr>
          <w:rFonts w:ascii="Arial" w:eastAsia="Arial" w:hAnsi="Arial" w:cs="Arial"/>
          <w:color w:val="000000" w:themeColor="text1"/>
          <w:sz w:val="24"/>
          <w:szCs w:val="24"/>
          <w:lang w:val="es-MX"/>
        </w:rPr>
        <w:t>Familia monoparental integrada por tres personas la señora Melissa Miranda Carmona, cédula de identidad #112610572, 40 años, divorciada, asalariada y sus hijos María Jesús Quesada Miranda, cédula de identidad #118450594, 23 años, soltera y Gabriel de Jesús Rivas Miranda, 14 años; ambos estudiantes. Todas las personas integrantes del hogar son de nacionalidad costarricense.</w:t>
      </w:r>
    </w:p>
    <w:p w14:paraId="72868A0D" w14:textId="77777777" w:rsidR="00380488" w:rsidRPr="00380488" w:rsidRDefault="00380488" w:rsidP="00380488">
      <w:pPr>
        <w:ind w:left="426" w:hanging="426"/>
        <w:jc w:val="both"/>
        <w:rPr>
          <w:rFonts w:ascii="Arial" w:hAnsi="Arial" w:cs="Arial"/>
          <w:sz w:val="24"/>
          <w:szCs w:val="24"/>
        </w:rPr>
      </w:pPr>
    </w:p>
    <w:p w14:paraId="2E6B1334" w14:textId="77777777" w:rsidR="00380488" w:rsidRPr="00380488" w:rsidRDefault="00380488" w:rsidP="00380488">
      <w:pPr>
        <w:numPr>
          <w:ilvl w:val="0"/>
          <w:numId w:val="49"/>
        </w:numPr>
        <w:ind w:left="426" w:hanging="426"/>
        <w:jc w:val="both"/>
        <w:rPr>
          <w:rFonts w:ascii="Arial" w:hAnsi="Arial" w:cs="Arial"/>
          <w:sz w:val="24"/>
          <w:szCs w:val="24"/>
          <w:shd w:val="clear" w:color="auto" w:fill="FFFFFF"/>
        </w:rPr>
      </w:pPr>
      <w:r w:rsidRPr="00380488">
        <w:rPr>
          <w:rFonts w:ascii="Arial" w:eastAsia="Arial" w:hAnsi="Arial" w:cs="Arial"/>
          <w:color w:val="000000" w:themeColor="text1"/>
          <w:sz w:val="24"/>
          <w:szCs w:val="24"/>
          <w:lang w:val="es-MX"/>
        </w:rPr>
        <w:t xml:space="preserve">Referente a la salud de los integrantes cabe mencionar que doña Melissa indica que presenta trastorno depresivo y diabetes regulada con tratamiento. En cuanto a sus hijos indica que no presentan ningún padecimiento médico, ni discapacidad. </w:t>
      </w:r>
    </w:p>
    <w:p w14:paraId="5CCC7CBE" w14:textId="77777777" w:rsidR="00380488" w:rsidRPr="00380488" w:rsidRDefault="00380488" w:rsidP="00380488">
      <w:pPr>
        <w:ind w:left="426" w:hanging="426"/>
        <w:jc w:val="both"/>
        <w:rPr>
          <w:rFonts w:ascii="Arial" w:eastAsia="Arial" w:hAnsi="Arial" w:cs="Arial"/>
          <w:color w:val="000000" w:themeColor="text1"/>
          <w:sz w:val="24"/>
          <w:szCs w:val="24"/>
        </w:rPr>
      </w:pPr>
    </w:p>
    <w:p w14:paraId="2BDA7079" w14:textId="77777777" w:rsidR="00380488" w:rsidRPr="00380488" w:rsidRDefault="00380488" w:rsidP="00380488">
      <w:pPr>
        <w:ind w:left="426"/>
        <w:jc w:val="both"/>
        <w:rPr>
          <w:rFonts w:ascii="Arial" w:hAnsi="Arial" w:cs="Arial"/>
          <w:sz w:val="24"/>
          <w:szCs w:val="24"/>
          <w:shd w:val="clear" w:color="auto" w:fill="FFFFFF"/>
        </w:rPr>
      </w:pPr>
      <w:r w:rsidRPr="00380488">
        <w:rPr>
          <w:rFonts w:ascii="Arial" w:eastAsia="Arial" w:hAnsi="Arial" w:cs="Arial"/>
          <w:color w:val="000000" w:themeColor="text1"/>
          <w:sz w:val="24"/>
          <w:szCs w:val="24"/>
        </w:rPr>
        <w:t xml:space="preserve">Con respecto a la condición de aseguramiento, según lo consultado en los Sistemas de Información Social de la Caja Costarricense de Seguro Social </w:t>
      </w:r>
      <w:r w:rsidRPr="00380488">
        <w:rPr>
          <w:rFonts w:ascii="Arial" w:eastAsia="Arial" w:hAnsi="Arial" w:cs="Arial"/>
          <w:color w:val="000000" w:themeColor="text1"/>
          <w:sz w:val="24"/>
          <w:szCs w:val="24"/>
        </w:rPr>
        <w:lastRenderedPageBreak/>
        <w:t xml:space="preserve">(CCSS), todos los integrantes cuentan con modalidad de seguro social ya que doña Melissa cotiza como asegurada directa asalariada y les asegura. </w:t>
      </w:r>
    </w:p>
    <w:p w14:paraId="76199790" w14:textId="77777777" w:rsidR="00380488" w:rsidRPr="00380488" w:rsidRDefault="00380488" w:rsidP="00380488">
      <w:pPr>
        <w:ind w:left="426" w:hanging="426"/>
        <w:jc w:val="both"/>
        <w:rPr>
          <w:rFonts w:ascii="Arial" w:hAnsi="Arial" w:cs="Arial"/>
          <w:bCs/>
          <w:sz w:val="24"/>
          <w:szCs w:val="24"/>
        </w:rPr>
      </w:pPr>
    </w:p>
    <w:p w14:paraId="4ED865B3" w14:textId="77777777" w:rsidR="00380488" w:rsidRPr="00380488" w:rsidRDefault="00380488" w:rsidP="00380488">
      <w:pPr>
        <w:numPr>
          <w:ilvl w:val="0"/>
          <w:numId w:val="49"/>
        </w:numPr>
        <w:ind w:left="426" w:hanging="426"/>
        <w:jc w:val="both"/>
        <w:rPr>
          <w:rFonts w:ascii="Arial" w:hAnsi="Arial" w:cs="Arial"/>
          <w:sz w:val="24"/>
          <w:szCs w:val="24"/>
          <w:shd w:val="clear" w:color="auto" w:fill="FFFFFF"/>
        </w:rPr>
      </w:pPr>
      <w:r w:rsidRPr="00380488">
        <w:rPr>
          <w:rFonts w:ascii="Arial" w:eastAsia="Arial" w:hAnsi="Arial" w:cs="Arial"/>
          <w:color w:val="000000" w:themeColor="text1"/>
          <w:sz w:val="24"/>
          <w:szCs w:val="24"/>
          <w:lang w:val="es-MX"/>
        </w:rPr>
        <w:t xml:space="preserve">En lo que respecta al registro educativo </w:t>
      </w:r>
      <w:r w:rsidRPr="00380488">
        <w:rPr>
          <w:rFonts w:ascii="Arial" w:eastAsia="Arial" w:hAnsi="Arial" w:cs="Arial"/>
          <w:color w:val="000000" w:themeColor="text1"/>
          <w:sz w:val="24"/>
          <w:szCs w:val="24"/>
        </w:rPr>
        <w:t>del hogar</w:t>
      </w:r>
      <w:r w:rsidRPr="00380488">
        <w:rPr>
          <w:rFonts w:ascii="Arial" w:eastAsia="Arial" w:hAnsi="Arial" w:cs="Arial"/>
          <w:color w:val="000000" w:themeColor="text1"/>
          <w:sz w:val="24"/>
          <w:szCs w:val="24"/>
          <w:lang w:val="es-MX"/>
        </w:rPr>
        <w:t xml:space="preserve">, se destaca que la señora Melissa cuenta con universidad completa, es profesional en educación; la joven María de Jesús actualmente estudia Nutrición en una universidad privada costeada por su madre y en el caso de Gabriel de Jesús, cursa el octavo año en el Benemérito Liceo José Martí. </w:t>
      </w:r>
    </w:p>
    <w:p w14:paraId="5EC25D91" w14:textId="77777777" w:rsidR="00380488" w:rsidRPr="00380488" w:rsidRDefault="00380488" w:rsidP="00380488">
      <w:pPr>
        <w:ind w:left="426" w:hanging="426"/>
        <w:jc w:val="both"/>
        <w:rPr>
          <w:rFonts w:ascii="Arial" w:hAnsi="Arial" w:cs="Arial"/>
          <w:sz w:val="24"/>
          <w:szCs w:val="24"/>
          <w:shd w:val="clear" w:color="auto" w:fill="FFFFFF"/>
        </w:rPr>
      </w:pPr>
    </w:p>
    <w:p w14:paraId="618C5FD6" w14:textId="77777777" w:rsidR="00380488" w:rsidRPr="00380488" w:rsidRDefault="00380488" w:rsidP="00380488">
      <w:pPr>
        <w:numPr>
          <w:ilvl w:val="0"/>
          <w:numId w:val="49"/>
        </w:numPr>
        <w:ind w:left="426" w:hanging="426"/>
        <w:jc w:val="both"/>
        <w:rPr>
          <w:rFonts w:ascii="Arial" w:hAnsi="Arial" w:cs="Arial"/>
          <w:sz w:val="24"/>
          <w:szCs w:val="24"/>
          <w:shd w:val="clear" w:color="auto" w:fill="FFFFFF"/>
        </w:rPr>
      </w:pPr>
      <w:r w:rsidRPr="00380488">
        <w:rPr>
          <w:rFonts w:ascii="Arial" w:eastAsia="Arial" w:hAnsi="Arial" w:cs="Arial"/>
          <w:color w:val="000000" w:themeColor="text1"/>
          <w:sz w:val="24"/>
          <w:szCs w:val="24"/>
          <w:lang w:val="es-MX"/>
        </w:rPr>
        <w:t>Referente a la condición</w:t>
      </w:r>
      <w:r w:rsidRPr="00380488">
        <w:rPr>
          <w:rFonts w:ascii="Arial" w:eastAsia="Arial" w:hAnsi="Arial" w:cs="Arial"/>
          <w:color w:val="000000" w:themeColor="text1"/>
          <w:sz w:val="24"/>
          <w:szCs w:val="24"/>
          <w:shd w:val="clear" w:color="auto" w:fill="FFFFFF"/>
          <w:lang w:val="es-MX"/>
        </w:rPr>
        <w:t xml:space="preserve"> socioeconómico del hogar de conformidad con el estudio realizado a partir de la documentación aportada y la revisión realizada en SICERE, se evidencia que el ingreso del hogar proviene del salario de doña  Melissa, quién trabaja como educadora en el Ministerio de Educación Pública con un ingreso mensual inestable que puede ir desde los </w:t>
      </w:r>
      <w:r w:rsidRPr="00380488">
        <w:rPr>
          <w:rFonts w:ascii="Arial" w:eastAsia="Arial" w:hAnsi="Arial" w:cs="Arial"/>
          <w:color w:val="000000" w:themeColor="text1"/>
          <w:sz w:val="24"/>
          <w:szCs w:val="24"/>
          <w:shd w:val="clear" w:color="auto" w:fill="FFFFFF"/>
        </w:rPr>
        <w:t>¢300.000,00 (trecientos mil colones exactos)</w:t>
      </w:r>
      <w:r w:rsidRPr="00380488">
        <w:rPr>
          <w:rFonts w:ascii="Arial" w:eastAsia="Arial" w:hAnsi="Arial" w:cs="Arial"/>
          <w:color w:val="000000" w:themeColor="text1"/>
          <w:sz w:val="24"/>
          <w:szCs w:val="24"/>
          <w:shd w:val="clear" w:color="auto" w:fill="FFFFFF"/>
          <w:lang w:val="es-MX"/>
        </w:rPr>
        <w:t xml:space="preserve"> hasta el </w:t>
      </w:r>
      <w:r w:rsidRPr="00380488">
        <w:rPr>
          <w:rFonts w:ascii="Arial" w:eastAsia="Arial" w:hAnsi="Arial" w:cs="Arial"/>
          <w:color w:val="000000" w:themeColor="text1"/>
          <w:sz w:val="24"/>
          <w:szCs w:val="24"/>
          <w:shd w:val="clear" w:color="auto" w:fill="FFFFFF"/>
        </w:rPr>
        <w:t>¢1.534.000,00 (un millón quinientos treinta y cuatro mil colones exactos) dependiendo de la cantidad de lecciones en la que es nombrada. Este ingreso va dirigido al pago de servicios básicos como la compra de alimentación, vestimenta, transporte a los centros educativos, servicios públicos y salud. Además, realiza el pago de un crédito realizado a una entidad financiera a la cuál acudió para cubrir una parte de sus estudios universitarios.</w:t>
      </w:r>
    </w:p>
    <w:p w14:paraId="61457E9D" w14:textId="77777777" w:rsidR="00380488" w:rsidRPr="00380488" w:rsidRDefault="00380488" w:rsidP="00380488">
      <w:pPr>
        <w:ind w:left="426"/>
        <w:jc w:val="both"/>
        <w:rPr>
          <w:rFonts w:ascii="Arial" w:hAnsi="Arial" w:cs="Arial"/>
          <w:sz w:val="24"/>
          <w:szCs w:val="24"/>
        </w:rPr>
      </w:pPr>
    </w:p>
    <w:p w14:paraId="42174020" w14:textId="77777777" w:rsidR="00380488" w:rsidRPr="00380488" w:rsidRDefault="00380488" w:rsidP="00380488">
      <w:pPr>
        <w:numPr>
          <w:ilvl w:val="0"/>
          <w:numId w:val="49"/>
        </w:numPr>
        <w:suppressAutoHyphens/>
        <w:ind w:left="426" w:hanging="426"/>
        <w:jc w:val="both"/>
        <w:rPr>
          <w:rFonts w:ascii="Arial" w:hAnsi="Arial" w:cs="Arial"/>
          <w:sz w:val="24"/>
          <w:szCs w:val="24"/>
        </w:rPr>
      </w:pPr>
      <w:r w:rsidRPr="00380488">
        <w:rPr>
          <w:rFonts w:ascii="Arial" w:eastAsia="Arial" w:hAnsi="Arial" w:cs="Arial"/>
          <w:color w:val="000000" w:themeColor="text1"/>
          <w:sz w:val="24"/>
          <w:szCs w:val="24"/>
          <w:lang w:val="es-MX"/>
        </w:rPr>
        <w:t>Sobre la habitabilidad, es necesario contextualizar las condiciones que propiciaron el ingreso del grupo familiar al terreno propiedad del Instituto Mixto de Ayuda Social. De acuerdo con la visita domiciliar,</w:t>
      </w:r>
      <w:r w:rsidRPr="00380488">
        <w:rPr>
          <w:rFonts w:ascii="Arial" w:eastAsia="Arial" w:hAnsi="Arial" w:cs="Arial"/>
          <w:color w:val="000000" w:themeColor="text1"/>
          <w:sz w:val="24"/>
          <w:szCs w:val="24"/>
        </w:rPr>
        <w:t xml:space="preserve"> entrevista y</w:t>
      </w:r>
      <w:r w:rsidRPr="00380488">
        <w:rPr>
          <w:rFonts w:ascii="Arial" w:eastAsia="Arial" w:hAnsi="Arial" w:cs="Arial"/>
          <w:color w:val="000000" w:themeColor="text1"/>
          <w:sz w:val="24"/>
          <w:szCs w:val="24"/>
          <w:lang w:val="es-MX"/>
        </w:rPr>
        <w:t xml:space="preserve"> la documentación adjunta en el expediente </w:t>
      </w:r>
      <w:r w:rsidRPr="00380488">
        <w:rPr>
          <w:rFonts w:ascii="Arial" w:eastAsia="Arial" w:hAnsi="Arial" w:cs="Arial"/>
          <w:color w:val="000000" w:themeColor="text1"/>
          <w:sz w:val="24"/>
          <w:szCs w:val="24"/>
        </w:rPr>
        <w:t>#854001</w:t>
      </w:r>
      <w:r w:rsidRPr="00380488">
        <w:rPr>
          <w:rFonts w:ascii="Arial" w:eastAsia="Arial" w:hAnsi="Arial" w:cs="Arial"/>
          <w:color w:val="000000" w:themeColor="text1"/>
          <w:sz w:val="24"/>
          <w:szCs w:val="24"/>
          <w:lang w:val="es-MX"/>
        </w:rPr>
        <w:t xml:space="preserve">, doña Melisa relata que hace 14 años obtuvieron el inmueble. En ese momento ella se encontraba casada con el señor </w:t>
      </w:r>
      <w:r w:rsidRPr="00380488">
        <w:rPr>
          <w:rFonts w:ascii="Arial" w:eastAsia="Arial" w:hAnsi="Arial" w:cs="Arial"/>
          <w:color w:val="000000" w:themeColor="text1"/>
          <w:sz w:val="24"/>
          <w:szCs w:val="24"/>
        </w:rPr>
        <w:t>Gabriel Rivas Gómez, cédula de identidad #602520597, quién se encargó todo el proceso y compr</w:t>
      </w:r>
      <w:r w:rsidRPr="00380488">
        <w:rPr>
          <w:rFonts w:ascii="Arial" w:hAnsi="Arial" w:cs="Arial"/>
          <w:sz w:val="24"/>
          <w:szCs w:val="24"/>
        </w:rPr>
        <w:t>ó</w:t>
      </w:r>
      <w:r w:rsidRPr="00380488">
        <w:rPr>
          <w:rFonts w:ascii="Arial" w:eastAsia="Arial" w:hAnsi="Arial" w:cs="Arial"/>
          <w:color w:val="000000" w:themeColor="text1"/>
          <w:sz w:val="24"/>
          <w:szCs w:val="24"/>
        </w:rPr>
        <w:t xml:space="preserve"> la sucesión de derechos de la propiedad a una persona que no identifica pues la señora Miranda Carmona caracteriza esta relación como una relación violenta que la aislaba de información importante como el manejo de las finanzas y procesos de este tipo. </w:t>
      </w:r>
    </w:p>
    <w:p w14:paraId="192FF74D" w14:textId="77777777" w:rsidR="00380488" w:rsidRDefault="00380488" w:rsidP="00380488">
      <w:pPr>
        <w:pStyle w:val="Prrafodelista"/>
        <w:rPr>
          <w:rFonts w:ascii="Arial" w:hAnsi="Arial" w:cs="Arial"/>
        </w:rPr>
      </w:pPr>
    </w:p>
    <w:p w14:paraId="1103E578" w14:textId="77777777" w:rsidR="00380488" w:rsidRDefault="00380488" w:rsidP="00380488">
      <w:pPr>
        <w:ind w:left="426"/>
        <w:jc w:val="both"/>
        <w:rPr>
          <w:rFonts w:ascii="Arial" w:eastAsia="Arial" w:hAnsi="Arial" w:cs="Arial"/>
          <w:color w:val="000000" w:themeColor="text1"/>
          <w:sz w:val="24"/>
          <w:szCs w:val="24"/>
        </w:rPr>
      </w:pPr>
      <w:r w:rsidRPr="00380488">
        <w:rPr>
          <w:rFonts w:ascii="Arial" w:eastAsia="Arial" w:hAnsi="Arial" w:cs="Arial"/>
          <w:color w:val="000000" w:themeColor="text1"/>
          <w:sz w:val="24"/>
          <w:szCs w:val="24"/>
        </w:rPr>
        <w:t>Al llegar al inmueble la familia estaba integrada por doña Melissa y don Gabriel, comenta Melissa que estaba embarazada de Gabriel de Jesús y María Jesús vivía con los abuelos maternos en Guápiles. Relata doña Melissa que al momento de habitar la vivienda estaba en malas condiciones. La estructura era de madera, piso de tierra, no tenía divisiones, ni cuartos, no contaba con cielo raso y el servicio sanitario no se podía usar; sin embargo, por la necesidad de tener un lugar estable en donde permanecer habitaron el inmueble. Previamente, vivían como allegado en la casa de unos familiares.</w:t>
      </w:r>
    </w:p>
    <w:p w14:paraId="5325FA48" w14:textId="77777777" w:rsidR="00AE6986" w:rsidRPr="00380488" w:rsidRDefault="00AE6986" w:rsidP="00380488">
      <w:pPr>
        <w:ind w:left="426"/>
        <w:jc w:val="both"/>
        <w:rPr>
          <w:rFonts w:ascii="Arial" w:eastAsia="Arial" w:hAnsi="Arial" w:cs="Arial"/>
          <w:color w:val="000000" w:themeColor="text1"/>
          <w:sz w:val="24"/>
          <w:szCs w:val="24"/>
        </w:rPr>
      </w:pPr>
    </w:p>
    <w:p w14:paraId="1915924F" w14:textId="77777777" w:rsidR="00380488" w:rsidRPr="00380488" w:rsidRDefault="00380488" w:rsidP="00380488">
      <w:pPr>
        <w:ind w:left="426"/>
        <w:jc w:val="both"/>
        <w:rPr>
          <w:rFonts w:ascii="Arial" w:eastAsia="Arial" w:hAnsi="Arial" w:cs="Arial"/>
          <w:color w:val="000000" w:themeColor="text1"/>
          <w:sz w:val="24"/>
          <w:szCs w:val="24"/>
        </w:rPr>
      </w:pPr>
      <w:r w:rsidRPr="00380488">
        <w:rPr>
          <w:rFonts w:ascii="Arial" w:eastAsia="Arial" w:hAnsi="Arial" w:cs="Arial"/>
          <w:color w:val="000000" w:themeColor="text1"/>
          <w:sz w:val="24"/>
          <w:szCs w:val="24"/>
        </w:rPr>
        <w:t xml:space="preserve">Comenta doña Melissa que con el pasar de los años, su esposo tuvo una relación fuera del matrimonio y se intensificaron los problemas de pareja aumentando los episodios de violencia doméstica, lo cual la motivó a iniciar el proceso de divorcio provocando esto que don Gabriel se fuera del inmueble. Ante la dependencia económica que tenía hacia su exesposo y las situaciones que la llevaron al divorcio la señora Miranda Carmona se vio motivada a trabajar y estudiar. Menciona al inició comenzó ganando ¢200.000,00 (doscientos mil colones exactos) mensuales de los cuales tenía invertir ¢100.000,00 (cien mil colones exactos) mensuales para el cuido de sus hijos, ya que eran menores de edad. Con mucho esfuerzo indica que buscaba labores adicionales que le permitieran generar más dinero por lo que después del horario laboral hacia apretados y comidas para vender y aumentar su ingreso. Lo anterior, debido a que don Gabriel al irse del hogar tardo mucho tiempo </w:t>
      </w:r>
      <w:r w:rsidRPr="00380488">
        <w:rPr>
          <w:rFonts w:ascii="Arial" w:eastAsia="Arial" w:hAnsi="Arial" w:cs="Arial"/>
          <w:color w:val="000000" w:themeColor="text1"/>
          <w:sz w:val="24"/>
          <w:szCs w:val="24"/>
        </w:rPr>
        <w:lastRenderedPageBreak/>
        <w:t xml:space="preserve">en volver apoyarle económicamente; en cuanto al padre de María de Jesús, este nunca fue responsable con el apoyo hacia su hija. </w:t>
      </w:r>
    </w:p>
    <w:p w14:paraId="6B9AAEEC" w14:textId="77777777" w:rsidR="00380488" w:rsidRPr="00380488" w:rsidRDefault="00380488" w:rsidP="00380488">
      <w:pPr>
        <w:ind w:left="426" w:hanging="426"/>
        <w:jc w:val="both"/>
        <w:rPr>
          <w:rFonts w:ascii="Arial" w:eastAsia="Arial" w:hAnsi="Arial" w:cs="Arial"/>
          <w:color w:val="000000" w:themeColor="text1"/>
          <w:sz w:val="24"/>
          <w:szCs w:val="24"/>
        </w:rPr>
      </w:pPr>
    </w:p>
    <w:p w14:paraId="283585DA" w14:textId="77777777" w:rsidR="00380488" w:rsidRPr="00380488" w:rsidRDefault="00380488" w:rsidP="00380488">
      <w:pPr>
        <w:ind w:left="426"/>
        <w:jc w:val="both"/>
        <w:rPr>
          <w:rFonts w:ascii="Arial" w:hAnsi="Arial" w:cs="Arial"/>
          <w:sz w:val="24"/>
          <w:szCs w:val="24"/>
        </w:rPr>
      </w:pPr>
      <w:r w:rsidRPr="00380488">
        <w:rPr>
          <w:rFonts w:ascii="Arial" w:eastAsia="Arial" w:hAnsi="Arial" w:cs="Arial"/>
          <w:color w:val="000000" w:themeColor="text1"/>
          <w:sz w:val="24"/>
          <w:szCs w:val="24"/>
        </w:rPr>
        <w:t xml:space="preserve">Con el entusiasmo por lograr un cambio en su vida, menciona doña Melissa que inició con la búsqueda activa de becas y préstamos que le permitieran lograr el sueño de estudiar educación. Asimismo, menciona que actualmente ninguno de los padres de sus hijos, les ayuda económicamente, ya que debido a la situación vivida con sus exparejas prefiere mantener la distancia y hacerse cargo.  </w:t>
      </w:r>
    </w:p>
    <w:p w14:paraId="285CC840" w14:textId="77777777" w:rsidR="00380488" w:rsidRPr="00380488" w:rsidRDefault="00380488" w:rsidP="00380488">
      <w:pPr>
        <w:ind w:left="426" w:hanging="426"/>
        <w:jc w:val="both"/>
        <w:rPr>
          <w:rFonts w:ascii="Arial" w:hAnsi="Arial" w:cs="Arial"/>
          <w:sz w:val="24"/>
          <w:szCs w:val="24"/>
        </w:rPr>
      </w:pPr>
    </w:p>
    <w:p w14:paraId="0A7B00BE" w14:textId="77777777" w:rsidR="00380488" w:rsidRPr="00380488" w:rsidRDefault="00380488" w:rsidP="00380488">
      <w:pPr>
        <w:ind w:left="426"/>
        <w:jc w:val="both"/>
        <w:rPr>
          <w:rFonts w:ascii="Arial" w:hAnsi="Arial" w:cs="Arial"/>
          <w:sz w:val="24"/>
          <w:szCs w:val="24"/>
        </w:rPr>
      </w:pPr>
      <w:r w:rsidRPr="00380488">
        <w:rPr>
          <w:rFonts w:ascii="Arial" w:eastAsia="Arial" w:hAnsi="Arial" w:cs="Arial"/>
          <w:color w:val="000000" w:themeColor="text1"/>
          <w:sz w:val="24"/>
          <w:szCs w:val="24"/>
        </w:rPr>
        <w:t>La vivienda actualmente cuenta con dos cuartos, un baño, cocina y sala separadas, piso de cerámica y cielo raso en algunos aposentos de la vivienda. Las paredes son de concreto se encuentran en buenas condiciones y el inmueble cuenta con los servicios de luz eléctrica y agua potable. Doña Melisa describe que su vivienda representa una bendición y que gracias a ella pudo contar con un lugar seguro para estudiar y mejorar sus condiciones superar la pobreza y tener un lugar estable donde criar a sus dos hijos. Es importante indicar que ninguna de las personas integrantes del hogar cuenta con otro inmueble a su nombre.</w:t>
      </w:r>
    </w:p>
    <w:p w14:paraId="2BD8230F" w14:textId="77777777" w:rsidR="00380488" w:rsidRPr="00380488" w:rsidRDefault="00380488" w:rsidP="00380488">
      <w:pPr>
        <w:ind w:left="426" w:hanging="426"/>
        <w:jc w:val="both"/>
        <w:rPr>
          <w:rFonts w:ascii="Arial" w:hAnsi="Arial" w:cs="Arial"/>
          <w:sz w:val="24"/>
          <w:szCs w:val="24"/>
        </w:rPr>
      </w:pPr>
    </w:p>
    <w:p w14:paraId="1DC5CC78" w14:textId="77777777" w:rsidR="00380488" w:rsidRPr="00380488" w:rsidRDefault="00380488" w:rsidP="00380488">
      <w:pPr>
        <w:ind w:left="426"/>
        <w:jc w:val="both"/>
        <w:rPr>
          <w:rFonts w:ascii="Arial" w:hAnsi="Arial" w:cs="Arial"/>
          <w:sz w:val="24"/>
          <w:szCs w:val="24"/>
        </w:rPr>
      </w:pPr>
      <w:r w:rsidRPr="00380488">
        <w:rPr>
          <w:rFonts w:ascii="Arial" w:eastAsia="Arial" w:hAnsi="Arial" w:cs="Arial"/>
          <w:color w:val="000000" w:themeColor="text1"/>
          <w:sz w:val="24"/>
          <w:szCs w:val="24"/>
        </w:rPr>
        <w:t xml:space="preserve">Mediante la Boleta de Solicitud de Suscripción de Derechos para Titulación, la familia solicita que se titule el terreno con plano </w:t>
      </w:r>
      <w:r w:rsidRPr="00380488">
        <w:rPr>
          <w:rStyle w:val="normaltextrun"/>
          <w:rFonts w:ascii="Arial" w:eastAsia="Arial" w:hAnsi="Arial" w:cs="Arial"/>
          <w:color w:val="000000" w:themeColor="text1"/>
          <w:sz w:val="24"/>
          <w:szCs w:val="24"/>
        </w:rPr>
        <w:t>N.º 6-0365188-1979,</w:t>
      </w:r>
      <w:r w:rsidRPr="00380488">
        <w:rPr>
          <w:rFonts w:ascii="Arial" w:eastAsia="Arial" w:hAnsi="Arial" w:cs="Arial"/>
          <w:color w:val="000000" w:themeColor="text1"/>
          <w:sz w:val="24"/>
          <w:szCs w:val="24"/>
        </w:rPr>
        <w:t xml:space="preserve"> a favor de la señora Melissa Miranda Carmona, cédula de identidad #112610572. Nota con fecha del 14 de octubre de 2025. </w:t>
      </w:r>
    </w:p>
    <w:p w14:paraId="4841DF26" w14:textId="77777777" w:rsidR="00380488" w:rsidRPr="00380488" w:rsidRDefault="00380488" w:rsidP="00380488">
      <w:pPr>
        <w:ind w:left="426" w:hanging="426"/>
        <w:jc w:val="both"/>
        <w:rPr>
          <w:rFonts w:ascii="Arial" w:hAnsi="Arial" w:cs="Arial"/>
          <w:sz w:val="24"/>
          <w:szCs w:val="24"/>
        </w:rPr>
      </w:pPr>
    </w:p>
    <w:p w14:paraId="221AA08E" w14:textId="77777777" w:rsidR="00380488" w:rsidRPr="00380488" w:rsidRDefault="00380488" w:rsidP="00380488">
      <w:pPr>
        <w:pStyle w:val="Prrafodelista"/>
        <w:numPr>
          <w:ilvl w:val="0"/>
          <w:numId w:val="49"/>
        </w:numPr>
        <w:ind w:left="426" w:hanging="426"/>
        <w:contextualSpacing/>
        <w:jc w:val="both"/>
        <w:rPr>
          <w:rFonts w:ascii="Arial" w:eastAsia="Arial" w:hAnsi="Arial" w:cs="Arial"/>
          <w:color w:val="000000" w:themeColor="text1"/>
        </w:rPr>
      </w:pPr>
      <w:r w:rsidRPr="00380488">
        <w:rPr>
          <w:rFonts w:ascii="Arial" w:eastAsia="Arial" w:hAnsi="Arial" w:cs="Arial"/>
          <w:color w:val="000000" w:themeColor="text1"/>
        </w:rPr>
        <w:t xml:space="preserve">Según parámetros SINIRUBE, la familia califica en Línea de </w:t>
      </w:r>
      <w:bookmarkStart w:id="27" w:name="_Hlk175746657"/>
      <w:bookmarkEnd w:id="27"/>
      <w:r w:rsidRPr="00380488">
        <w:rPr>
          <w:rFonts w:ascii="Arial" w:eastAsia="Arial" w:hAnsi="Arial" w:cs="Arial"/>
          <w:color w:val="000000" w:themeColor="text1"/>
        </w:rPr>
        <w:t>No Pobreza.</w:t>
      </w:r>
    </w:p>
    <w:p w14:paraId="728E22B4" w14:textId="77777777" w:rsidR="00380488" w:rsidRPr="00380488" w:rsidRDefault="00380488" w:rsidP="00380488">
      <w:pPr>
        <w:pStyle w:val="Prrafodelista"/>
        <w:ind w:left="426" w:hanging="426"/>
        <w:jc w:val="both"/>
        <w:rPr>
          <w:rFonts w:ascii="Arial" w:eastAsia="Arial" w:hAnsi="Arial" w:cs="Arial"/>
          <w:color w:val="000000" w:themeColor="text1"/>
        </w:rPr>
      </w:pPr>
    </w:p>
    <w:p w14:paraId="51D6394B" w14:textId="77777777" w:rsidR="00380488" w:rsidRPr="00380488" w:rsidRDefault="00380488" w:rsidP="00380488">
      <w:pPr>
        <w:pStyle w:val="Prrafodelista"/>
        <w:numPr>
          <w:ilvl w:val="0"/>
          <w:numId w:val="49"/>
        </w:numPr>
        <w:ind w:left="426" w:hanging="426"/>
        <w:contextualSpacing/>
        <w:jc w:val="both"/>
        <w:rPr>
          <w:rFonts w:ascii="Arial" w:eastAsia="Arial" w:hAnsi="Arial" w:cs="Arial"/>
          <w:color w:val="000000" w:themeColor="text1"/>
          <w:shd w:val="clear" w:color="auto" w:fill="FFFFFF"/>
          <w:lang w:val="es-MX"/>
        </w:rPr>
      </w:pPr>
      <w:r w:rsidRPr="00380488">
        <w:rPr>
          <w:rFonts w:ascii="Arial" w:eastAsia="Arial" w:hAnsi="Arial" w:cs="Arial"/>
          <w:color w:val="000000" w:themeColor="text1"/>
          <w:shd w:val="clear" w:color="auto" w:fill="FFFFFF"/>
          <w:lang w:val="es-MX"/>
        </w:rPr>
        <w:t xml:space="preserve">Es importante señalar que, según el historial disponible en el sistema SABEN, el hogar no presenta antecedentes de intervención institucional. Según la información recopilada durante la visita domiciliar y el relato de vida compartido permiten concluir que, a pesar de la ausencia de registros formales, el núcleo familiar ha enfrentado condiciones que justificaban la necesidad de acceso a programas de protección y apoyo estatal. </w:t>
      </w:r>
    </w:p>
    <w:p w14:paraId="2260CD49" w14:textId="77777777" w:rsidR="00380488" w:rsidRPr="00380488" w:rsidRDefault="00380488" w:rsidP="00380488">
      <w:pPr>
        <w:pStyle w:val="Prrafodelista"/>
        <w:ind w:left="426" w:hanging="426"/>
        <w:rPr>
          <w:rFonts w:ascii="Arial" w:eastAsia="Arial" w:hAnsi="Arial" w:cs="Arial"/>
          <w:color w:val="000000" w:themeColor="text1"/>
          <w:shd w:val="clear" w:color="auto" w:fill="FFFFFF"/>
          <w:lang w:val="es-MX"/>
        </w:rPr>
      </w:pPr>
    </w:p>
    <w:p w14:paraId="76B03798" w14:textId="77777777" w:rsidR="00380488" w:rsidRPr="00380488" w:rsidRDefault="00380488" w:rsidP="00380488">
      <w:pPr>
        <w:pStyle w:val="Prrafodelista"/>
        <w:ind w:left="426"/>
        <w:jc w:val="both"/>
        <w:rPr>
          <w:rFonts w:ascii="Arial" w:eastAsia="Arial" w:hAnsi="Arial" w:cs="Arial"/>
          <w:color w:val="000000" w:themeColor="text1"/>
          <w:shd w:val="clear" w:color="auto" w:fill="FFFFFF"/>
          <w:lang w:val="es-MX"/>
        </w:rPr>
      </w:pPr>
      <w:r w:rsidRPr="00380488">
        <w:rPr>
          <w:rFonts w:ascii="Arial" w:eastAsia="Arial" w:hAnsi="Arial" w:cs="Arial"/>
          <w:color w:val="000000" w:themeColor="text1"/>
          <w:shd w:val="clear" w:color="auto" w:fill="FFFFFF"/>
          <w:lang w:val="es-MX"/>
        </w:rPr>
        <w:t>Esta situación adquiere mayor relevancia al considerar que hubo presencia de personas menores de edad en el hogar, cuyo interés superior, según lo establecido en el Código de la Niñez y la Adolescencia de Costa Rica, debe ser resguardado prioritariamente; siendo, que ante el abandono de parte de sus padres, su madre enfrentó dificultades económicas importantes obligándola a dejar a sus hijos en manos de terceras personas buscar segundos trabajos que le permitieran suplir las necesidades económicas del hogar; además, de gestionar en su centro educativo una beca para continuar con sus estudios. En este sentido, el hecho de que no se haya canalizado oportunamente alguna intervención no invalida la necesidad histórica de asistencia, especialmente en contextos de pobreza o exclusión, donde el rol del Estado es fundamental para garantizar derechos y mitigar condiciones de vulnerabilidad.</w:t>
      </w:r>
    </w:p>
    <w:p w14:paraId="6151A665" w14:textId="77777777" w:rsidR="00380488" w:rsidRPr="00380488" w:rsidRDefault="00380488" w:rsidP="00380488">
      <w:pPr>
        <w:pStyle w:val="Prrafodelista"/>
        <w:ind w:left="426" w:hanging="426"/>
        <w:jc w:val="both"/>
        <w:rPr>
          <w:rFonts w:ascii="Arial" w:eastAsia="Arial" w:hAnsi="Arial" w:cs="Arial"/>
          <w:color w:val="000000" w:themeColor="text1"/>
          <w:shd w:val="clear" w:color="auto" w:fill="FFFFFF"/>
          <w:lang w:val="es-MX"/>
        </w:rPr>
      </w:pPr>
    </w:p>
    <w:p w14:paraId="14696B5A" w14:textId="77777777" w:rsidR="00380488" w:rsidRDefault="00380488" w:rsidP="00380488">
      <w:pPr>
        <w:pStyle w:val="Prrafodelista"/>
        <w:numPr>
          <w:ilvl w:val="0"/>
          <w:numId w:val="49"/>
        </w:numPr>
        <w:ind w:left="426" w:hanging="426"/>
        <w:contextualSpacing/>
        <w:jc w:val="both"/>
        <w:rPr>
          <w:rFonts w:ascii="Arial" w:eastAsia="Arial" w:hAnsi="Arial" w:cs="Arial"/>
          <w:color w:val="000000" w:themeColor="text1"/>
          <w:shd w:val="clear" w:color="auto" w:fill="FFFFFF"/>
          <w:lang w:val="es-MX"/>
        </w:rPr>
      </w:pPr>
      <w:r w:rsidRPr="00380488">
        <w:rPr>
          <w:rFonts w:ascii="Arial" w:eastAsia="Arial" w:hAnsi="Arial" w:cs="Arial"/>
          <w:color w:val="000000" w:themeColor="text1"/>
          <w:shd w:val="clear" w:color="auto" w:fill="FFFFFF"/>
          <w:lang w:val="es-MX"/>
        </w:rPr>
        <w:t>De acuerdo con el criterio técnico de la Profesional en Desarrollo Social, la licenciada Alejandra del Carmen Angulo Alvarado, se recomienda otorgar la titulación de la propiedad en modalidad gratuita, asumiendo la Institución los gastos notariales correspondientes. Esta recomendación se fundamenta en la entrevista realizada, en la visita domiciliar y en la documentación del expediente, donde se evidencia la trayectoria de ocupación, el arraigo familiar y la situación socioeconómica que enfrenta el hogar.</w:t>
      </w:r>
    </w:p>
    <w:p w14:paraId="3017409A" w14:textId="77777777" w:rsidR="00380488" w:rsidRDefault="00380488" w:rsidP="00380488">
      <w:pPr>
        <w:pStyle w:val="Prrafodelista"/>
        <w:ind w:left="426"/>
        <w:jc w:val="both"/>
        <w:rPr>
          <w:rFonts w:ascii="Arial" w:eastAsia="Arial" w:hAnsi="Arial" w:cs="Arial"/>
          <w:color w:val="000000" w:themeColor="text1"/>
          <w:shd w:val="clear" w:color="auto" w:fill="FFFFFF"/>
          <w:lang w:val="es-MX"/>
        </w:rPr>
      </w:pPr>
    </w:p>
    <w:p w14:paraId="2B481C6F" w14:textId="23CDFAB2" w:rsidR="00380488" w:rsidRPr="00380488" w:rsidRDefault="00380488" w:rsidP="00380488">
      <w:pPr>
        <w:pStyle w:val="Prrafodelista"/>
        <w:ind w:left="426"/>
        <w:jc w:val="both"/>
        <w:rPr>
          <w:rFonts w:ascii="Arial" w:eastAsia="Arial" w:hAnsi="Arial" w:cs="Arial"/>
          <w:color w:val="000000" w:themeColor="text1"/>
          <w:shd w:val="clear" w:color="auto" w:fill="FFFFFF"/>
          <w:lang w:val="es-MX"/>
        </w:rPr>
      </w:pPr>
      <w:r w:rsidRPr="00380488">
        <w:rPr>
          <w:rFonts w:ascii="Arial" w:eastAsia="Arial" w:hAnsi="Arial" w:cs="Arial"/>
          <w:color w:val="000000" w:themeColor="text1"/>
          <w:shd w:val="clear" w:color="auto" w:fill="FFFFFF"/>
          <w:lang w:val="es-MX"/>
        </w:rPr>
        <w:lastRenderedPageBreak/>
        <w:t>Según lo manifestado por doña Melissa Miranda Carmona, la familia habita el inmueble desde hace 14 años, periodo durante el cual ella estuvo casada con el señor Gabriel Rivas Gómez, de quien posteriormente se divorció debido a episodios de violencia doméstica. A pesar de que el hogar se clasifica como No Pobre según SINIRUBE, la situación de la familia revela una necesidad real de acceso a la titulación gratuita, pues doña Melissa es la única generadora de ingresos y estos son inestables. Con ellos, debe cubrir por sí sola las necesidades de sus dos hijos; además, financia completamente los estudios universitarios de su hija María de Jesús, lo cual representa una inversión significativa orientada a garantizarles un mejor futuro, especialmente en un contexto comunitario adverso como Fray Casiano.</w:t>
      </w:r>
    </w:p>
    <w:p w14:paraId="0877A5C5" w14:textId="77777777" w:rsidR="00380488" w:rsidRPr="00380488" w:rsidRDefault="00380488" w:rsidP="00380488">
      <w:pPr>
        <w:pStyle w:val="Prrafodelista"/>
        <w:ind w:left="426" w:hanging="426"/>
        <w:jc w:val="both"/>
        <w:rPr>
          <w:rFonts w:ascii="Arial" w:eastAsia="Arial" w:hAnsi="Arial" w:cs="Arial"/>
          <w:color w:val="000000" w:themeColor="text1"/>
          <w:shd w:val="clear" w:color="auto" w:fill="FFFFFF"/>
          <w:lang w:val="es-MX"/>
        </w:rPr>
      </w:pPr>
    </w:p>
    <w:p w14:paraId="711F2911" w14:textId="77777777" w:rsidR="00380488" w:rsidRPr="00380488" w:rsidRDefault="00380488" w:rsidP="00380488">
      <w:pPr>
        <w:pStyle w:val="Prrafodelista"/>
        <w:ind w:left="426"/>
        <w:jc w:val="both"/>
        <w:rPr>
          <w:rFonts w:ascii="Arial" w:eastAsia="Arial" w:hAnsi="Arial" w:cs="Arial"/>
          <w:color w:val="000000" w:themeColor="text1"/>
          <w:shd w:val="clear" w:color="auto" w:fill="FFFFFF"/>
          <w:lang w:val="es-MX"/>
        </w:rPr>
      </w:pPr>
      <w:r w:rsidRPr="00380488">
        <w:rPr>
          <w:rFonts w:ascii="Arial" w:eastAsia="Arial" w:hAnsi="Arial" w:cs="Arial"/>
          <w:color w:val="000000" w:themeColor="text1"/>
          <w:shd w:val="clear" w:color="auto" w:fill="FFFFFF"/>
          <w:lang w:val="es-MX"/>
        </w:rPr>
        <w:t>Doña Melissa expresa con claridad que la educación ha sido su principal herramienta para romper el ciclo de pobreza, y desea que sus hijos tengan oportunidades similares. Esta convicción se evidencia en los esfuerzos económicos y personales que ha sostenido durante años, destinando gran parte de su salario a los estudios de ambos, consciente de que esto incidirá positivamente en su movilidad social.</w:t>
      </w:r>
    </w:p>
    <w:p w14:paraId="53775B59" w14:textId="77777777" w:rsidR="00380488" w:rsidRPr="00380488" w:rsidRDefault="00380488" w:rsidP="00380488">
      <w:pPr>
        <w:pStyle w:val="Prrafodelista"/>
        <w:ind w:left="426" w:hanging="426"/>
        <w:jc w:val="both"/>
        <w:rPr>
          <w:rFonts w:ascii="Arial" w:eastAsia="Arial" w:hAnsi="Arial" w:cs="Arial"/>
          <w:color w:val="000000" w:themeColor="text1"/>
          <w:shd w:val="clear" w:color="auto" w:fill="FFFFFF"/>
          <w:lang w:val="es-MX"/>
        </w:rPr>
      </w:pPr>
    </w:p>
    <w:p w14:paraId="24F84E02" w14:textId="77777777" w:rsidR="00380488" w:rsidRPr="00380488" w:rsidRDefault="00380488" w:rsidP="00380488">
      <w:pPr>
        <w:pStyle w:val="Prrafodelista"/>
        <w:ind w:left="426"/>
        <w:jc w:val="both"/>
        <w:rPr>
          <w:rFonts w:ascii="Arial" w:eastAsia="Arial" w:hAnsi="Arial" w:cs="Arial"/>
          <w:color w:val="000000" w:themeColor="text1"/>
          <w:shd w:val="clear" w:color="auto" w:fill="FFFFFF"/>
          <w:lang w:val="es-MX"/>
        </w:rPr>
      </w:pPr>
      <w:r w:rsidRPr="00380488">
        <w:rPr>
          <w:rFonts w:ascii="Arial" w:eastAsia="Arial" w:hAnsi="Arial" w:cs="Arial"/>
          <w:color w:val="000000" w:themeColor="text1"/>
          <w:shd w:val="clear" w:color="auto" w:fill="FFFFFF"/>
          <w:lang w:val="es-MX"/>
        </w:rPr>
        <w:t>La familia ha demostrado compromiso y esfuerzo sostenido para mejorar las condiciones del inmueble. Han invertido trabajo y recursos económicos en su reparación y ampliación, a pesar de las limitaciones económicas. No obstante, la vivienda aún presenta condiciones de precariedad que únicamente podrán ser superadas con la seguridad jurídica que otorga la titulación, permitiendo eventualmente acceso a programas de mejora habitacional y mayor estabilidad a largo plazo.</w:t>
      </w:r>
    </w:p>
    <w:p w14:paraId="64D5730C" w14:textId="77777777" w:rsidR="00380488" w:rsidRPr="00380488" w:rsidRDefault="00380488" w:rsidP="00380488">
      <w:pPr>
        <w:pStyle w:val="Prrafodelista"/>
        <w:ind w:left="426" w:hanging="426"/>
        <w:jc w:val="both"/>
        <w:rPr>
          <w:rFonts w:ascii="Arial" w:eastAsia="Arial" w:hAnsi="Arial" w:cs="Arial"/>
          <w:color w:val="000000" w:themeColor="text1"/>
          <w:shd w:val="clear" w:color="auto" w:fill="FFFFFF"/>
          <w:lang w:val="es-MX"/>
        </w:rPr>
      </w:pPr>
    </w:p>
    <w:p w14:paraId="6BAB88C5" w14:textId="77777777" w:rsidR="00380488" w:rsidRPr="00380488" w:rsidRDefault="00380488" w:rsidP="00380488">
      <w:pPr>
        <w:pStyle w:val="Prrafodelista"/>
        <w:ind w:left="426"/>
        <w:jc w:val="both"/>
        <w:rPr>
          <w:rFonts w:ascii="Arial" w:eastAsia="Arial" w:hAnsi="Arial" w:cs="Arial"/>
          <w:color w:val="000000" w:themeColor="text1"/>
          <w:shd w:val="clear" w:color="auto" w:fill="FFFFFF"/>
          <w:lang w:val="es-MX"/>
        </w:rPr>
      </w:pPr>
      <w:proofErr w:type="gramStart"/>
      <w:r w:rsidRPr="00380488">
        <w:rPr>
          <w:rFonts w:ascii="Arial" w:eastAsia="Arial" w:hAnsi="Arial" w:cs="Arial"/>
          <w:color w:val="000000" w:themeColor="text1"/>
          <w:shd w:val="clear" w:color="auto" w:fill="FFFFFF"/>
          <w:lang w:val="es-MX"/>
        </w:rPr>
        <w:t>En razón de</w:t>
      </w:r>
      <w:proofErr w:type="gramEnd"/>
      <w:r w:rsidRPr="00380488">
        <w:rPr>
          <w:rFonts w:ascii="Arial" w:eastAsia="Arial" w:hAnsi="Arial" w:cs="Arial"/>
          <w:color w:val="000000" w:themeColor="text1"/>
          <w:shd w:val="clear" w:color="auto" w:fill="FFFFFF"/>
          <w:lang w:val="es-MX"/>
        </w:rPr>
        <w:t xml:space="preserve"> lo anterior, el hogar conformado por doña Melissa y sus dos hijos representa un núcleo estable, responsable y con claras aspiraciones de superación. Su trayectoria de vida refleja constancia, sacrificio y un profundo deseo de brindar a sus hijos mejores oportunidades que las que ella tuvo, lo cual refuerza la pertinencia de conceder la titulación en estos términos. </w:t>
      </w:r>
    </w:p>
    <w:p w14:paraId="2EAADF9C" w14:textId="77777777" w:rsidR="00380488" w:rsidRPr="00380488" w:rsidRDefault="00380488" w:rsidP="00380488">
      <w:pPr>
        <w:pStyle w:val="Prrafodelista"/>
        <w:ind w:left="426" w:hanging="426"/>
        <w:jc w:val="both"/>
        <w:rPr>
          <w:rFonts w:ascii="Arial" w:eastAsia="Arial" w:hAnsi="Arial" w:cs="Arial"/>
          <w:color w:val="000000" w:themeColor="text1"/>
          <w:lang w:val="es-MX"/>
        </w:rPr>
      </w:pPr>
    </w:p>
    <w:p w14:paraId="6C5128D4" w14:textId="77777777" w:rsidR="00380488" w:rsidRPr="00380488" w:rsidRDefault="00380488" w:rsidP="00380488">
      <w:pPr>
        <w:pStyle w:val="Prrafodelista"/>
        <w:numPr>
          <w:ilvl w:val="0"/>
          <w:numId w:val="49"/>
        </w:numPr>
        <w:ind w:left="426" w:hanging="426"/>
        <w:contextualSpacing/>
        <w:jc w:val="both"/>
        <w:rPr>
          <w:rFonts w:ascii="Arial" w:hAnsi="Arial" w:cs="Arial"/>
          <w:color w:val="000000"/>
          <w:shd w:val="clear" w:color="auto" w:fill="FFFFFF"/>
        </w:rPr>
      </w:pPr>
      <w:r w:rsidRPr="00380488">
        <w:rPr>
          <w:rFonts w:ascii="Arial" w:eastAsia="Arial" w:hAnsi="Arial" w:cs="Arial"/>
          <w:bCs/>
          <w:color w:val="000000" w:themeColor="text1"/>
          <w:shd w:val="clear" w:color="auto" w:fill="FFFFFF"/>
          <w:lang w:val="es-MX"/>
        </w:rPr>
        <w:t>De conformidad con la información expuesta anteriormente y la recomendación de la Profesional en Desarrollo Social, el Consejo Directivo del IMAS considera que es procedente la titulación en los términos planteados, ya que a través del acto se logra mejorar las condiciones de habitabilidad de la familia beneficiaria.</w:t>
      </w:r>
    </w:p>
    <w:p w14:paraId="78015409" w14:textId="77777777" w:rsidR="00380488" w:rsidRDefault="00380488" w:rsidP="00380488">
      <w:pPr>
        <w:jc w:val="center"/>
        <w:rPr>
          <w:rFonts w:ascii="Arial" w:hAnsi="Arial" w:cs="Arial"/>
          <w:b/>
          <w:bCs/>
          <w:sz w:val="24"/>
          <w:szCs w:val="24"/>
        </w:rPr>
      </w:pPr>
    </w:p>
    <w:p w14:paraId="00983FF6" w14:textId="071627CB" w:rsidR="00380488" w:rsidRPr="00380488" w:rsidRDefault="00380488" w:rsidP="00380488">
      <w:pPr>
        <w:jc w:val="center"/>
        <w:rPr>
          <w:rFonts w:ascii="Arial" w:hAnsi="Arial" w:cs="Arial"/>
          <w:sz w:val="24"/>
          <w:szCs w:val="24"/>
        </w:rPr>
      </w:pPr>
      <w:r w:rsidRPr="00380488">
        <w:rPr>
          <w:rFonts w:ascii="Arial" w:hAnsi="Arial" w:cs="Arial"/>
          <w:b/>
          <w:bCs/>
          <w:sz w:val="24"/>
          <w:szCs w:val="24"/>
        </w:rPr>
        <w:t>POR TANTO, SE ACUERDA</w:t>
      </w:r>
      <w:r w:rsidRPr="00380488">
        <w:rPr>
          <w:rFonts w:ascii="Arial" w:hAnsi="Arial" w:cs="Arial"/>
          <w:sz w:val="24"/>
          <w:szCs w:val="24"/>
        </w:rPr>
        <w:t>:</w:t>
      </w:r>
    </w:p>
    <w:p w14:paraId="6BDA660E" w14:textId="77777777" w:rsidR="00380488" w:rsidRPr="00380488" w:rsidRDefault="00380488" w:rsidP="00380488">
      <w:pPr>
        <w:jc w:val="both"/>
        <w:rPr>
          <w:rFonts w:ascii="Arial" w:hAnsi="Arial" w:cs="Arial"/>
          <w:sz w:val="24"/>
          <w:szCs w:val="24"/>
        </w:rPr>
      </w:pPr>
    </w:p>
    <w:p w14:paraId="348A0EF0" w14:textId="77777777" w:rsidR="00380488" w:rsidRPr="00380488" w:rsidRDefault="00380488" w:rsidP="00380488">
      <w:pPr>
        <w:jc w:val="both"/>
        <w:rPr>
          <w:rFonts w:ascii="Arial" w:hAnsi="Arial" w:cs="Arial"/>
          <w:sz w:val="24"/>
          <w:szCs w:val="24"/>
        </w:rPr>
      </w:pPr>
      <w:r w:rsidRPr="00380488">
        <w:rPr>
          <w:rFonts w:ascii="Arial" w:hAnsi="Arial" w:cs="Arial"/>
          <w:sz w:val="24"/>
          <w:szCs w:val="24"/>
        </w:rPr>
        <w:t>1.- Declarar de Interés Social, el presente acto de titulación.</w:t>
      </w:r>
    </w:p>
    <w:p w14:paraId="2F6BE920" w14:textId="77777777" w:rsidR="00380488" w:rsidRPr="00380488" w:rsidRDefault="00380488" w:rsidP="00380488">
      <w:pPr>
        <w:ind w:left="142"/>
        <w:jc w:val="both"/>
        <w:rPr>
          <w:rFonts w:ascii="Arial" w:hAnsi="Arial" w:cs="Arial"/>
          <w:sz w:val="24"/>
          <w:szCs w:val="24"/>
        </w:rPr>
      </w:pPr>
    </w:p>
    <w:p w14:paraId="59DB4598" w14:textId="77777777" w:rsidR="00380488" w:rsidRPr="00380488" w:rsidRDefault="00380488" w:rsidP="00380488">
      <w:pPr>
        <w:jc w:val="both"/>
        <w:rPr>
          <w:rFonts w:ascii="Arial" w:hAnsi="Arial" w:cs="Arial"/>
          <w:sz w:val="24"/>
          <w:szCs w:val="24"/>
          <w:shd w:val="clear" w:color="auto" w:fill="FFFFFF"/>
        </w:rPr>
      </w:pPr>
      <w:r w:rsidRPr="00380488">
        <w:rPr>
          <w:rFonts w:ascii="Arial" w:hAnsi="Arial" w:cs="Arial"/>
          <w:sz w:val="24"/>
          <w:szCs w:val="24"/>
        </w:rPr>
        <w:t xml:space="preserve">2.- </w:t>
      </w:r>
      <w:r w:rsidRPr="00380488">
        <w:rPr>
          <w:rFonts w:ascii="Arial" w:hAnsi="Arial" w:cs="Arial"/>
          <w:bCs/>
          <w:sz w:val="24"/>
          <w:szCs w:val="24"/>
        </w:rPr>
        <w:t>Aprobar la</w:t>
      </w:r>
      <w:r w:rsidRPr="00380488">
        <w:rPr>
          <w:rFonts w:ascii="Arial" w:hAnsi="Arial" w:cs="Arial"/>
          <w:sz w:val="24"/>
          <w:szCs w:val="24"/>
        </w:rPr>
        <w:t xml:space="preserve"> </w:t>
      </w:r>
      <w:r w:rsidRPr="00380488">
        <w:rPr>
          <w:rFonts w:ascii="Arial" w:hAnsi="Arial" w:cs="Arial"/>
          <w:sz w:val="24"/>
          <w:szCs w:val="24"/>
          <w:shd w:val="clear" w:color="auto" w:fill="FFFFFF"/>
        </w:rPr>
        <w:t xml:space="preserve">donación de un lote </w:t>
      </w:r>
      <w:r w:rsidRPr="00380488">
        <w:rPr>
          <w:rFonts w:ascii="Arial" w:hAnsi="Arial" w:cs="Arial"/>
          <w:bCs/>
          <w:sz w:val="24"/>
          <w:szCs w:val="24"/>
          <w:shd w:val="clear" w:color="auto" w:fill="FFFFFF"/>
        </w:rPr>
        <w:t xml:space="preserve">que es parte de la finca inscrita en el Partido de Puntarenas, </w:t>
      </w:r>
      <w:r w:rsidRPr="00380488">
        <w:rPr>
          <w:rFonts w:ascii="Arial" w:hAnsi="Arial" w:cs="Arial"/>
          <w:sz w:val="24"/>
          <w:szCs w:val="24"/>
          <w:shd w:val="clear" w:color="auto" w:fill="FFFFFF"/>
        </w:rPr>
        <w:t xml:space="preserve">folio real 0048982-000, con plano catastrado </w:t>
      </w:r>
      <w:proofErr w:type="spellStart"/>
      <w:r w:rsidRPr="00380488">
        <w:rPr>
          <w:rFonts w:ascii="Arial" w:hAnsi="Arial" w:cs="Arial"/>
          <w:sz w:val="24"/>
          <w:szCs w:val="24"/>
          <w:shd w:val="clear" w:color="auto" w:fill="FFFFFF"/>
        </w:rPr>
        <w:t>N°</w:t>
      </w:r>
      <w:proofErr w:type="spellEnd"/>
      <w:r w:rsidRPr="00380488">
        <w:rPr>
          <w:rFonts w:ascii="Arial" w:hAnsi="Arial" w:cs="Arial"/>
          <w:sz w:val="24"/>
          <w:szCs w:val="24"/>
          <w:shd w:val="clear" w:color="auto" w:fill="FFFFFF"/>
        </w:rPr>
        <w:t xml:space="preserve"> 6-0365188-1979,</w:t>
      </w:r>
      <w:r w:rsidRPr="00380488">
        <w:rPr>
          <w:rFonts w:ascii="Arial" w:hAnsi="Arial" w:cs="Arial"/>
          <w:sz w:val="24"/>
          <w:szCs w:val="24"/>
        </w:rPr>
        <w:t xml:space="preserve"> propiedad del Instituto Mixto de Ayuda Social, que se localiza en el Proyecto </w:t>
      </w:r>
      <w:r w:rsidRPr="00380488">
        <w:rPr>
          <w:rFonts w:ascii="Arial" w:hAnsi="Arial" w:cs="Arial"/>
          <w:sz w:val="24"/>
          <w:szCs w:val="24"/>
          <w:shd w:val="clear" w:color="auto" w:fill="FFFFFF"/>
        </w:rPr>
        <w:t xml:space="preserve">Urbanización San Luis, Lote N.º 7-J,  Distrito 1° Puntarenas, Cantón 1° Puntarenas, Provincia 6° Puntarenas, para titular la propiedad a favor de la señora Melissa Miranda Carmona, cédula de identidad #112610572, </w:t>
      </w:r>
      <w:r w:rsidRPr="00380488">
        <w:rPr>
          <w:rFonts w:ascii="Arial" w:hAnsi="Arial" w:cs="Arial"/>
          <w:sz w:val="24"/>
          <w:szCs w:val="24"/>
          <w:shd w:val="clear" w:color="auto" w:fill="FFFFFF"/>
          <w:lang w:eastAsia="es-ES"/>
        </w:rPr>
        <w:t xml:space="preserve">con base en la recomendación emitida en la resolución #0162-11-2025-09 de fecha  25 de noviembre 2025, </w:t>
      </w:r>
      <w:r w:rsidRPr="00380488">
        <w:rPr>
          <w:rFonts w:ascii="Arial" w:eastAsiaTheme="minorEastAsia" w:hAnsi="Arial" w:cs="Arial"/>
          <w:color w:val="000000" w:themeColor="text1"/>
          <w:sz w:val="24"/>
          <w:szCs w:val="24"/>
          <w:shd w:val="clear" w:color="auto" w:fill="FFFFFF"/>
        </w:rPr>
        <w:t>en la cual se informa que se ha corroborado por parte de la MBA. Karla Pérez Fonseca y del Lic. Luis Felipe Barrantes Arias que el presente trámite cumple con los requisitos técnicos y sociales, así como el cumplimiento de los requisitos jurídicos, verificados por</w:t>
      </w:r>
      <w:r w:rsidRPr="00380488">
        <w:rPr>
          <w:rFonts w:ascii="Arial" w:eastAsia="Arial" w:hAnsi="Arial" w:cs="Arial"/>
          <w:color w:val="000000" w:themeColor="text1"/>
          <w:sz w:val="24"/>
          <w:szCs w:val="24"/>
          <w:shd w:val="clear" w:color="auto" w:fill="FFFFFF"/>
        </w:rPr>
        <w:t xml:space="preserve"> parte del Lic. Berny Vargas Mejía.  </w:t>
      </w:r>
      <w:r w:rsidRPr="00380488">
        <w:rPr>
          <w:rFonts w:ascii="Arial" w:hAnsi="Arial" w:cs="Arial"/>
          <w:sz w:val="24"/>
          <w:szCs w:val="24"/>
          <w:shd w:val="clear" w:color="auto" w:fill="FFFFFF"/>
        </w:rPr>
        <w:t>La persona beneficiaria de esta titulación es la que se detalla en el siguiente cuadro:</w:t>
      </w:r>
    </w:p>
    <w:p w14:paraId="46B02F33" w14:textId="77777777" w:rsidR="00380488" w:rsidRDefault="00380488" w:rsidP="00380488">
      <w:pPr>
        <w:jc w:val="both"/>
        <w:rPr>
          <w:rFonts w:ascii="Arial" w:hAnsi="Arial" w:cs="Arial"/>
          <w:shd w:val="clear" w:color="auto" w:fill="FFFFFF"/>
        </w:rPr>
      </w:pPr>
    </w:p>
    <w:tbl>
      <w:tblPr>
        <w:tblW w:w="9214" w:type="dxa"/>
        <w:tblInd w:w="-5" w:type="dxa"/>
        <w:tblLayout w:type="fixed"/>
        <w:tblCellMar>
          <w:left w:w="70" w:type="dxa"/>
          <w:right w:w="70" w:type="dxa"/>
        </w:tblCellMar>
        <w:tblLook w:val="0000" w:firstRow="0" w:lastRow="0" w:firstColumn="0" w:lastColumn="0" w:noHBand="0" w:noVBand="0"/>
      </w:tblPr>
      <w:tblGrid>
        <w:gridCol w:w="2128"/>
        <w:gridCol w:w="991"/>
        <w:gridCol w:w="1134"/>
        <w:gridCol w:w="1559"/>
        <w:gridCol w:w="1276"/>
        <w:gridCol w:w="850"/>
        <w:gridCol w:w="1276"/>
      </w:tblGrid>
      <w:tr w:rsidR="00380488" w14:paraId="335F928A" w14:textId="77777777" w:rsidTr="00B01F30">
        <w:tc>
          <w:tcPr>
            <w:tcW w:w="2128" w:type="dxa"/>
            <w:tcBorders>
              <w:top w:val="single" w:sz="4" w:space="0" w:color="000000"/>
              <w:left w:val="single" w:sz="4" w:space="0" w:color="000000"/>
              <w:bottom w:val="single" w:sz="4" w:space="0" w:color="000000"/>
              <w:right w:val="single" w:sz="4" w:space="0" w:color="000000"/>
            </w:tcBorders>
            <w:vAlign w:val="center"/>
          </w:tcPr>
          <w:p w14:paraId="2AE3FC6A" w14:textId="77777777" w:rsidR="00380488" w:rsidRDefault="00380488" w:rsidP="00B01F30">
            <w:pPr>
              <w:widowControl w:val="0"/>
              <w:jc w:val="center"/>
              <w:rPr>
                <w:rFonts w:ascii="Arial" w:hAnsi="Arial" w:cs="Arial"/>
                <w:sz w:val="16"/>
                <w:szCs w:val="16"/>
              </w:rPr>
            </w:pPr>
            <w:r>
              <w:rPr>
                <w:rFonts w:ascii="Arial" w:hAnsi="Arial" w:cs="Arial"/>
                <w:b/>
                <w:bCs/>
                <w:sz w:val="16"/>
                <w:szCs w:val="16"/>
              </w:rPr>
              <w:t>Nombre</w:t>
            </w:r>
          </w:p>
        </w:tc>
        <w:tc>
          <w:tcPr>
            <w:tcW w:w="991" w:type="dxa"/>
            <w:tcBorders>
              <w:top w:val="single" w:sz="4" w:space="0" w:color="000000"/>
              <w:left w:val="single" w:sz="4" w:space="0" w:color="000000"/>
              <w:bottom w:val="single" w:sz="4" w:space="0" w:color="000000"/>
              <w:right w:val="single" w:sz="4" w:space="0" w:color="000000"/>
            </w:tcBorders>
            <w:vAlign w:val="center"/>
          </w:tcPr>
          <w:p w14:paraId="07574AC0" w14:textId="77777777" w:rsidR="00380488" w:rsidRDefault="00380488" w:rsidP="00B01F30">
            <w:pPr>
              <w:widowControl w:val="0"/>
              <w:jc w:val="center"/>
              <w:rPr>
                <w:rFonts w:ascii="Arial" w:hAnsi="Arial" w:cs="Arial"/>
                <w:sz w:val="16"/>
                <w:szCs w:val="16"/>
              </w:rPr>
            </w:pPr>
            <w:r>
              <w:rPr>
                <w:rFonts w:ascii="Arial" w:hAnsi="Arial" w:cs="Arial"/>
                <w:b/>
                <w:bCs/>
                <w:sz w:val="16"/>
                <w:szCs w:val="16"/>
              </w:rPr>
              <w:t>Cédula</w:t>
            </w:r>
          </w:p>
        </w:tc>
        <w:tc>
          <w:tcPr>
            <w:tcW w:w="1134" w:type="dxa"/>
            <w:tcBorders>
              <w:top w:val="single" w:sz="4" w:space="0" w:color="000000"/>
              <w:left w:val="single" w:sz="4" w:space="0" w:color="000000"/>
              <w:bottom w:val="single" w:sz="4" w:space="0" w:color="000000"/>
              <w:right w:val="single" w:sz="4" w:space="0" w:color="000000"/>
            </w:tcBorders>
            <w:vAlign w:val="center"/>
          </w:tcPr>
          <w:p w14:paraId="3ADB4BDE" w14:textId="77777777" w:rsidR="00380488" w:rsidRDefault="00380488" w:rsidP="00B01F30">
            <w:pPr>
              <w:widowControl w:val="0"/>
              <w:jc w:val="center"/>
              <w:rPr>
                <w:rFonts w:ascii="Arial" w:hAnsi="Arial" w:cs="Arial"/>
                <w:sz w:val="16"/>
                <w:szCs w:val="16"/>
              </w:rPr>
            </w:pPr>
            <w:r>
              <w:rPr>
                <w:rFonts w:ascii="Arial" w:hAnsi="Arial" w:cs="Arial"/>
                <w:b/>
                <w:sz w:val="16"/>
                <w:szCs w:val="16"/>
                <w:lang w:val="es-MX"/>
              </w:rPr>
              <w:t>Modalidad</w:t>
            </w:r>
          </w:p>
          <w:p w14:paraId="09FA4C42" w14:textId="77777777" w:rsidR="00380488" w:rsidRDefault="00380488" w:rsidP="00B01F30">
            <w:pPr>
              <w:widowControl w:val="0"/>
              <w:jc w:val="center"/>
              <w:rPr>
                <w:rFonts w:ascii="Arial" w:hAnsi="Arial" w:cs="Arial"/>
                <w:sz w:val="16"/>
                <w:szCs w:val="16"/>
              </w:rPr>
            </w:pPr>
            <w:r>
              <w:rPr>
                <w:rFonts w:ascii="Arial" w:hAnsi="Arial" w:cs="Arial"/>
                <w:b/>
                <w:sz w:val="16"/>
                <w:szCs w:val="16"/>
                <w:lang w:val="es-MX"/>
              </w:rPr>
              <w:t>Titulación</w:t>
            </w:r>
          </w:p>
        </w:tc>
        <w:tc>
          <w:tcPr>
            <w:tcW w:w="1559" w:type="dxa"/>
            <w:tcBorders>
              <w:top w:val="single" w:sz="4" w:space="0" w:color="000000"/>
              <w:left w:val="single" w:sz="4" w:space="0" w:color="000000"/>
              <w:bottom w:val="single" w:sz="4" w:space="0" w:color="000000"/>
              <w:right w:val="single" w:sz="4" w:space="0" w:color="000000"/>
            </w:tcBorders>
            <w:vAlign w:val="center"/>
          </w:tcPr>
          <w:p w14:paraId="624C33D3" w14:textId="77777777" w:rsidR="00380488" w:rsidRDefault="00380488" w:rsidP="00B01F30">
            <w:pPr>
              <w:widowControl w:val="0"/>
              <w:jc w:val="center"/>
              <w:rPr>
                <w:rFonts w:ascii="Arial" w:hAnsi="Arial" w:cs="Arial"/>
                <w:sz w:val="16"/>
                <w:szCs w:val="16"/>
              </w:rPr>
            </w:pPr>
            <w:r>
              <w:rPr>
                <w:rFonts w:ascii="Arial" w:hAnsi="Arial" w:cs="Arial"/>
                <w:b/>
                <w:bCs/>
                <w:sz w:val="16"/>
                <w:szCs w:val="16"/>
              </w:rPr>
              <w:t>Plano de</w:t>
            </w:r>
          </w:p>
          <w:p w14:paraId="206D1A2B" w14:textId="77777777" w:rsidR="00380488" w:rsidRDefault="00380488" w:rsidP="00B01F30">
            <w:pPr>
              <w:widowControl w:val="0"/>
              <w:jc w:val="center"/>
              <w:rPr>
                <w:rFonts w:ascii="Arial" w:hAnsi="Arial" w:cs="Arial"/>
                <w:sz w:val="16"/>
                <w:szCs w:val="16"/>
              </w:rPr>
            </w:pPr>
            <w:r>
              <w:rPr>
                <w:rFonts w:ascii="Arial" w:hAnsi="Arial" w:cs="Arial"/>
                <w:b/>
                <w:bCs/>
                <w:sz w:val="16"/>
                <w:szCs w:val="16"/>
              </w:rPr>
              <w:t>Catastro</w:t>
            </w:r>
          </w:p>
        </w:tc>
        <w:tc>
          <w:tcPr>
            <w:tcW w:w="1276" w:type="dxa"/>
            <w:tcBorders>
              <w:top w:val="single" w:sz="4" w:space="0" w:color="000000"/>
              <w:left w:val="single" w:sz="4" w:space="0" w:color="000000"/>
              <w:bottom w:val="single" w:sz="4" w:space="0" w:color="000000"/>
              <w:right w:val="single" w:sz="4" w:space="0" w:color="000000"/>
            </w:tcBorders>
            <w:vAlign w:val="center"/>
          </w:tcPr>
          <w:p w14:paraId="1491A869" w14:textId="77777777" w:rsidR="00380488" w:rsidRDefault="00380488" w:rsidP="00B01F30">
            <w:pPr>
              <w:widowControl w:val="0"/>
              <w:jc w:val="center"/>
              <w:rPr>
                <w:rFonts w:ascii="Arial" w:hAnsi="Arial" w:cs="Arial"/>
                <w:sz w:val="16"/>
                <w:szCs w:val="16"/>
              </w:rPr>
            </w:pPr>
            <w:r>
              <w:rPr>
                <w:rFonts w:ascii="Arial" w:hAnsi="Arial" w:cs="Arial"/>
                <w:b/>
                <w:bCs/>
                <w:sz w:val="16"/>
                <w:szCs w:val="16"/>
              </w:rPr>
              <w:t>Parte del Folio Real</w:t>
            </w:r>
          </w:p>
        </w:tc>
        <w:tc>
          <w:tcPr>
            <w:tcW w:w="850" w:type="dxa"/>
            <w:tcBorders>
              <w:top w:val="single" w:sz="4" w:space="0" w:color="000000"/>
              <w:left w:val="single" w:sz="4" w:space="0" w:color="000000"/>
              <w:bottom w:val="single" w:sz="4" w:space="0" w:color="000000"/>
              <w:right w:val="single" w:sz="4" w:space="0" w:color="000000"/>
            </w:tcBorders>
            <w:vAlign w:val="center"/>
          </w:tcPr>
          <w:p w14:paraId="32F66DE1" w14:textId="77777777" w:rsidR="00380488" w:rsidRDefault="00380488" w:rsidP="00B01F30">
            <w:pPr>
              <w:widowControl w:val="0"/>
              <w:jc w:val="center"/>
              <w:rPr>
                <w:rFonts w:ascii="Arial" w:hAnsi="Arial" w:cs="Arial"/>
                <w:sz w:val="16"/>
                <w:szCs w:val="16"/>
              </w:rPr>
            </w:pPr>
            <w:r>
              <w:rPr>
                <w:rFonts w:ascii="Arial" w:hAnsi="Arial" w:cs="Arial"/>
                <w:b/>
                <w:bCs/>
                <w:sz w:val="16"/>
                <w:szCs w:val="16"/>
              </w:rPr>
              <w:t>Área</w:t>
            </w:r>
          </w:p>
          <w:p w14:paraId="32E2313F" w14:textId="77777777" w:rsidR="00380488" w:rsidRDefault="00380488" w:rsidP="00B01F30">
            <w:pPr>
              <w:widowControl w:val="0"/>
              <w:jc w:val="center"/>
              <w:rPr>
                <w:rFonts w:ascii="Arial" w:hAnsi="Arial" w:cs="Arial"/>
                <w:sz w:val="16"/>
                <w:szCs w:val="16"/>
              </w:rPr>
            </w:pPr>
            <w:r>
              <w:rPr>
                <w:rFonts w:ascii="Arial" w:hAnsi="Arial" w:cs="Arial"/>
                <w:b/>
                <w:bCs/>
                <w:sz w:val="16"/>
                <w:szCs w:val="16"/>
              </w:rPr>
              <w:t>m²</w:t>
            </w:r>
          </w:p>
        </w:tc>
        <w:tc>
          <w:tcPr>
            <w:tcW w:w="1276" w:type="dxa"/>
            <w:tcBorders>
              <w:top w:val="single" w:sz="4" w:space="0" w:color="000000"/>
              <w:left w:val="single" w:sz="4" w:space="0" w:color="000000"/>
              <w:bottom w:val="single" w:sz="4" w:space="0" w:color="000000"/>
              <w:right w:val="single" w:sz="4" w:space="0" w:color="000000"/>
            </w:tcBorders>
            <w:vAlign w:val="center"/>
          </w:tcPr>
          <w:p w14:paraId="2A8815EE" w14:textId="77777777" w:rsidR="00380488" w:rsidRDefault="00380488" w:rsidP="00B01F30">
            <w:pPr>
              <w:widowControl w:val="0"/>
              <w:jc w:val="center"/>
              <w:rPr>
                <w:rFonts w:ascii="Arial" w:hAnsi="Arial" w:cs="Arial"/>
                <w:sz w:val="16"/>
                <w:szCs w:val="16"/>
              </w:rPr>
            </w:pPr>
            <w:r>
              <w:rPr>
                <w:rFonts w:ascii="Arial" w:hAnsi="Arial" w:cs="Arial"/>
                <w:b/>
                <w:sz w:val="16"/>
                <w:szCs w:val="16"/>
                <w:lang w:val="es-MX"/>
              </w:rPr>
              <w:t>Valor del</w:t>
            </w:r>
          </w:p>
          <w:p w14:paraId="41BE0F59" w14:textId="77777777" w:rsidR="00380488" w:rsidRDefault="00380488" w:rsidP="00B01F30">
            <w:pPr>
              <w:widowControl w:val="0"/>
              <w:jc w:val="center"/>
              <w:rPr>
                <w:rFonts w:ascii="Arial" w:hAnsi="Arial" w:cs="Arial"/>
                <w:sz w:val="16"/>
                <w:szCs w:val="16"/>
              </w:rPr>
            </w:pPr>
            <w:r>
              <w:rPr>
                <w:rFonts w:ascii="Arial" w:hAnsi="Arial" w:cs="Arial"/>
                <w:b/>
                <w:sz w:val="16"/>
                <w:szCs w:val="16"/>
                <w:lang w:val="es-MX"/>
              </w:rPr>
              <w:t>Lote   ¢</w:t>
            </w:r>
          </w:p>
        </w:tc>
      </w:tr>
      <w:tr w:rsidR="00380488" w14:paraId="5678CA82" w14:textId="77777777" w:rsidTr="00B01F30">
        <w:trPr>
          <w:trHeight w:val="352"/>
        </w:trPr>
        <w:tc>
          <w:tcPr>
            <w:tcW w:w="2128" w:type="dxa"/>
            <w:tcBorders>
              <w:top w:val="single" w:sz="4" w:space="0" w:color="000000"/>
              <w:left w:val="single" w:sz="4" w:space="0" w:color="000000"/>
              <w:bottom w:val="single" w:sz="4" w:space="0" w:color="000000"/>
              <w:right w:val="single" w:sz="4" w:space="0" w:color="000000"/>
            </w:tcBorders>
          </w:tcPr>
          <w:p w14:paraId="74857D5D" w14:textId="77777777" w:rsidR="00380488" w:rsidRDefault="00380488" w:rsidP="00B01F30">
            <w:pPr>
              <w:widowControl w:val="0"/>
              <w:jc w:val="center"/>
              <w:rPr>
                <w:rFonts w:ascii="Arial" w:hAnsi="Arial" w:cs="Arial"/>
                <w:sz w:val="16"/>
                <w:szCs w:val="16"/>
              </w:rPr>
            </w:pPr>
          </w:p>
          <w:p w14:paraId="402752B2" w14:textId="77777777" w:rsidR="00380488" w:rsidRDefault="00380488" w:rsidP="00B01F30">
            <w:pPr>
              <w:widowControl w:val="0"/>
              <w:jc w:val="center"/>
              <w:rPr>
                <w:rFonts w:ascii="Arial" w:hAnsi="Arial" w:cs="Arial"/>
                <w:sz w:val="16"/>
                <w:szCs w:val="16"/>
              </w:rPr>
            </w:pPr>
            <w:r>
              <w:rPr>
                <w:rFonts w:ascii="Arial" w:hAnsi="Arial" w:cs="Arial"/>
                <w:sz w:val="16"/>
                <w:szCs w:val="16"/>
              </w:rPr>
              <w:t>Melissa Miranda Carmona</w:t>
            </w:r>
          </w:p>
        </w:tc>
        <w:tc>
          <w:tcPr>
            <w:tcW w:w="991" w:type="dxa"/>
            <w:tcBorders>
              <w:top w:val="single" w:sz="4" w:space="0" w:color="000000"/>
              <w:left w:val="single" w:sz="4" w:space="0" w:color="000000"/>
              <w:bottom w:val="single" w:sz="4" w:space="0" w:color="000000"/>
              <w:right w:val="single" w:sz="4" w:space="0" w:color="000000"/>
            </w:tcBorders>
          </w:tcPr>
          <w:p w14:paraId="3F9C3E85" w14:textId="77777777" w:rsidR="00380488" w:rsidRDefault="00380488" w:rsidP="00B01F30">
            <w:pPr>
              <w:widowControl w:val="0"/>
              <w:jc w:val="center"/>
              <w:rPr>
                <w:rFonts w:ascii="Arial" w:hAnsi="Arial" w:cs="Arial"/>
                <w:sz w:val="16"/>
                <w:szCs w:val="16"/>
              </w:rPr>
            </w:pPr>
          </w:p>
          <w:p w14:paraId="68175592" w14:textId="77777777" w:rsidR="00380488" w:rsidRDefault="00380488" w:rsidP="00B01F30">
            <w:pPr>
              <w:widowControl w:val="0"/>
              <w:jc w:val="center"/>
              <w:rPr>
                <w:rFonts w:ascii="Arial" w:hAnsi="Arial" w:cs="Arial"/>
                <w:sz w:val="16"/>
                <w:szCs w:val="16"/>
              </w:rPr>
            </w:pPr>
            <w:r>
              <w:rPr>
                <w:rFonts w:ascii="Arial" w:hAnsi="Arial" w:cs="Arial"/>
                <w:sz w:val="16"/>
                <w:szCs w:val="16"/>
              </w:rPr>
              <w:t>112610572</w:t>
            </w:r>
          </w:p>
          <w:p w14:paraId="623AB966" w14:textId="77777777" w:rsidR="00380488" w:rsidRDefault="00380488" w:rsidP="00B01F30">
            <w:pPr>
              <w:widowControl w:val="0"/>
              <w:jc w:val="center"/>
              <w:rPr>
                <w:rFonts w:ascii="Arial" w:hAnsi="Arial" w:cs="Arial"/>
                <w:sz w:val="16"/>
                <w:szCs w:val="16"/>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1E76576" w14:textId="77777777" w:rsidR="00380488" w:rsidRDefault="00380488" w:rsidP="00B01F30">
            <w:pPr>
              <w:widowControl w:val="0"/>
              <w:jc w:val="center"/>
              <w:rPr>
                <w:rFonts w:ascii="Arial" w:hAnsi="Arial" w:cs="Arial"/>
                <w:sz w:val="16"/>
                <w:szCs w:val="16"/>
              </w:rPr>
            </w:pPr>
            <w:r>
              <w:rPr>
                <w:rFonts w:ascii="Arial" w:hAnsi="Arial" w:cs="Arial"/>
                <w:bCs/>
                <w:sz w:val="16"/>
                <w:szCs w:val="16"/>
              </w:rPr>
              <w:t xml:space="preserve"> Donación</w:t>
            </w:r>
          </w:p>
        </w:tc>
        <w:tc>
          <w:tcPr>
            <w:tcW w:w="1559" w:type="dxa"/>
            <w:tcBorders>
              <w:top w:val="single" w:sz="4" w:space="0" w:color="000000"/>
              <w:left w:val="single" w:sz="4" w:space="0" w:color="000000"/>
              <w:bottom w:val="single" w:sz="4" w:space="0" w:color="000000"/>
              <w:right w:val="single" w:sz="4" w:space="0" w:color="000000"/>
            </w:tcBorders>
            <w:vAlign w:val="center"/>
          </w:tcPr>
          <w:p w14:paraId="252C0675" w14:textId="77777777" w:rsidR="00380488" w:rsidRDefault="00380488" w:rsidP="00B01F30">
            <w:pPr>
              <w:widowControl w:val="0"/>
              <w:jc w:val="center"/>
              <w:rPr>
                <w:rFonts w:ascii="Arial" w:hAnsi="Arial" w:cs="Arial"/>
                <w:sz w:val="16"/>
                <w:szCs w:val="16"/>
              </w:rPr>
            </w:pPr>
            <w:r>
              <w:rPr>
                <w:rFonts w:ascii="Arial" w:hAnsi="Arial" w:cs="Arial"/>
                <w:sz w:val="16"/>
                <w:szCs w:val="16"/>
              </w:rPr>
              <w:t>6-0365188-1979</w:t>
            </w:r>
          </w:p>
        </w:tc>
        <w:tc>
          <w:tcPr>
            <w:tcW w:w="1276" w:type="dxa"/>
            <w:tcBorders>
              <w:top w:val="single" w:sz="4" w:space="0" w:color="000000"/>
              <w:left w:val="single" w:sz="4" w:space="0" w:color="000000"/>
              <w:bottom w:val="single" w:sz="4" w:space="0" w:color="000000"/>
              <w:right w:val="single" w:sz="4" w:space="0" w:color="000000"/>
            </w:tcBorders>
            <w:vAlign w:val="center"/>
          </w:tcPr>
          <w:p w14:paraId="25007EE4" w14:textId="77777777" w:rsidR="00380488" w:rsidRDefault="00380488" w:rsidP="00B01F30">
            <w:pPr>
              <w:widowControl w:val="0"/>
              <w:jc w:val="center"/>
              <w:rPr>
                <w:rFonts w:ascii="Arial" w:hAnsi="Arial" w:cs="Arial"/>
                <w:sz w:val="16"/>
                <w:szCs w:val="16"/>
              </w:rPr>
            </w:pPr>
            <w:r>
              <w:rPr>
                <w:rFonts w:ascii="Arial" w:hAnsi="Arial" w:cs="Arial"/>
                <w:sz w:val="16"/>
                <w:szCs w:val="16"/>
              </w:rPr>
              <w:t>6-0048982-000</w:t>
            </w:r>
          </w:p>
        </w:tc>
        <w:tc>
          <w:tcPr>
            <w:tcW w:w="850" w:type="dxa"/>
            <w:tcBorders>
              <w:top w:val="single" w:sz="4" w:space="0" w:color="000000"/>
              <w:left w:val="single" w:sz="4" w:space="0" w:color="000000"/>
              <w:bottom w:val="single" w:sz="4" w:space="0" w:color="000000"/>
              <w:right w:val="single" w:sz="4" w:space="0" w:color="000000"/>
            </w:tcBorders>
            <w:vAlign w:val="center"/>
          </w:tcPr>
          <w:p w14:paraId="1F10A6C7" w14:textId="77777777" w:rsidR="00380488" w:rsidRDefault="00380488" w:rsidP="00B01F30">
            <w:pPr>
              <w:widowControl w:val="0"/>
              <w:jc w:val="center"/>
              <w:rPr>
                <w:rFonts w:ascii="Arial" w:hAnsi="Arial" w:cs="Arial"/>
                <w:sz w:val="16"/>
                <w:szCs w:val="16"/>
              </w:rPr>
            </w:pPr>
            <w:r>
              <w:rPr>
                <w:rFonts w:ascii="Arial" w:hAnsi="Arial" w:cs="Arial"/>
                <w:sz w:val="16"/>
                <w:szCs w:val="16"/>
              </w:rPr>
              <w:t>224,22</w:t>
            </w:r>
          </w:p>
        </w:tc>
        <w:tc>
          <w:tcPr>
            <w:tcW w:w="1276" w:type="dxa"/>
            <w:tcBorders>
              <w:top w:val="single" w:sz="4" w:space="0" w:color="000000"/>
              <w:left w:val="single" w:sz="4" w:space="0" w:color="000000"/>
              <w:bottom w:val="single" w:sz="4" w:space="0" w:color="000000"/>
              <w:right w:val="single" w:sz="4" w:space="0" w:color="000000"/>
            </w:tcBorders>
            <w:vAlign w:val="center"/>
          </w:tcPr>
          <w:p w14:paraId="5CDAF1BD" w14:textId="77777777" w:rsidR="00380488" w:rsidRDefault="00380488" w:rsidP="00B01F30">
            <w:pPr>
              <w:widowControl w:val="0"/>
              <w:jc w:val="center"/>
              <w:rPr>
                <w:rFonts w:ascii="Arial" w:hAnsi="Arial" w:cs="Arial"/>
                <w:sz w:val="16"/>
                <w:szCs w:val="16"/>
              </w:rPr>
            </w:pPr>
            <w:r>
              <w:rPr>
                <w:rFonts w:ascii="Arial" w:hAnsi="Arial" w:cs="Arial"/>
                <w:sz w:val="16"/>
                <w:szCs w:val="16"/>
              </w:rPr>
              <w:t>3.363.300,00</w:t>
            </w:r>
          </w:p>
        </w:tc>
      </w:tr>
    </w:tbl>
    <w:p w14:paraId="72FDB7D0" w14:textId="77777777" w:rsidR="00380488" w:rsidRDefault="00380488" w:rsidP="00380488">
      <w:pPr>
        <w:jc w:val="both"/>
        <w:rPr>
          <w:rFonts w:ascii="Arial" w:hAnsi="Arial" w:cs="Arial"/>
        </w:rPr>
      </w:pPr>
    </w:p>
    <w:p w14:paraId="0A81978F" w14:textId="77777777" w:rsidR="00380488" w:rsidRPr="00380488" w:rsidRDefault="00380488" w:rsidP="00380488">
      <w:pPr>
        <w:jc w:val="both"/>
        <w:rPr>
          <w:rFonts w:ascii="Arial" w:hAnsi="Arial" w:cs="Arial"/>
          <w:sz w:val="24"/>
          <w:szCs w:val="24"/>
        </w:rPr>
      </w:pPr>
      <w:r w:rsidRPr="00380488">
        <w:rPr>
          <w:rFonts w:ascii="Arial" w:hAnsi="Arial" w:cs="Arial"/>
          <w:sz w:val="24"/>
          <w:szCs w:val="24"/>
        </w:rPr>
        <w:t>3.- El presente acuerdo será tramitado en un plazo no mayor a treinta días hábiles, contados a partir de su comunicación.</w:t>
      </w:r>
    </w:p>
    <w:p w14:paraId="289FF921" w14:textId="77777777" w:rsidR="00380488" w:rsidRPr="00380488" w:rsidRDefault="00380488" w:rsidP="00380488">
      <w:pPr>
        <w:jc w:val="both"/>
        <w:rPr>
          <w:rFonts w:ascii="Arial" w:hAnsi="Arial" w:cs="Arial"/>
          <w:sz w:val="24"/>
          <w:szCs w:val="24"/>
        </w:rPr>
      </w:pPr>
    </w:p>
    <w:p w14:paraId="1C2538F6" w14:textId="77777777" w:rsidR="00380488" w:rsidRPr="00380488" w:rsidRDefault="00380488" w:rsidP="00380488">
      <w:pPr>
        <w:jc w:val="both"/>
        <w:rPr>
          <w:rFonts w:ascii="Arial" w:eastAsia="Arial" w:hAnsi="Arial" w:cs="Arial"/>
          <w:color w:val="000000" w:themeColor="text1"/>
          <w:sz w:val="24"/>
          <w:szCs w:val="24"/>
        </w:rPr>
      </w:pPr>
      <w:r w:rsidRPr="00380488">
        <w:rPr>
          <w:rFonts w:ascii="Arial" w:eastAsia="Arial" w:hAnsi="Arial" w:cs="Arial"/>
          <w:color w:val="000000" w:themeColor="text1"/>
          <w:sz w:val="24"/>
          <w:szCs w:val="24"/>
        </w:rPr>
        <w:t>4.- Se instruye a la Secretaría de Actas del Consejo Directivo para que además de comunicar este Acuerdo por los medios institucionales establecidos, se solicite a la Dirección de Desarrollo Social el traslado a la Asesoría Jurídica del expediente físico (si lo hubiere) para la asignación del caso a las personas profesionales en derecho definidas para esta gestión. En el caso de los expedientes digitales no es necesario el traslado porque se encuentra en el Sistema Informático Expediente Digital (SIED).</w:t>
      </w:r>
    </w:p>
    <w:p w14:paraId="5B070444" w14:textId="77777777" w:rsidR="00380488" w:rsidRPr="00380488" w:rsidRDefault="00380488" w:rsidP="00380488">
      <w:pPr>
        <w:ind w:left="142"/>
        <w:jc w:val="both"/>
        <w:rPr>
          <w:rFonts w:ascii="Arial" w:eastAsia="Arial" w:hAnsi="Arial" w:cs="Arial"/>
          <w:color w:val="000000" w:themeColor="text1"/>
          <w:sz w:val="24"/>
          <w:szCs w:val="24"/>
        </w:rPr>
      </w:pPr>
    </w:p>
    <w:p w14:paraId="373B88CF" w14:textId="77777777" w:rsidR="00380488" w:rsidRPr="00380488" w:rsidRDefault="00380488" w:rsidP="00380488">
      <w:pPr>
        <w:jc w:val="both"/>
        <w:rPr>
          <w:rFonts w:ascii="Arial" w:eastAsia="Arial" w:hAnsi="Arial" w:cs="Arial"/>
          <w:color w:val="000000" w:themeColor="text1"/>
          <w:sz w:val="24"/>
          <w:szCs w:val="24"/>
        </w:rPr>
      </w:pPr>
      <w:r w:rsidRPr="00380488">
        <w:rPr>
          <w:rFonts w:ascii="Arial" w:eastAsia="Arial" w:hAnsi="Arial" w:cs="Arial"/>
          <w:color w:val="000000" w:themeColor="text1"/>
          <w:sz w:val="24"/>
          <w:szCs w:val="24"/>
        </w:rPr>
        <w:t>5.- Se instruye a la Asesoría Jurídica para que, en caso de que se presente algún inconveniente relacionado con los planos o el registro en general de la propiedad que amerite alguna corrección, se remita la información al Departamento de Desarrollo Socio Productivo y Comunal para que se proceda con las correcciones requeridas y la Asesoría Jurídica pueda continuar con el cumplimiento del acuerdo.</w:t>
      </w:r>
    </w:p>
    <w:p w14:paraId="01FC3A74" w14:textId="77777777" w:rsidR="00380488" w:rsidRPr="00380488" w:rsidRDefault="00380488" w:rsidP="00380488">
      <w:pPr>
        <w:ind w:left="142"/>
        <w:jc w:val="both"/>
        <w:rPr>
          <w:rFonts w:ascii="Arial" w:eastAsia="Arial" w:hAnsi="Arial" w:cs="Arial"/>
          <w:color w:val="000000" w:themeColor="text1"/>
          <w:sz w:val="24"/>
          <w:szCs w:val="24"/>
        </w:rPr>
      </w:pPr>
    </w:p>
    <w:p w14:paraId="445B3208" w14:textId="77777777" w:rsidR="00380488" w:rsidRPr="00380488" w:rsidRDefault="00380488" w:rsidP="00380488">
      <w:pPr>
        <w:jc w:val="both"/>
        <w:rPr>
          <w:rFonts w:ascii="Arial" w:eastAsia="Arial" w:hAnsi="Arial" w:cs="Arial"/>
          <w:color w:val="000000" w:themeColor="text1"/>
          <w:sz w:val="24"/>
          <w:szCs w:val="24"/>
        </w:rPr>
      </w:pPr>
      <w:r w:rsidRPr="00380488">
        <w:rPr>
          <w:rFonts w:ascii="Arial" w:eastAsia="Arial" w:hAnsi="Arial" w:cs="Arial"/>
          <w:color w:val="000000" w:themeColor="text1"/>
          <w:sz w:val="24"/>
          <w:szCs w:val="24"/>
        </w:rPr>
        <w:t>6.- Se instruye a la Asesoría Jurídica para que, una vez que se registre la propiedad a nombre de la familia beneficiaria, se remita la información al Departamento de Desarrollo Socio Productivo y Comunal para que se proceda con la comunicación a las Unidades Locales de Desarrollo Social y éstas, a su vez, a las familias.</w:t>
      </w:r>
    </w:p>
    <w:p w14:paraId="799B3818" w14:textId="77777777" w:rsidR="00380488" w:rsidRPr="00380488" w:rsidRDefault="00380488" w:rsidP="00380488">
      <w:pPr>
        <w:jc w:val="both"/>
        <w:rPr>
          <w:rFonts w:ascii="Arial" w:eastAsia="Arial" w:hAnsi="Arial" w:cs="Arial"/>
          <w:color w:val="000000" w:themeColor="text1"/>
          <w:sz w:val="24"/>
          <w:szCs w:val="24"/>
        </w:rPr>
      </w:pPr>
    </w:p>
    <w:p w14:paraId="52C3E3BC" w14:textId="77777777" w:rsidR="00380488" w:rsidRPr="00380488" w:rsidRDefault="00380488" w:rsidP="00380488">
      <w:pPr>
        <w:jc w:val="both"/>
        <w:rPr>
          <w:rFonts w:ascii="Arial" w:hAnsi="Arial" w:cs="Arial"/>
          <w:sz w:val="24"/>
          <w:szCs w:val="24"/>
        </w:rPr>
      </w:pPr>
      <w:r w:rsidRPr="00380488">
        <w:rPr>
          <w:rFonts w:ascii="Arial" w:hAnsi="Arial" w:cs="Arial"/>
          <w:sz w:val="24"/>
          <w:szCs w:val="24"/>
        </w:rPr>
        <w:t>Dicho acto administrativo se realizará de conformidad con las siguientes condiciones:</w:t>
      </w:r>
    </w:p>
    <w:p w14:paraId="4004763E" w14:textId="77777777" w:rsidR="00380488" w:rsidRPr="00380488" w:rsidRDefault="00380488" w:rsidP="00380488">
      <w:pPr>
        <w:jc w:val="both"/>
        <w:rPr>
          <w:rFonts w:ascii="Arial" w:hAnsi="Arial" w:cs="Arial"/>
          <w:sz w:val="24"/>
          <w:szCs w:val="24"/>
        </w:rPr>
      </w:pPr>
    </w:p>
    <w:p w14:paraId="0639054A" w14:textId="77777777" w:rsidR="00380488" w:rsidRPr="00380488" w:rsidRDefault="00380488" w:rsidP="00380488">
      <w:pPr>
        <w:jc w:val="both"/>
        <w:rPr>
          <w:rFonts w:ascii="Arial" w:hAnsi="Arial" w:cs="Arial"/>
          <w:sz w:val="24"/>
          <w:szCs w:val="24"/>
        </w:rPr>
      </w:pPr>
      <w:r w:rsidRPr="00380488">
        <w:rPr>
          <w:rFonts w:ascii="Arial" w:hAnsi="Arial" w:cs="Arial"/>
          <w:sz w:val="24"/>
          <w:szCs w:val="24"/>
        </w:rPr>
        <w:t xml:space="preserve">1.- Dentro del acto notarial de traspaso se incorporará una limitación de conformidad con lo establecido en el artículo 3 de la Ley 7151, exceptuando a los beneficiarios que estén sujetos al Decreto </w:t>
      </w:r>
      <w:proofErr w:type="spellStart"/>
      <w:r w:rsidRPr="00380488">
        <w:rPr>
          <w:rFonts w:ascii="Arial" w:hAnsi="Arial" w:cs="Arial"/>
          <w:sz w:val="24"/>
          <w:szCs w:val="24"/>
        </w:rPr>
        <w:t>Nº</w:t>
      </w:r>
      <w:proofErr w:type="spellEnd"/>
      <w:r w:rsidRPr="00380488">
        <w:rPr>
          <w:rFonts w:ascii="Arial" w:hAnsi="Arial" w:cs="Arial"/>
          <w:sz w:val="24"/>
          <w:szCs w:val="24"/>
        </w:rPr>
        <w:t xml:space="preserve"> 43492-MTSS-MDHIS, que indica en lo referente a la inscripción de las limitaciones y de la Hipoteca Legal Preferente del Sistema Financiero Nacional para la Vivienda, en el Registro Público de la Propiedad, cuando el beneficiario opte para el bono familiar para la vivienda total, sin crédito, no se requerirá autorización previa del Consejo Directivo del IMAS.</w:t>
      </w:r>
    </w:p>
    <w:p w14:paraId="548C966A" w14:textId="77777777" w:rsidR="00380488" w:rsidRPr="00380488" w:rsidRDefault="00380488" w:rsidP="00380488">
      <w:pPr>
        <w:jc w:val="both"/>
        <w:rPr>
          <w:rFonts w:ascii="Arial" w:hAnsi="Arial" w:cs="Arial"/>
          <w:sz w:val="24"/>
          <w:szCs w:val="24"/>
        </w:rPr>
      </w:pPr>
    </w:p>
    <w:p w14:paraId="307332A1" w14:textId="77777777" w:rsidR="00380488" w:rsidRPr="00380488" w:rsidRDefault="00380488" w:rsidP="00380488">
      <w:pPr>
        <w:jc w:val="both"/>
        <w:rPr>
          <w:rFonts w:ascii="Arial" w:hAnsi="Arial" w:cs="Arial"/>
          <w:sz w:val="24"/>
          <w:szCs w:val="24"/>
        </w:rPr>
      </w:pPr>
      <w:r w:rsidRPr="00380488">
        <w:rPr>
          <w:rFonts w:ascii="Arial" w:hAnsi="Arial" w:cs="Arial"/>
          <w:sz w:val="24"/>
          <w:szCs w:val="24"/>
        </w:rPr>
        <w:t xml:space="preserve">2.- Los gastos notariales para la formalización de la escritura, los cubrirá </w:t>
      </w:r>
      <w:r w:rsidRPr="00380488">
        <w:rPr>
          <w:rFonts w:ascii="Arial" w:hAnsi="Arial" w:cs="Arial"/>
          <w:sz w:val="24"/>
          <w:szCs w:val="24"/>
          <w:shd w:val="clear" w:color="auto" w:fill="FFFFFF"/>
        </w:rPr>
        <w:t>la Institución.</w:t>
      </w:r>
    </w:p>
    <w:p w14:paraId="4E6A2753" w14:textId="77777777" w:rsidR="00380488" w:rsidRDefault="00380488" w:rsidP="00380488">
      <w:pPr>
        <w:ind w:right="426"/>
        <w:rPr>
          <w:rFonts w:ascii="Arial" w:hAnsi="Arial" w:cs="Arial"/>
          <w:b/>
          <w:lang w:val="es-MX"/>
        </w:rPr>
      </w:pPr>
    </w:p>
    <w:p w14:paraId="6A4D88BE" w14:textId="4DA93CA3" w:rsidR="00F068BD" w:rsidRPr="00120651" w:rsidRDefault="00F068BD" w:rsidP="00F068BD">
      <w:pPr>
        <w:jc w:val="both"/>
        <w:rPr>
          <w:rFonts w:ascii="Arial" w:eastAsia="Arial" w:hAnsi="Arial" w:cs="Arial"/>
          <w:sz w:val="24"/>
          <w:szCs w:val="24"/>
        </w:rPr>
      </w:pPr>
      <w:r w:rsidRPr="00120651">
        <w:rPr>
          <w:rFonts w:ascii="Arial" w:eastAsia="Arial" w:hAnsi="Arial" w:cs="Arial"/>
          <w:b/>
          <w:sz w:val="24"/>
          <w:szCs w:val="24"/>
          <w:lang w:val="es-CR"/>
        </w:rPr>
        <w:t xml:space="preserve">Yorleni León: </w:t>
      </w:r>
      <w:r w:rsidRPr="00120651">
        <w:rPr>
          <w:rFonts w:ascii="Arial" w:eastAsia="Arial" w:hAnsi="Arial" w:cs="Arial"/>
          <w:sz w:val="24"/>
          <w:szCs w:val="24"/>
        </w:rPr>
        <w:t>¿Tienen alguna consulta?, ninguna</w:t>
      </w:r>
    </w:p>
    <w:p w14:paraId="7FE6D21F" w14:textId="77777777" w:rsidR="00415F9B" w:rsidRPr="00120651" w:rsidRDefault="00415F9B" w:rsidP="00415F9B">
      <w:pPr>
        <w:jc w:val="both"/>
        <w:rPr>
          <w:rFonts w:ascii="Arial" w:hAnsi="Arial" w:cs="Arial"/>
          <w:sz w:val="24"/>
          <w:szCs w:val="24"/>
        </w:rPr>
      </w:pPr>
    </w:p>
    <w:p w14:paraId="1487998E" w14:textId="77777777" w:rsidR="00AB3DFE" w:rsidRPr="00120651" w:rsidRDefault="00AB3DFE" w:rsidP="00AB3DFE">
      <w:pPr>
        <w:jc w:val="both"/>
        <w:rPr>
          <w:rFonts w:ascii="Arial" w:hAnsi="Arial" w:cs="Arial"/>
          <w:sz w:val="24"/>
          <w:szCs w:val="24"/>
        </w:rPr>
      </w:pPr>
      <w:r w:rsidRPr="00120651">
        <w:rPr>
          <w:rFonts w:ascii="Arial" w:hAnsi="Arial" w:cs="Arial"/>
          <w:sz w:val="24"/>
          <w:szCs w:val="24"/>
        </w:rPr>
        <w:t xml:space="preserve">La señora </w:t>
      </w:r>
      <w:proofErr w:type="gramStart"/>
      <w:r w:rsidRPr="00120651">
        <w:rPr>
          <w:rFonts w:ascii="Arial" w:hAnsi="Arial" w:cs="Arial"/>
          <w:sz w:val="24"/>
          <w:szCs w:val="24"/>
        </w:rPr>
        <w:t>Presidenta</w:t>
      </w:r>
      <w:proofErr w:type="gramEnd"/>
      <w:r w:rsidRPr="00120651">
        <w:rPr>
          <w:rFonts w:ascii="Arial" w:hAnsi="Arial" w:cs="Arial"/>
          <w:sz w:val="24"/>
          <w:szCs w:val="24"/>
        </w:rPr>
        <w:t xml:space="preserve">, procede con la votación del anterior acuerdo. Las </w:t>
      </w:r>
      <w:proofErr w:type="gramStart"/>
      <w:r w:rsidRPr="00120651">
        <w:rPr>
          <w:rFonts w:ascii="Arial" w:hAnsi="Arial" w:cs="Arial"/>
          <w:sz w:val="24"/>
          <w:szCs w:val="24"/>
        </w:rPr>
        <w:t>señoras directoras y señores directores</w:t>
      </w:r>
      <w:proofErr w:type="gramEnd"/>
      <w:r w:rsidRPr="00120651">
        <w:rPr>
          <w:rFonts w:ascii="Arial" w:hAnsi="Arial" w:cs="Arial"/>
          <w:sz w:val="24"/>
          <w:szCs w:val="24"/>
        </w:rPr>
        <w:t xml:space="preserve">: Sra. Yorleni León Marchena, </w:t>
      </w:r>
      <w:proofErr w:type="gramStart"/>
      <w:r w:rsidRPr="00120651">
        <w:rPr>
          <w:rFonts w:ascii="Arial" w:hAnsi="Arial" w:cs="Arial"/>
          <w:sz w:val="24"/>
          <w:szCs w:val="24"/>
        </w:rPr>
        <w:t>Presidenta</w:t>
      </w:r>
      <w:proofErr w:type="gramEnd"/>
      <w:r w:rsidRPr="00120651">
        <w:rPr>
          <w:rFonts w:ascii="Arial" w:hAnsi="Arial" w:cs="Arial"/>
          <w:sz w:val="24"/>
          <w:szCs w:val="24"/>
        </w:rPr>
        <w:t xml:space="preserve">, Sra. Ilianna Espinoza Mora, </w:t>
      </w:r>
      <w:proofErr w:type="gramStart"/>
      <w:r w:rsidRPr="00120651">
        <w:rPr>
          <w:rFonts w:ascii="Arial" w:hAnsi="Arial" w:cs="Arial"/>
          <w:sz w:val="24"/>
          <w:szCs w:val="24"/>
        </w:rPr>
        <w:t>Vicepresidenta</w:t>
      </w:r>
      <w:proofErr w:type="gramEnd"/>
      <w:r w:rsidRPr="00120651">
        <w:rPr>
          <w:rFonts w:ascii="Arial" w:hAnsi="Arial" w:cs="Arial"/>
          <w:sz w:val="24"/>
          <w:szCs w:val="24"/>
        </w:rPr>
        <w:t xml:space="preserve">, Sra. </w:t>
      </w:r>
      <w:r w:rsidRPr="00120651">
        <w:rPr>
          <w:rFonts w:ascii="Arial" w:eastAsia="Segoe UI" w:hAnsi="Arial" w:cs="Arial"/>
          <w:color w:val="000000" w:themeColor="text1"/>
          <w:sz w:val="24"/>
          <w:szCs w:val="24"/>
        </w:rPr>
        <w:t>Alexandra Umaña Espinoza</w:t>
      </w:r>
      <w:r w:rsidRPr="00120651">
        <w:rPr>
          <w:rFonts w:ascii="Arial" w:hAnsi="Arial" w:cs="Arial"/>
          <w:sz w:val="24"/>
          <w:szCs w:val="24"/>
        </w:rPr>
        <w:t xml:space="preserve">, </w:t>
      </w:r>
      <w:proofErr w:type="gramStart"/>
      <w:r w:rsidRPr="00120651">
        <w:rPr>
          <w:rFonts w:ascii="Arial" w:hAnsi="Arial" w:cs="Arial"/>
          <w:sz w:val="24"/>
          <w:szCs w:val="24"/>
        </w:rPr>
        <w:t>Directora</w:t>
      </w:r>
      <w:proofErr w:type="gramEnd"/>
      <w:r w:rsidRPr="00120651">
        <w:rPr>
          <w:rFonts w:ascii="Arial" w:hAnsi="Arial" w:cs="Arial"/>
          <w:sz w:val="24"/>
          <w:szCs w:val="24"/>
        </w:rPr>
        <w:t xml:space="preserve">, Sra. Floribel Méndez Fonseca, </w:t>
      </w:r>
      <w:proofErr w:type="gramStart"/>
      <w:r w:rsidRPr="00120651">
        <w:rPr>
          <w:rFonts w:ascii="Arial" w:hAnsi="Arial" w:cs="Arial"/>
          <w:sz w:val="24"/>
          <w:szCs w:val="24"/>
        </w:rPr>
        <w:t>Directora</w:t>
      </w:r>
      <w:proofErr w:type="gramEnd"/>
      <w:r w:rsidRPr="00120651">
        <w:rPr>
          <w:rFonts w:ascii="Arial" w:hAnsi="Arial" w:cs="Arial"/>
          <w:sz w:val="24"/>
          <w:szCs w:val="24"/>
        </w:rPr>
        <w:t xml:space="preserve">, y el Sr. Ólger Irola Calderón, </w:t>
      </w:r>
      <w:proofErr w:type="gramStart"/>
      <w:r w:rsidRPr="00120651">
        <w:rPr>
          <w:rFonts w:ascii="Arial" w:hAnsi="Arial" w:cs="Arial"/>
          <w:sz w:val="24"/>
          <w:szCs w:val="24"/>
        </w:rPr>
        <w:t>Director</w:t>
      </w:r>
      <w:proofErr w:type="gramEnd"/>
      <w:r w:rsidRPr="00120651">
        <w:rPr>
          <w:rFonts w:ascii="Arial" w:hAnsi="Arial" w:cs="Arial"/>
          <w:sz w:val="24"/>
          <w:szCs w:val="24"/>
        </w:rPr>
        <w:t>, votan a favor de la propuesta de acuerdo y de su firmeza.</w:t>
      </w:r>
    </w:p>
    <w:p w14:paraId="4ABA7450" w14:textId="77777777" w:rsidR="00415F9B" w:rsidRPr="00120651" w:rsidRDefault="00415F9B" w:rsidP="00DE6885">
      <w:pPr>
        <w:pStyle w:val="paragraph"/>
        <w:widowControl w:val="0"/>
        <w:tabs>
          <w:tab w:val="left" w:pos="142"/>
          <w:tab w:val="left" w:pos="426"/>
        </w:tabs>
        <w:suppressAutoHyphens/>
        <w:spacing w:before="0" w:beforeAutospacing="0" w:after="0" w:afterAutospacing="0"/>
        <w:jc w:val="both"/>
        <w:textAlignment w:val="baseline"/>
        <w:rPr>
          <w:rFonts w:ascii="Arial" w:hAnsi="Arial" w:cs="Arial"/>
          <w:b/>
          <w:bCs/>
        </w:rPr>
      </w:pPr>
    </w:p>
    <w:p w14:paraId="00F43943" w14:textId="21EFB799" w:rsidR="00415F9B" w:rsidRPr="00120651" w:rsidRDefault="00415F9B" w:rsidP="00DE6885">
      <w:pPr>
        <w:pStyle w:val="paragraph"/>
        <w:widowControl w:val="0"/>
        <w:tabs>
          <w:tab w:val="left" w:pos="142"/>
          <w:tab w:val="left" w:pos="426"/>
        </w:tabs>
        <w:suppressAutoHyphens/>
        <w:spacing w:before="0" w:beforeAutospacing="0" w:after="0" w:afterAutospacing="0"/>
        <w:jc w:val="both"/>
        <w:textAlignment w:val="baseline"/>
        <w:rPr>
          <w:rFonts w:ascii="Arial" w:hAnsi="Arial" w:cs="Arial"/>
          <w:b/>
          <w:bCs/>
        </w:rPr>
      </w:pPr>
      <w:r w:rsidRPr="00120651">
        <w:rPr>
          <w:rFonts w:ascii="Arial" w:hAnsi="Arial" w:cs="Arial"/>
          <w:b/>
          <w:bCs/>
        </w:rPr>
        <w:t xml:space="preserve">5.2. ANÁLISIS Y EVENTUAL APROBACIÓN DE </w:t>
      </w:r>
      <w:r w:rsidRPr="00120651">
        <w:rPr>
          <w:rFonts w:ascii="Arial" w:hAnsi="Arial" w:cs="Arial"/>
          <w:b/>
          <w:bCs/>
          <w:lang w:val="es-CR"/>
        </w:rPr>
        <w:t xml:space="preserve">MODIFICACIÓN PARCIAL DEL ACUERDO NO. 83-04-2025, </w:t>
      </w:r>
      <w:r w:rsidRPr="00120651">
        <w:rPr>
          <w:rFonts w:ascii="Arial" w:hAnsi="Arial" w:cs="Arial"/>
          <w:b/>
          <w:bCs/>
          <w:shd w:val="clear" w:color="auto" w:fill="FFFFFF"/>
        </w:rPr>
        <w:t xml:space="preserve">SEGÚN OFICIO </w:t>
      </w:r>
      <w:r w:rsidRPr="00120651">
        <w:rPr>
          <w:rFonts w:ascii="Arial" w:hAnsi="Arial" w:cs="Arial"/>
          <w:b/>
          <w:bCs/>
          <w:shd w:val="clear" w:color="auto" w:fill="FFFFFF"/>
          <w:lang w:val="es-CR"/>
        </w:rPr>
        <w:t>IMAS-DDS-0142-2026.</w:t>
      </w:r>
    </w:p>
    <w:p w14:paraId="654D24E0" w14:textId="77777777" w:rsidR="00415F9B" w:rsidRPr="00120651" w:rsidRDefault="00415F9B" w:rsidP="00DE6885">
      <w:pPr>
        <w:pStyle w:val="paragraph"/>
        <w:widowControl w:val="0"/>
        <w:tabs>
          <w:tab w:val="left" w:pos="142"/>
          <w:tab w:val="left" w:pos="426"/>
        </w:tabs>
        <w:suppressAutoHyphens/>
        <w:spacing w:before="0" w:beforeAutospacing="0" w:after="0" w:afterAutospacing="0"/>
        <w:jc w:val="both"/>
        <w:textAlignment w:val="baseline"/>
        <w:rPr>
          <w:rFonts w:ascii="Arial" w:hAnsi="Arial" w:cs="Arial"/>
          <w:b/>
          <w:bCs/>
        </w:rPr>
      </w:pPr>
    </w:p>
    <w:p w14:paraId="5563CA6A" w14:textId="74A4E95F" w:rsidR="00415F9B" w:rsidRDefault="00415F9B" w:rsidP="00415F9B">
      <w:pPr>
        <w:jc w:val="both"/>
        <w:rPr>
          <w:rFonts w:ascii="Arial" w:eastAsia="Arial" w:hAnsi="Arial" w:cs="Arial"/>
          <w:bCs/>
          <w:sz w:val="24"/>
          <w:szCs w:val="24"/>
          <w:lang w:val="es-CR"/>
        </w:rPr>
      </w:pPr>
      <w:r w:rsidRPr="00120651">
        <w:rPr>
          <w:rFonts w:ascii="Arial" w:eastAsia="Arial" w:hAnsi="Arial" w:cs="Arial"/>
          <w:b/>
          <w:sz w:val="24"/>
          <w:szCs w:val="24"/>
          <w:lang w:val="es-CR"/>
        </w:rPr>
        <w:t>Yorleni León:</w:t>
      </w:r>
      <w:r w:rsidR="009377A9">
        <w:rPr>
          <w:rFonts w:ascii="Arial" w:eastAsia="Arial" w:hAnsi="Arial" w:cs="Arial"/>
          <w:b/>
          <w:sz w:val="24"/>
          <w:szCs w:val="24"/>
          <w:lang w:val="es-CR"/>
        </w:rPr>
        <w:t xml:space="preserve"> </w:t>
      </w:r>
      <w:r w:rsidR="009377A9">
        <w:rPr>
          <w:rFonts w:ascii="Arial" w:eastAsia="Arial" w:hAnsi="Arial" w:cs="Arial"/>
          <w:bCs/>
          <w:sz w:val="24"/>
          <w:szCs w:val="24"/>
          <w:lang w:val="es-CR"/>
        </w:rPr>
        <w:t xml:space="preserve">Este punto </w:t>
      </w:r>
      <w:r w:rsidR="00AB2957">
        <w:rPr>
          <w:rFonts w:ascii="Arial" w:eastAsia="Arial" w:hAnsi="Arial" w:cs="Arial"/>
          <w:bCs/>
          <w:sz w:val="24"/>
          <w:szCs w:val="24"/>
          <w:lang w:val="es-CR"/>
        </w:rPr>
        <w:t>está</w:t>
      </w:r>
      <w:r w:rsidR="009377A9">
        <w:rPr>
          <w:rFonts w:ascii="Arial" w:eastAsia="Arial" w:hAnsi="Arial" w:cs="Arial"/>
          <w:bCs/>
          <w:sz w:val="24"/>
          <w:szCs w:val="24"/>
          <w:lang w:val="es-CR"/>
        </w:rPr>
        <w:t xml:space="preserve"> vincula</w:t>
      </w:r>
      <w:r w:rsidR="00AB2957">
        <w:rPr>
          <w:rFonts w:ascii="Arial" w:eastAsia="Arial" w:hAnsi="Arial" w:cs="Arial"/>
          <w:bCs/>
          <w:sz w:val="24"/>
          <w:szCs w:val="24"/>
          <w:lang w:val="es-CR"/>
        </w:rPr>
        <w:t>do con una propuesta de solicitud de modificación de un acuerdo.</w:t>
      </w:r>
    </w:p>
    <w:p w14:paraId="2AAEA43A" w14:textId="77777777" w:rsidR="00AB2957" w:rsidRDefault="00AB2957" w:rsidP="00415F9B">
      <w:pPr>
        <w:jc w:val="both"/>
        <w:rPr>
          <w:rFonts w:ascii="Arial" w:eastAsia="Arial" w:hAnsi="Arial" w:cs="Arial"/>
          <w:bCs/>
          <w:sz w:val="24"/>
          <w:szCs w:val="24"/>
          <w:lang w:val="es-CR"/>
        </w:rPr>
      </w:pPr>
    </w:p>
    <w:p w14:paraId="7158B1D5" w14:textId="2A11CB2B" w:rsidR="00AB2957" w:rsidRDefault="00AB2957" w:rsidP="00415F9B">
      <w:pPr>
        <w:jc w:val="both"/>
        <w:rPr>
          <w:rFonts w:ascii="Arial" w:eastAsia="Arial" w:hAnsi="Arial" w:cs="Arial"/>
          <w:bCs/>
          <w:sz w:val="24"/>
          <w:szCs w:val="24"/>
          <w:lang w:val="es-CR"/>
        </w:rPr>
      </w:pPr>
      <w:r>
        <w:rPr>
          <w:rFonts w:ascii="Arial" w:eastAsia="Arial" w:hAnsi="Arial" w:cs="Arial"/>
          <w:bCs/>
          <w:sz w:val="24"/>
          <w:szCs w:val="24"/>
          <w:lang w:val="es-CR"/>
        </w:rPr>
        <w:t>Don Luis Felipe, le doy la palabra.</w:t>
      </w:r>
    </w:p>
    <w:p w14:paraId="6DE0A520" w14:textId="77777777" w:rsidR="00AB2957" w:rsidRDefault="00AB2957" w:rsidP="00415F9B">
      <w:pPr>
        <w:jc w:val="both"/>
        <w:rPr>
          <w:rFonts w:ascii="Arial" w:eastAsia="Arial" w:hAnsi="Arial" w:cs="Arial"/>
          <w:bCs/>
          <w:sz w:val="24"/>
          <w:szCs w:val="24"/>
          <w:lang w:val="es-CR"/>
        </w:rPr>
      </w:pPr>
    </w:p>
    <w:p w14:paraId="4A015BED" w14:textId="6C2CA919" w:rsidR="00AB2957" w:rsidRPr="00B92A51" w:rsidRDefault="00AB2957" w:rsidP="00415F9B">
      <w:pPr>
        <w:jc w:val="both"/>
        <w:rPr>
          <w:rFonts w:ascii="Arial" w:eastAsia="Arial" w:hAnsi="Arial" w:cs="Arial"/>
          <w:bCs/>
          <w:sz w:val="24"/>
          <w:szCs w:val="24"/>
          <w:lang w:val="es-CR"/>
        </w:rPr>
      </w:pPr>
      <w:r w:rsidRPr="00B92A51">
        <w:rPr>
          <w:rFonts w:ascii="Arial" w:eastAsia="Arial" w:hAnsi="Arial" w:cs="Arial"/>
          <w:b/>
          <w:sz w:val="24"/>
          <w:szCs w:val="24"/>
          <w:lang w:val="es-CR"/>
        </w:rPr>
        <w:lastRenderedPageBreak/>
        <w:t xml:space="preserve">Luis Felipe Barrantes: </w:t>
      </w:r>
      <w:r w:rsidRPr="00B92A51">
        <w:rPr>
          <w:rFonts w:ascii="Arial" w:eastAsia="Arial" w:hAnsi="Arial" w:cs="Arial"/>
          <w:bCs/>
          <w:sz w:val="24"/>
          <w:szCs w:val="24"/>
          <w:lang w:val="es-CR"/>
        </w:rPr>
        <w:t>Pero, Doña Yorleni, es un acuerdo de titulación, sino me equivoco, es para poder hacer una titulación.</w:t>
      </w:r>
    </w:p>
    <w:p w14:paraId="6ADB7C29" w14:textId="77777777" w:rsidR="00AB2957" w:rsidRPr="00B92A51" w:rsidRDefault="00AB2957" w:rsidP="00415F9B">
      <w:pPr>
        <w:jc w:val="both"/>
        <w:rPr>
          <w:rFonts w:ascii="Arial" w:eastAsia="Arial" w:hAnsi="Arial" w:cs="Arial"/>
          <w:bCs/>
          <w:sz w:val="24"/>
          <w:szCs w:val="24"/>
          <w:lang w:val="es-CR"/>
        </w:rPr>
      </w:pPr>
    </w:p>
    <w:p w14:paraId="1C613F37" w14:textId="77777777" w:rsidR="00AB2957" w:rsidRPr="00B92A51" w:rsidRDefault="00AB2957" w:rsidP="00415F9B">
      <w:pPr>
        <w:jc w:val="both"/>
        <w:rPr>
          <w:rFonts w:ascii="Arial" w:eastAsia="Arial" w:hAnsi="Arial" w:cs="Arial"/>
          <w:bCs/>
          <w:sz w:val="24"/>
          <w:szCs w:val="24"/>
          <w:lang w:val="es-CR"/>
        </w:rPr>
      </w:pPr>
      <w:r w:rsidRPr="00B92A51">
        <w:rPr>
          <w:rFonts w:ascii="Arial" w:eastAsia="Arial" w:hAnsi="Arial" w:cs="Arial"/>
          <w:b/>
          <w:sz w:val="24"/>
          <w:szCs w:val="24"/>
          <w:lang w:val="es-CR"/>
        </w:rPr>
        <w:t>Yorleni León: ¿</w:t>
      </w:r>
      <w:r w:rsidRPr="00B92A51">
        <w:rPr>
          <w:rFonts w:ascii="Arial" w:eastAsia="Arial" w:hAnsi="Arial" w:cs="Arial"/>
          <w:bCs/>
          <w:sz w:val="24"/>
          <w:szCs w:val="24"/>
          <w:lang w:val="es-CR"/>
        </w:rPr>
        <w:t>El de modificación de acuerdo?</w:t>
      </w:r>
    </w:p>
    <w:p w14:paraId="226E9D67" w14:textId="77777777" w:rsidR="00AB2957" w:rsidRPr="00B92A51" w:rsidRDefault="00AB2957" w:rsidP="00415F9B">
      <w:pPr>
        <w:jc w:val="both"/>
        <w:rPr>
          <w:rFonts w:ascii="Arial" w:eastAsia="Arial" w:hAnsi="Arial" w:cs="Arial"/>
          <w:bCs/>
          <w:sz w:val="24"/>
          <w:szCs w:val="24"/>
          <w:lang w:val="es-CR"/>
        </w:rPr>
      </w:pPr>
    </w:p>
    <w:p w14:paraId="38B4B3D5" w14:textId="327A2A70" w:rsidR="00AB2957" w:rsidRPr="00B92A51" w:rsidRDefault="00AB2957" w:rsidP="00415F9B">
      <w:pPr>
        <w:jc w:val="both"/>
        <w:rPr>
          <w:rFonts w:ascii="Arial" w:eastAsia="Arial" w:hAnsi="Arial" w:cs="Arial"/>
          <w:bCs/>
          <w:sz w:val="24"/>
          <w:szCs w:val="24"/>
          <w:lang w:val="es-CR"/>
        </w:rPr>
      </w:pPr>
      <w:r w:rsidRPr="00B92A51">
        <w:rPr>
          <w:rFonts w:ascii="Arial" w:eastAsia="Arial" w:hAnsi="Arial" w:cs="Arial"/>
          <w:b/>
          <w:sz w:val="24"/>
          <w:szCs w:val="24"/>
          <w:lang w:val="es-CR"/>
        </w:rPr>
        <w:t>Luis Felipe Barrantes:</w:t>
      </w:r>
      <w:r w:rsidRPr="00B92A51">
        <w:rPr>
          <w:rFonts w:ascii="Arial" w:eastAsia="Arial" w:hAnsi="Arial" w:cs="Arial"/>
          <w:bCs/>
          <w:sz w:val="24"/>
          <w:szCs w:val="24"/>
          <w:lang w:val="es-CR"/>
        </w:rPr>
        <w:t xml:space="preserve"> Sí señora, déjeme ver, aquí lo tengo.</w:t>
      </w:r>
    </w:p>
    <w:p w14:paraId="031DB136" w14:textId="77777777" w:rsidR="00F07C02" w:rsidRPr="00B92A51" w:rsidRDefault="00F07C02" w:rsidP="00415F9B">
      <w:pPr>
        <w:jc w:val="both"/>
        <w:rPr>
          <w:rFonts w:ascii="Arial" w:eastAsia="Arial" w:hAnsi="Arial" w:cs="Arial"/>
          <w:bCs/>
          <w:sz w:val="24"/>
          <w:szCs w:val="24"/>
          <w:lang w:val="es-CR"/>
        </w:rPr>
      </w:pPr>
    </w:p>
    <w:p w14:paraId="746F85E2" w14:textId="66E69A27" w:rsidR="00F07C02" w:rsidRPr="00B92A51" w:rsidRDefault="00F07C02" w:rsidP="00415F9B">
      <w:pPr>
        <w:jc w:val="both"/>
        <w:rPr>
          <w:rFonts w:ascii="Arial" w:eastAsia="Arial" w:hAnsi="Arial" w:cs="Arial"/>
          <w:bCs/>
          <w:sz w:val="24"/>
          <w:szCs w:val="24"/>
          <w:lang w:val="es-CR"/>
        </w:rPr>
      </w:pPr>
      <w:r w:rsidRPr="00B92A51">
        <w:rPr>
          <w:rFonts w:ascii="Arial" w:eastAsia="Arial" w:hAnsi="Arial" w:cs="Arial"/>
          <w:b/>
          <w:sz w:val="24"/>
          <w:szCs w:val="24"/>
          <w:lang w:val="es-CR"/>
        </w:rPr>
        <w:t xml:space="preserve">Yorleni León: </w:t>
      </w:r>
      <w:r w:rsidRPr="00B92A51">
        <w:rPr>
          <w:rFonts w:ascii="Arial" w:eastAsia="Arial" w:hAnsi="Arial" w:cs="Arial"/>
          <w:bCs/>
          <w:sz w:val="24"/>
          <w:szCs w:val="24"/>
          <w:lang w:val="es-CR"/>
        </w:rPr>
        <w:t>Es que, yo no lo tengo como resolución, en la agenda.</w:t>
      </w:r>
    </w:p>
    <w:p w14:paraId="77B33D94" w14:textId="77777777" w:rsidR="002766EC" w:rsidRPr="00B92A51" w:rsidRDefault="002766EC" w:rsidP="00415F9B">
      <w:pPr>
        <w:jc w:val="both"/>
        <w:rPr>
          <w:rFonts w:ascii="Arial" w:eastAsia="Arial" w:hAnsi="Arial" w:cs="Arial"/>
          <w:bCs/>
          <w:sz w:val="24"/>
          <w:szCs w:val="24"/>
          <w:lang w:val="es-CR"/>
        </w:rPr>
      </w:pPr>
    </w:p>
    <w:p w14:paraId="017F8473" w14:textId="51CE2073" w:rsidR="002766EC" w:rsidRPr="00B92A51" w:rsidRDefault="002766EC" w:rsidP="00415F9B">
      <w:pPr>
        <w:jc w:val="both"/>
        <w:rPr>
          <w:rFonts w:ascii="Arial" w:eastAsia="Arial" w:hAnsi="Arial" w:cs="Arial"/>
          <w:bCs/>
          <w:sz w:val="24"/>
          <w:szCs w:val="24"/>
          <w:lang w:val="es-CR"/>
        </w:rPr>
      </w:pPr>
      <w:r w:rsidRPr="00B92A51">
        <w:rPr>
          <w:rFonts w:ascii="Arial" w:eastAsia="Arial" w:hAnsi="Arial" w:cs="Arial"/>
          <w:b/>
          <w:sz w:val="24"/>
          <w:szCs w:val="24"/>
          <w:lang w:val="es-CR"/>
        </w:rPr>
        <w:t xml:space="preserve">Alexandra Umaña: </w:t>
      </w:r>
      <w:r w:rsidRPr="00B92A51">
        <w:rPr>
          <w:rFonts w:ascii="Arial" w:eastAsia="Arial" w:hAnsi="Arial" w:cs="Arial"/>
          <w:bCs/>
          <w:sz w:val="24"/>
          <w:szCs w:val="24"/>
          <w:lang w:val="es-CR"/>
        </w:rPr>
        <w:t>Es una modificación parcial, don Felipe.</w:t>
      </w:r>
    </w:p>
    <w:p w14:paraId="1ED93DF6" w14:textId="77777777" w:rsidR="00BA33B1" w:rsidRPr="00B92A51" w:rsidRDefault="00BA33B1" w:rsidP="00415F9B">
      <w:pPr>
        <w:jc w:val="both"/>
        <w:rPr>
          <w:rFonts w:ascii="Arial" w:eastAsia="Arial" w:hAnsi="Arial" w:cs="Arial"/>
          <w:bCs/>
          <w:sz w:val="24"/>
          <w:szCs w:val="24"/>
          <w:lang w:val="es-CR"/>
        </w:rPr>
      </w:pPr>
    </w:p>
    <w:p w14:paraId="75A6DF73" w14:textId="74E96473" w:rsidR="00BA33B1" w:rsidRPr="00B92A51" w:rsidRDefault="005A20DE" w:rsidP="00415F9B">
      <w:pPr>
        <w:jc w:val="both"/>
        <w:rPr>
          <w:rFonts w:ascii="Arial" w:eastAsia="Arial" w:hAnsi="Arial" w:cs="Arial"/>
          <w:bCs/>
          <w:sz w:val="24"/>
          <w:szCs w:val="24"/>
          <w:lang w:val="es-CR"/>
        </w:rPr>
      </w:pPr>
      <w:r w:rsidRPr="00B92A51">
        <w:rPr>
          <w:rFonts w:ascii="Arial" w:eastAsia="Arial" w:hAnsi="Arial" w:cs="Arial"/>
          <w:b/>
          <w:sz w:val="24"/>
          <w:szCs w:val="24"/>
          <w:lang w:val="es-CR"/>
        </w:rPr>
        <w:t xml:space="preserve">Ólger Irola: </w:t>
      </w:r>
      <w:r w:rsidRPr="00B92A51">
        <w:rPr>
          <w:rFonts w:ascii="Arial" w:eastAsia="Arial" w:hAnsi="Arial" w:cs="Arial"/>
          <w:bCs/>
          <w:sz w:val="24"/>
          <w:szCs w:val="24"/>
          <w:lang w:val="es-CR"/>
        </w:rPr>
        <w:t>Es un número de plano.</w:t>
      </w:r>
    </w:p>
    <w:p w14:paraId="29ED5C6A" w14:textId="77777777" w:rsidR="00F07C02" w:rsidRPr="00B92A51" w:rsidRDefault="00F07C02" w:rsidP="00415F9B">
      <w:pPr>
        <w:jc w:val="both"/>
        <w:rPr>
          <w:rFonts w:ascii="Arial" w:eastAsia="Arial" w:hAnsi="Arial" w:cs="Arial"/>
          <w:bCs/>
          <w:sz w:val="24"/>
          <w:szCs w:val="24"/>
          <w:lang w:val="es-CR"/>
        </w:rPr>
      </w:pPr>
    </w:p>
    <w:p w14:paraId="0329421D" w14:textId="53647E29" w:rsidR="00F07C02" w:rsidRPr="00B92A51" w:rsidRDefault="00F07C02" w:rsidP="00415F9B">
      <w:pPr>
        <w:jc w:val="both"/>
        <w:rPr>
          <w:rFonts w:ascii="Arial" w:eastAsia="Arial" w:hAnsi="Arial" w:cs="Arial"/>
          <w:bCs/>
          <w:sz w:val="24"/>
          <w:szCs w:val="24"/>
          <w:lang w:val="es-CR"/>
        </w:rPr>
      </w:pPr>
      <w:r w:rsidRPr="00B92A51">
        <w:rPr>
          <w:rFonts w:ascii="Arial" w:eastAsia="Arial" w:hAnsi="Arial" w:cs="Arial"/>
          <w:b/>
          <w:sz w:val="24"/>
          <w:szCs w:val="24"/>
          <w:lang w:val="es-CR"/>
        </w:rPr>
        <w:t xml:space="preserve">Luis Felipe Barrantes: </w:t>
      </w:r>
      <w:r w:rsidR="005A20DE" w:rsidRPr="00B92A51">
        <w:rPr>
          <w:rFonts w:ascii="Arial" w:eastAsia="Arial" w:hAnsi="Arial" w:cs="Arial"/>
          <w:bCs/>
          <w:sz w:val="24"/>
          <w:szCs w:val="24"/>
          <w:lang w:val="es-CR"/>
        </w:rPr>
        <w:t>Porque, el plano catastro es distinto.</w:t>
      </w:r>
    </w:p>
    <w:p w14:paraId="6E65A0D7" w14:textId="77777777" w:rsidR="005A20DE" w:rsidRPr="00B92A51" w:rsidRDefault="005A20DE" w:rsidP="00415F9B">
      <w:pPr>
        <w:jc w:val="both"/>
        <w:rPr>
          <w:rFonts w:ascii="Arial" w:eastAsia="Arial" w:hAnsi="Arial" w:cs="Arial"/>
          <w:bCs/>
          <w:sz w:val="24"/>
          <w:szCs w:val="24"/>
          <w:lang w:val="es-CR"/>
        </w:rPr>
      </w:pPr>
    </w:p>
    <w:p w14:paraId="6C8BB71A" w14:textId="18A97EC4" w:rsidR="00B92A51" w:rsidRDefault="00B92A51" w:rsidP="00415F9B">
      <w:pPr>
        <w:jc w:val="both"/>
        <w:rPr>
          <w:rFonts w:ascii="Arial" w:eastAsia="Arial" w:hAnsi="Arial" w:cs="Arial"/>
          <w:bCs/>
          <w:sz w:val="24"/>
          <w:szCs w:val="24"/>
          <w:lang w:val="es-CR"/>
        </w:rPr>
      </w:pPr>
      <w:r>
        <w:rPr>
          <w:rFonts w:ascii="Arial" w:eastAsia="Arial" w:hAnsi="Arial" w:cs="Arial"/>
          <w:b/>
          <w:sz w:val="24"/>
          <w:szCs w:val="24"/>
          <w:lang w:val="es-CR"/>
        </w:rPr>
        <w:t xml:space="preserve">Ólger Irola: </w:t>
      </w:r>
      <w:r>
        <w:rPr>
          <w:rFonts w:ascii="Arial" w:eastAsia="Arial" w:hAnsi="Arial" w:cs="Arial"/>
          <w:bCs/>
          <w:sz w:val="24"/>
          <w:szCs w:val="24"/>
          <w:lang w:val="es-CR"/>
        </w:rPr>
        <w:t>Una consulta, lo leí, pero el número nuevo que viene, siempre se estila que pone, provincia, guion, el</w:t>
      </w:r>
      <w:r w:rsidR="00433F34">
        <w:rPr>
          <w:rFonts w:ascii="Arial" w:eastAsia="Arial" w:hAnsi="Arial" w:cs="Arial"/>
          <w:bCs/>
          <w:sz w:val="24"/>
          <w:szCs w:val="24"/>
          <w:lang w:val="es-CR"/>
        </w:rPr>
        <w:t xml:space="preserve"> número, guion, el año, y en el oficio viene todo corrido, no sé, si eso afecta, incluso en los mismos que acabamos de pasar </w:t>
      </w:r>
      <w:r w:rsidR="00006513">
        <w:rPr>
          <w:rFonts w:ascii="Arial" w:eastAsia="Arial" w:hAnsi="Arial" w:cs="Arial"/>
          <w:bCs/>
          <w:sz w:val="24"/>
          <w:szCs w:val="24"/>
          <w:lang w:val="es-CR"/>
        </w:rPr>
        <w:t>el procedimiento es así, provincia, guion, número, guion, año, en esta modificación viene el numero corrido, no sé, si afecta en algo.</w:t>
      </w:r>
    </w:p>
    <w:p w14:paraId="3985D943" w14:textId="77777777" w:rsidR="00006513" w:rsidRDefault="00006513" w:rsidP="00415F9B">
      <w:pPr>
        <w:jc w:val="both"/>
        <w:rPr>
          <w:rFonts w:ascii="Arial" w:eastAsia="Arial" w:hAnsi="Arial" w:cs="Arial"/>
          <w:bCs/>
          <w:sz w:val="24"/>
          <w:szCs w:val="24"/>
          <w:lang w:val="es-CR"/>
        </w:rPr>
      </w:pPr>
    </w:p>
    <w:p w14:paraId="3A6C2CAD" w14:textId="6CF2D2B2" w:rsidR="00006513" w:rsidRDefault="00006513" w:rsidP="00415F9B">
      <w:pPr>
        <w:jc w:val="both"/>
        <w:rPr>
          <w:rFonts w:ascii="Arial" w:eastAsia="Arial" w:hAnsi="Arial" w:cs="Arial"/>
          <w:bCs/>
          <w:sz w:val="24"/>
          <w:szCs w:val="24"/>
          <w:lang w:val="es-CR"/>
        </w:rPr>
      </w:pPr>
      <w:r>
        <w:rPr>
          <w:rFonts w:ascii="Arial" w:eastAsia="Arial" w:hAnsi="Arial" w:cs="Arial"/>
          <w:b/>
          <w:sz w:val="24"/>
          <w:szCs w:val="24"/>
          <w:lang w:val="es-CR"/>
        </w:rPr>
        <w:t xml:space="preserve">Yorleni León: </w:t>
      </w:r>
      <w:r>
        <w:rPr>
          <w:rFonts w:ascii="Arial" w:eastAsia="Arial" w:hAnsi="Arial" w:cs="Arial"/>
          <w:bCs/>
          <w:sz w:val="24"/>
          <w:szCs w:val="24"/>
          <w:lang w:val="es-CR"/>
        </w:rPr>
        <w:t>Sinceramente, no sabría decirle, no sé, Don Berny ¿si tiene alguna observación sobre eso? Adelante.</w:t>
      </w:r>
    </w:p>
    <w:p w14:paraId="54C2EE97" w14:textId="77777777" w:rsidR="00006513" w:rsidRDefault="00006513" w:rsidP="00415F9B">
      <w:pPr>
        <w:jc w:val="both"/>
        <w:rPr>
          <w:rFonts w:ascii="Arial" w:eastAsia="Arial" w:hAnsi="Arial" w:cs="Arial"/>
          <w:bCs/>
          <w:sz w:val="24"/>
          <w:szCs w:val="24"/>
          <w:lang w:val="es-CR"/>
        </w:rPr>
      </w:pPr>
    </w:p>
    <w:p w14:paraId="46D7EC95" w14:textId="7FF688D1" w:rsidR="00006513" w:rsidRPr="00006513" w:rsidRDefault="00006513" w:rsidP="00415F9B">
      <w:pPr>
        <w:jc w:val="both"/>
        <w:rPr>
          <w:rFonts w:ascii="Arial" w:eastAsia="Arial" w:hAnsi="Arial" w:cs="Arial"/>
          <w:bCs/>
          <w:sz w:val="24"/>
          <w:szCs w:val="24"/>
          <w:lang w:val="es-CR"/>
        </w:rPr>
      </w:pPr>
      <w:r>
        <w:rPr>
          <w:rFonts w:ascii="Arial" w:eastAsia="Arial" w:hAnsi="Arial" w:cs="Arial"/>
          <w:b/>
          <w:sz w:val="24"/>
          <w:szCs w:val="24"/>
          <w:lang w:val="es-CR"/>
        </w:rPr>
        <w:t xml:space="preserve">Berny Vargas: </w:t>
      </w:r>
      <w:r>
        <w:rPr>
          <w:rFonts w:ascii="Arial" w:eastAsia="Arial" w:hAnsi="Arial" w:cs="Arial"/>
          <w:bCs/>
          <w:sz w:val="24"/>
          <w:szCs w:val="24"/>
          <w:lang w:val="es-CR"/>
        </w:rPr>
        <w:t xml:space="preserve">Notarialmente, no debería de expresar alguna limitación, pero para efectos de orden, podríamos agregar los guiones, que separan el seis de la provincia de Puntarenas, del año, del número del plano. El plano se </w:t>
      </w:r>
      <w:r w:rsidR="00D51C5A">
        <w:rPr>
          <w:rFonts w:ascii="Arial" w:eastAsia="Arial" w:hAnsi="Arial" w:cs="Arial"/>
          <w:bCs/>
          <w:sz w:val="24"/>
          <w:szCs w:val="24"/>
          <w:lang w:val="es-CR"/>
        </w:rPr>
        <w:t xml:space="preserve">leería de la siguiente forma: </w:t>
      </w:r>
      <w:r w:rsidR="004811AE" w:rsidRPr="00B92A51">
        <w:rPr>
          <w:rFonts w:ascii="Arial" w:hAnsi="Arial" w:cs="Arial"/>
          <w:sz w:val="24"/>
          <w:szCs w:val="24"/>
          <w:lang w:val="es-ES_tradnl"/>
        </w:rPr>
        <w:t>6</w:t>
      </w:r>
      <w:r w:rsidR="004811AE">
        <w:rPr>
          <w:rFonts w:ascii="Arial" w:hAnsi="Arial" w:cs="Arial"/>
          <w:sz w:val="24"/>
          <w:szCs w:val="24"/>
          <w:lang w:val="es-ES_tradnl"/>
        </w:rPr>
        <w:t>-</w:t>
      </w:r>
      <w:r w:rsidR="004811AE" w:rsidRPr="00B92A51">
        <w:rPr>
          <w:rFonts w:ascii="Arial" w:hAnsi="Arial" w:cs="Arial"/>
          <w:sz w:val="24"/>
          <w:szCs w:val="24"/>
          <w:lang w:val="es-ES_tradnl"/>
        </w:rPr>
        <w:t>22460575-2020</w:t>
      </w:r>
    </w:p>
    <w:p w14:paraId="0D150C7B" w14:textId="77777777" w:rsidR="00006513" w:rsidRDefault="00006513" w:rsidP="00415F9B">
      <w:pPr>
        <w:jc w:val="both"/>
        <w:rPr>
          <w:rFonts w:ascii="Arial" w:eastAsia="Arial" w:hAnsi="Arial" w:cs="Arial"/>
          <w:bCs/>
          <w:sz w:val="24"/>
          <w:szCs w:val="24"/>
          <w:lang w:val="es-CR"/>
        </w:rPr>
      </w:pPr>
    </w:p>
    <w:p w14:paraId="41F7EC1B" w14:textId="46FC4633" w:rsidR="005A20DE" w:rsidRDefault="005A20DE" w:rsidP="00415F9B">
      <w:pPr>
        <w:jc w:val="both"/>
        <w:rPr>
          <w:rFonts w:ascii="Arial" w:eastAsia="Arial" w:hAnsi="Arial" w:cs="Arial"/>
          <w:bCs/>
          <w:sz w:val="24"/>
          <w:szCs w:val="24"/>
          <w:lang w:val="es-CR"/>
        </w:rPr>
      </w:pPr>
      <w:r w:rsidRPr="00B92A51">
        <w:rPr>
          <w:rFonts w:ascii="Arial" w:eastAsia="Arial" w:hAnsi="Arial" w:cs="Arial"/>
          <w:b/>
          <w:sz w:val="24"/>
          <w:szCs w:val="24"/>
          <w:lang w:val="es-CR"/>
        </w:rPr>
        <w:t xml:space="preserve">Yorleni León: </w:t>
      </w:r>
      <w:r w:rsidRPr="00B92A51">
        <w:rPr>
          <w:rFonts w:ascii="Arial" w:eastAsia="Arial" w:hAnsi="Arial" w:cs="Arial"/>
          <w:bCs/>
          <w:sz w:val="24"/>
          <w:szCs w:val="24"/>
          <w:lang w:val="es-CR"/>
        </w:rPr>
        <w:t>Doña Alexandra, me ayuda con la propuesta de acuerdo.</w:t>
      </w:r>
    </w:p>
    <w:p w14:paraId="4D7B5676" w14:textId="77777777" w:rsidR="00B92A51" w:rsidRDefault="00B92A51" w:rsidP="00415F9B">
      <w:pPr>
        <w:jc w:val="both"/>
        <w:rPr>
          <w:rFonts w:ascii="Arial" w:eastAsia="Arial" w:hAnsi="Arial" w:cs="Arial"/>
          <w:bCs/>
          <w:sz w:val="24"/>
          <w:szCs w:val="24"/>
          <w:lang w:val="es-CR"/>
        </w:rPr>
      </w:pPr>
    </w:p>
    <w:p w14:paraId="254D1540" w14:textId="77777777" w:rsidR="00415F9B" w:rsidRPr="00B92A51" w:rsidRDefault="00415F9B" w:rsidP="00415F9B">
      <w:pPr>
        <w:pStyle w:val="paragraph"/>
        <w:widowControl w:val="0"/>
        <w:tabs>
          <w:tab w:val="left" w:pos="142"/>
          <w:tab w:val="left" w:pos="426"/>
        </w:tabs>
        <w:suppressAutoHyphens/>
        <w:spacing w:before="0" w:beforeAutospacing="0" w:after="0" w:afterAutospacing="0"/>
        <w:jc w:val="both"/>
        <w:textAlignment w:val="baseline"/>
        <w:rPr>
          <w:rFonts w:ascii="Arial" w:hAnsi="Arial" w:cs="Arial"/>
          <w:b/>
          <w:bCs/>
        </w:rPr>
      </w:pPr>
      <w:r w:rsidRPr="00B92A51">
        <w:rPr>
          <w:rFonts w:ascii="Arial" w:hAnsi="Arial" w:cs="Arial"/>
          <w:b/>
          <w:bCs/>
        </w:rPr>
        <w:t xml:space="preserve">Alexandra Umaña: </w:t>
      </w:r>
      <w:r w:rsidRPr="00B92A51">
        <w:rPr>
          <w:rFonts w:ascii="Arial" w:eastAsia="Arial" w:hAnsi="Arial" w:cs="Arial"/>
        </w:rPr>
        <w:t>Hago lectura.</w:t>
      </w:r>
    </w:p>
    <w:p w14:paraId="1934EC07" w14:textId="77777777" w:rsidR="00415F9B" w:rsidRPr="00B92A51" w:rsidRDefault="00415F9B" w:rsidP="00415F9B">
      <w:pPr>
        <w:jc w:val="both"/>
        <w:rPr>
          <w:rFonts w:ascii="Arial" w:eastAsia="Arial" w:hAnsi="Arial" w:cs="Arial"/>
          <w:sz w:val="24"/>
          <w:szCs w:val="24"/>
        </w:rPr>
      </w:pPr>
    </w:p>
    <w:p w14:paraId="1E4F8FBA" w14:textId="4ED91066" w:rsidR="00415F9B" w:rsidRPr="00B92A51" w:rsidRDefault="00415F9B" w:rsidP="00415F9B">
      <w:pPr>
        <w:tabs>
          <w:tab w:val="left" w:pos="142"/>
          <w:tab w:val="left" w:pos="567"/>
          <w:tab w:val="left" w:pos="709"/>
          <w:tab w:val="left" w:pos="10080"/>
        </w:tabs>
        <w:ind w:right="-81"/>
        <w:contextualSpacing/>
        <w:jc w:val="both"/>
        <w:rPr>
          <w:rFonts w:ascii="Arial" w:eastAsia="Arial" w:hAnsi="Arial" w:cs="Arial"/>
          <w:b/>
          <w:bCs/>
          <w:color w:val="000000" w:themeColor="text1"/>
          <w:sz w:val="24"/>
          <w:szCs w:val="24"/>
        </w:rPr>
      </w:pPr>
      <w:r w:rsidRPr="00B92A51">
        <w:rPr>
          <w:rFonts w:ascii="Arial" w:eastAsia="Arial" w:hAnsi="Arial" w:cs="Arial"/>
          <w:b/>
          <w:bCs/>
          <w:color w:val="000000" w:themeColor="text1"/>
          <w:sz w:val="24"/>
          <w:szCs w:val="24"/>
        </w:rPr>
        <w:t>ACUERDO No. 28-02-2026</w:t>
      </w:r>
    </w:p>
    <w:p w14:paraId="77246D01" w14:textId="77777777" w:rsidR="00B92A51" w:rsidRPr="00B92A51" w:rsidRDefault="00B92A51" w:rsidP="00B92A51">
      <w:pPr>
        <w:ind w:left="-142" w:right="-234"/>
        <w:jc w:val="center"/>
        <w:rPr>
          <w:rFonts w:ascii="Arial" w:hAnsi="Arial" w:cs="Arial"/>
          <w:b/>
          <w:sz w:val="24"/>
          <w:szCs w:val="24"/>
          <w:lang w:val="es-ES_tradnl"/>
        </w:rPr>
      </w:pPr>
      <w:r w:rsidRPr="00B92A51">
        <w:rPr>
          <w:rFonts w:ascii="Arial" w:hAnsi="Arial" w:cs="Arial"/>
          <w:b/>
          <w:sz w:val="24"/>
          <w:szCs w:val="24"/>
          <w:lang w:val="es-ES_tradnl"/>
        </w:rPr>
        <w:t xml:space="preserve">RESULTANDOS </w:t>
      </w:r>
    </w:p>
    <w:p w14:paraId="4B76A5F1" w14:textId="77777777" w:rsidR="00B92A51" w:rsidRPr="00B92A51" w:rsidRDefault="00B92A51" w:rsidP="00B92A51">
      <w:pPr>
        <w:ind w:left="-142" w:right="-234"/>
        <w:jc w:val="center"/>
        <w:rPr>
          <w:rFonts w:ascii="Arial" w:hAnsi="Arial" w:cs="Arial"/>
          <w:b/>
          <w:sz w:val="24"/>
          <w:szCs w:val="24"/>
          <w:lang w:val="es-ES_tradnl"/>
        </w:rPr>
      </w:pPr>
    </w:p>
    <w:p w14:paraId="21C8DBA7" w14:textId="3F10D24E" w:rsidR="00B92A51" w:rsidRPr="00B92A51" w:rsidRDefault="00B92A51" w:rsidP="00B92A51">
      <w:pPr>
        <w:ind w:left="-142" w:right="-234"/>
        <w:jc w:val="both"/>
        <w:rPr>
          <w:rFonts w:ascii="Arial" w:hAnsi="Arial" w:cs="Arial"/>
          <w:sz w:val="24"/>
          <w:szCs w:val="24"/>
          <w:lang w:val="es-ES_tradnl"/>
        </w:rPr>
      </w:pPr>
      <w:r w:rsidRPr="00B92A51">
        <w:rPr>
          <w:rFonts w:ascii="Arial" w:hAnsi="Arial" w:cs="Arial"/>
          <w:b/>
          <w:sz w:val="24"/>
          <w:szCs w:val="24"/>
          <w:lang w:val="es-ES_tradnl"/>
        </w:rPr>
        <w:t xml:space="preserve">PRIMERO: </w:t>
      </w:r>
      <w:r w:rsidRPr="00B92A51">
        <w:rPr>
          <w:rFonts w:ascii="Arial" w:hAnsi="Arial" w:cs="Arial"/>
          <w:sz w:val="24"/>
          <w:szCs w:val="24"/>
          <w:lang w:val="es-ES_tradnl"/>
        </w:rPr>
        <w:t xml:space="preserve">Que mediante Acuerdo </w:t>
      </w:r>
      <w:proofErr w:type="spellStart"/>
      <w:r w:rsidRPr="00B92A51">
        <w:rPr>
          <w:rFonts w:ascii="Arial" w:hAnsi="Arial" w:cs="Arial"/>
          <w:sz w:val="24"/>
          <w:szCs w:val="24"/>
          <w:lang w:val="es-ES_tradnl"/>
        </w:rPr>
        <w:t>N°</w:t>
      </w:r>
      <w:proofErr w:type="spellEnd"/>
      <w:r w:rsidRPr="00B92A51">
        <w:rPr>
          <w:rFonts w:ascii="Arial" w:hAnsi="Arial" w:cs="Arial"/>
          <w:sz w:val="24"/>
          <w:szCs w:val="24"/>
          <w:lang w:val="es-ES_tradnl"/>
        </w:rPr>
        <w:t xml:space="preserve"> 83-04-2025 de fecha 03 de abril del 2025 se ordena aprobar la aprobar la segregación de un (1) lote en cabeza de su dueño, que es parte de la finca inscrita en el Partido de Puntarenas, folio real 87474-000, que se localiza en el Proyecto </w:t>
      </w:r>
      <w:proofErr w:type="spellStart"/>
      <w:r w:rsidRPr="00B92A51">
        <w:rPr>
          <w:rFonts w:ascii="Arial" w:hAnsi="Arial" w:cs="Arial"/>
          <w:sz w:val="24"/>
          <w:szCs w:val="24"/>
          <w:lang w:val="es-ES_tradnl"/>
        </w:rPr>
        <w:t>Bambel</w:t>
      </w:r>
      <w:proofErr w:type="spellEnd"/>
      <w:r w:rsidRPr="00B92A51">
        <w:rPr>
          <w:rFonts w:ascii="Arial" w:hAnsi="Arial" w:cs="Arial"/>
          <w:sz w:val="24"/>
          <w:szCs w:val="24"/>
          <w:lang w:val="es-ES_tradnl"/>
        </w:rPr>
        <w:t xml:space="preserve"> El Tránsito, Distrito </w:t>
      </w:r>
      <w:proofErr w:type="spellStart"/>
      <w:r w:rsidRPr="00B92A51">
        <w:rPr>
          <w:rFonts w:ascii="Arial" w:hAnsi="Arial" w:cs="Arial"/>
          <w:sz w:val="24"/>
          <w:szCs w:val="24"/>
          <w:lang w:val="es-ES_tradnl"/>
        </w:rPr>
        <w:t>Guaycará</w:t>
      </w:r>
      <w:proofErr w:type="spellEnd"/>
      <w:r w:rsidRPr="00B92A51">
        <w:rPr>
          <w:rFonts w:ascii="Arial" w:hAnsi="Arial" w:cs="Arial"/>
          <w:sz w:val="24"/>
          <w:szCs w:val="24"/>
          <w:lang w:val="es-ES_tradnl"/>
        </w:rPr>
        <w:t>, Cantón Golfito, Provincia 6º Puntarenas, propiedad del Instituto Mixto de Ayuda Social. El plano de catastro al que hace referencia es el 6</w:t>
      </w:r>
      <w:r w:rsidR="004811AE">
        <w:rPr>
          <w:rFonts w:ascii="Arial" w:hAnsi="Arial" w:cs="Arial"/>
          <w:sz w:val="24"/>
          <w:szCs w:val="24"/>
          <w:lang w:val="es-ES_tradnl"/>
        </w:rPr>
        <w:t>-</w:t>
      </w:r>
      <w:r w:rsidRPr="00B92A51">
        <w:rPr>
          <w:rFonts w:ascii="Arial" w:hAnsi="Arial" w:cs="Arial"/>
          <w:sz w:val="24"/>
          <w:szCs w:val="24"/>
          <w:lang w:val="es-ES_tradnl"/>
        </w:rPr>
        <w:t>22460575-2020 y con un área de 2314 m</w:t>
      </w:r>
      <w:r w:rsidRPr="00B92A51">
        <w:rPr>
          <w:rFonts w:ascii="Arial" w:hAnsi="Arial" w:cs="Arial"/>
          <w:sz w:val="24"/>
          <w:szCs w:val="24"/>
          <w:vertAlign w:val="superscript"/>
          <w:lang w:val="es-ES_tradnl"/>
        </w:rPr>
        <w:t>2</w:t>
      </w:r>
      <w:r w:rsidRPr="00B92A51">
        <w:rPr>
          <w:rFonts w:ascii="Arial" w:hAnsi="Arial" w:cs="Arial"/>
          <w:sz w:val="24"/>
          <w:szCs w:val="24"/>
          <w:lang w:val="es-ES_tradnl"/>
        </w:rPr>
        <w:t>.</w:t>
      </w:r>
    </w:p>
    <w:p w14:paraId="319F6BFD" w14:textId="77777777" w:rsidR="00B92A51" w:rsidRPr="00B92A51" w:rsidRDefault="00B92A51" w:rsidP="00B92A51">
      <w:pPr>
        <w:ind w:left="-142" w:right="-234"/>
        <w:jc w:val="both"/>
        <w:rPr>
          <w:rFonts w:ascii="Arial" w:hAnsi="Arial" w:cs="Arial"/>
          <w:sz w:val="24"/>
          <w:szCs w:val="24"/>
          <w:lang w:val="es-ES_tradnl"/>
        </w:rPr>
      </w:pPr>
    </w:p>
    <w:p w14:paraId="4BFE85FA" w14:textId="77777777" w:rsidR="00B92A51" w:rsidRPr="00B92A51" w:rsidRDefault="00B92A51" w:rsidP="00B92A51">
      <w:pPr>
        <w:ind w:left="-142" w:right="-234"/>
        <w:jc w:val="both"/>
        <w:rPr>
          <w:rFonts w:ascii="Arial" w:hAnsi="Arial" w:cs="Arial"/>
          <w:sz w:val="24"/>
          <w:szCs w:val="24"/>
          <w:lang w:val="es-ES_tradnl"/>
        </w:rPr>
      </w:pPr>
      <w:r w:rsidRPr="00B92A51">
        <w:rPr>
          <w:rFonts w:ascii="Arial" w:hAnsi="Arial" w:cs="Arial"/>
          <w:b/>
          <w:bCs/>
          <w:sz w:val="24"/>
          <w:szCs w:val="24"/>
          <w:lang w:val="es-ES_tradnl"/>
        </w:rPr>
        <w:t>SEGUNDO:</w:t>
      </w:r>
      <w:r w:rsidRPr="00B92A51">
        <w:rPr>
          <w:rFonts w:ascii="Arial" w:hAnsi="Arial" w:cs="Arial"/>
          <w:sz w:val="24"/>
          <w:szCs w:val="24"/>
          <w:lang w:val="es-ES_tradnl"/>
        </w:rPr>
        <w:t xml:space="preserve"> Que mediante oficio IMAS-PE-AJ-0524-2025, la Asesoría Jurídica solicita al Departamento de Desarrollo Socio Productivo y Comunal atender la inconsistencia presentada en el número de Plano de Catastro consignado en el Acuerdo </w:t>
      </w:r>
      <w:proofErr w:type="spellStart"/>
      <w:r w:rsidRPr="00B92A51">
        <w:rPr>
          <w:rFonts w:ascii="Arial" w:hAnsi="Arial" w:cs="Arial"/>
          <w:sz w:val="24"/>
          <w:szCs w:val="24"/>
          <w:lang w:val="es-ES_tradnl"/>
        </w:rPr>
        <w:t>N°</w:t>
      </w:r>
      <w:proofErr w:type="spellEnd"/>
      <w:r w:rsidRPr="00B92A51">
        <w:rPr>
          <w:rFonts w:ascii="Arial" w:hAnsi="Arial" w:cs="Arial"/>
          <w:sz w:val="24"/>
          <w:szCs w:val="24"/>
          <w:lang w:val="es-ES_tradnl"/>
        </w:rPr>
        <w:t xml:space="preserve"> 83-04-2025 de fecha 03 de abril del 2025 (6-22460575-2020).</w:t>
      </w:r>
    </w:p>
    <w:p w14:paraId="7E66A314" w14:textId="77777777" w:rsidR="00B92A51" w:rsidRPr="00B92A51" w:rsidRDefault="00B92A51" w:rsidP="00B92A51">
      <w:pPr>
        <w:ind w:left="-142" w:right="-234"/>
        <w:jc w:val="both"/>
        <w:rPr>
          <w:rFonts w:ascii="Arial" w:hAnsi="Arial" w:cs="Arial"/>
          <w:sz w:val="24"/>
          <w:szCs w:val="24"/>
          <w:lang w:val="es-ES_tradnl"/>
        </w:rPr>
      </w:pPr>
    </w:p>
    <w:p w14:paraId="428B3F9C" w14:textId="1BCA6852" w:rsidR="00B92A51" w:rsidRPr="00B92A51" w:rsidRDefault="00B92A51" w:rsidP="00B92A51">
      <w:pPr>
        <w:ind w:left="-142" w:right="-234"/>
        <w:jc w:val="both"/>
        <w:rPr>
          <w:rFonts w:ascii="Arial" w:hAnsi="Arial" w:cs="Arial"/>
          <w:sz w:val="24"/>
          <w:szCs w:val="24"/>
          <w:lang w:val="es-ES_tradnl" w:eastAsia="es-ES"/>
        </w:rPr>
      </w:pPr>
      <w:r w:rsidRPr="00B92A51">
        <w:rPr>
          <w:rFonts w:ascii="Arial" w:hAnsi="Arial" w:cs="Arial"/>
          <w:b/>
          <w:bCs/>
          <w:sz w:val="24"/>
          <w:szCs w:val="24"/>
          <w:lang w:val="es-ES_tradnl"/>
        </w:rPr>
        <w:t>TERCERO</w:t>
      </w:r>
      <w:r w:rsidRPr="00B92A51">
        <w:rPr>
          <w:rFonts w:ascii="Arial" w:hAnsi="Arial" w:cs="Arial"/>
          <w:bCs/>
          <w:sz w:val="24"/>
          <w:szCs w:val="24"/>
          <w:lang w:val="es-ES_tradnl"/>
        </w:rPr>
        <w:t xml:space="preserve">: </w:t>
      </w:r>
      <w:r w:rsidRPr="00B92A51">
        <w:rPr>
          <w:rFonts w:ascii="Arial" w:hAnsi="Arial" w:cs="Arial"/>
          <w:sz w:val="24"/>
          <w:szCs w:val="24"/>
          <w:lang w:val="es-ES_tradnl"/>
        </w:rPr>
        <w:t xml:space="preserve">Que mediante oficio IMAS-DDS-DDSPC-0003-2026 de fecha 07 de enero 2026, la MBA. Karla Pérez Fonseca, Jefa del Departamento de Desarrollo Socio Productivo y Comunal, solicita al Lic. Luis Felipe Barrantes Arias, Director de Desarrollo Social, presentar ante el Consejo Directivo la Modificación Parcial del Acuerdo </w:t>
      </w:r>
      <w:proofErr w:type="spellStart"/>
      <w:r w:rsidRPr="00B92A51">
        <w:rPr>
          <w:rFonts w:ascii="Arial" w:hAnsi="Arial" w:cs="Arial"/>
          <w:sz w:val="24"/>
          <w:szCs w:val="24"/>
          <w:lang w:val="es-ES_tradnl"/>
        </w:rPr>
        <w:t>N°</w:t>
      </w:r>
      <w:proofErr w:type="spellEnd"/>
      <w:r w:rsidRPr="00B92A51">
        <w:rPr>
          <w:rFonts w:ascii="Arial" w:hAnsi="Arial" w:cs="Arial"/>
          <w:sz w:val="24"/>
          <w:szCs w:val="24"/>
          <w:lang w:val="es-ES_tradnl"/>
        </w:rPr>
        <w:t xml:space="preserve"> 83-04-2025 de fecha 03 de abril del 2025, para que se segregue en cabeza de su propietario un (1) lote del Proyecto </w:t>
      </w:r>
      <w:proofErr w:type="spellStart"/>
      <w:r w:rsidRPr="00B92A51">
        <w:rPr>
          <w:rFonts w:ascii="Arial" w:hAnsi="Arial" w:cs="Arial"/>
          <w:sz w:val="24"/>
          <w:szCs w:val="24"/>
          <w:lang w:val="es-ES_tradnl"/>
        </w:rPr>
        <w:t>Bambel</w:t>
      </w:r>
      <w:proofErr w:type="spellEnd"/>
      <w:r w:rsidRPr="00B92A51">
        <w:rPr>
          <w:rFonts w:ascii="Arial" w:hAnsi="Arial" w:cs="Arial"/>
          <w:sz w:val="24"/>
          <w:szCs w:val="24"/>
          <w:lang w:val="es-ES_tradnl"/>
        </w:rPr>
        <w:t xml:space="preserve"> El Tránsito, Distrito </w:t>
      </w:r>
      <w:proofErr w:type="spellStart"/>
      <w:r w:rsidRPr="00B92A51">
        <w:rPr>
          <w:rFonts w:ascii="Arial" w:hAnsi="Arial" w:cs="Arial"/>
          <w:sz w:val="24"/>
          <w:szCs w:val="24"/>
          <w:lang w:val="es-ES_tradnl"/>
        </w:rPr>
        <w:t>Guaycará</w:t>
      </w:r>
      <w:proofErr w:type="spellEnd"/>
      <w:r w:rsidRPr="00B92A51">
        <w:rPr>
          <w:rFonts w:ascii="Arial" w:hAnsi="Arial" w:cs="Arial"/>
          <w:sz w:val="24"/>
          <w:szCs w:val="24"/>
          <w:lang w:val="es-ES_tradnl"/>
        </w:rPr>
        <w:t xml:space="preserve">, Cantón Golfito, Provincia </w:t>
      </w:r>
      <w:r w:rsidRPr="00B92A51">
        <w:rPr>
          <w:rFonts w:ascii="Arial" w:hAnsi="Arial" w:cs="Arial"/>
          <w:sz w:val="24"/>
          <w:szCs w:val="24"/>
          <w:lang w:val="es-ES_tradnl"/>
        </w:rPr>
        <w:lastRenderedPageBreak/>
        <w:t xml:space="preserve">Puntarenas, que es parte de las finca inscrita en el partido de Puntarenas, folio real 87474-000, propiedad del Instituto Mixto de Ayuda Social, </w:t>
      </w:r>
      <w:r w:rsidRPr="00B92A51">
        <w:rPr>
          <w:rFonts w:ascii="Arial" w:hAnsi="Arial" w:cs="Arial"/>
          <w:sz w:val="24"/>
          <w:szCs w:val="24"/>
          <w:lang w:val="es-ES_tradnl" w:eastAsia="es-ES"/>
        </w:rPr>
        <w:t xml:space="preserve">con Plano de Catastro </w:t>
      </w:r>
      <w:proofErr w:type="spellStart"/>
      <w:r w:rsidRPr="00B92A51">
        <w:rPr>
          <w:rFonts w:ascii="Arial" w:hAnsi="Arial" w:cs="Arial"/>
          <w:sz w:val="24"/>
          <w:szCs w:val="24"/>
          <w:lang w:val="es-ES_tradnl" w:eastAsia="es-ES"/>
        </w:rPr>
        <w:t>N°</w:t>
      </w:r>
      <w:proofErr w:type="spellEnd"/>
      <w:r w:rsidRPr="00B92A51">
        <w:rPr>
          <w:rFonts w:ascii="Arial" w:hAnsi="Arial" w:cs="Arial"/>
          <w:sz w:val="24"/>
          <w:szCs w:val="24"/>
          <w:lang w:val="es-ES_tradnl" w:eastAsia="es-ES"/>
        </w:rPr>
        <w:t xml:space="preserve"> 6-2246057-2020 y no con el número de plano que fue aprobado en dicho acuerdo. Todo lo demás queda acorde a como se aprobó mediante el acuerdo supra citado.</w:t>
      </w:r>
    </w:p>
    <w:p w14:paraId="564789AC" w14:textId="77777777" w:rsidR="00B92A51" w:rsidRPr="00B92A51" w:rsidRDefault="00B92A51" w:rsidP="00B92A51">
      <w:pPr>
        <w:ind w:left="-142" w:right="-234"/>
        <w:jc w:val="both"/>
        <w:rPr>
          <w:rFonts w:ascii="Arial" w:hAnsi="Arial" w:cs="Arial"/>
          <w:sz w:val="24"/>
          <w:szCs w:val="24"/>
          <w:lang w:val="es-ES_tradnl"/>
        </w:rPr>
      </w:pPr>
    </w:p>
    <w:p w14:paraId="11798073" w14:textId="000004F2" w:rsidR="00B92A51" w:rsidRPr="00B92A51" w:rsidRDefault="00B92A51" w:rsidP="00B92A51">
      <w:pPr>
        <w:ind w:left="-142" w:right="-234"/>
        <w:jc w:val="both"/>
        <w:rPr>
          <w:rFonts w:ascii="Arial" w:hAnsi="Arial" w:cs="Arial"/>
          <w:sz w:val="24"/>
          <w:szCs w:val="24"/>
          <w:lang w:val="es-ES_tradnl" w:eastAsia="es-ES"/>
        </w:rPr>
      </w:pPr>
      <w:r w:rsidRPr="00B92A51">
        <w:rPr>
          <w:rFonts w:ascii="Arial" w:hAnsi="Arial" w:cs="Arial"/>
          <w:b/>
          <w:bCs/>
          <w:sz w:val="24"/>
          <w:szCs w:val="24"/>
          <w:lang w:val="es-ES_tradnl"/>
        </w:rPr>
        <w:t>CUARTO</w:t>
      </w:r>
      <w:r w:rsidRPr="00B92A51">
        <w:rPr>
          <w:rFonts w:ascii="Arial" w:hAnsi="Arial" w:cs="Arial"/>
          <w:sz w:val="24"/>
          <w:szCs w:val="24"/>
          <w:lang w:val="es-ES_tradnl"/>
        </w:rPr>
        <w:t xml:space="preserve">: Que mediante oficio IMAS-DDS-0142-2026 de fecha 27 de enero 2026, el Lic. Luis Felipe Barrantes Arias, Director de Desarrollo Social, emite su aval y somete para análisis y consideración del Consejo Directivo, la solicitud de Modificación Parcial del Acuerdo </w:t>
      </w:r>
      <w:proofErr w:type="spellStart"/>
      <w:r w:rsidRPr="00B92A51">
        <w:rPr>
          <w:rFonts w:ascii="Arial" w:hAnsi="Arial" w:cs="Arial"/>
          <w:sz w:val="24"/>
          <w:szCs w:val="24"/>
          <w:lang w:val="es-ES_tradnl"/>
        </w:rPr>
        <w:t>N°</w:t>
      </w:r>
      <w:proofErr w:type="spellEnd"/>
      <w:r w:rsidRPr="00B92A51">
        <w:rPr>
          <w:rFonts w:ascii="Arial" w:hAnsi="Arial" w:cs="Arial"/>
          <w:sz w:val="24"/>
          <w:szCs w:val="24"/>
          <w:lang w:val="es-ES_tradnl"/>
        </w:rPr>
        <w:t xml:space="preserve"> 83-04-2025 de fecha 03 de abril del 2025, para que se segregue en cabeza de su propietario un (1) lote del Proyecto </w:t>
      </w:r>
      <w:proofErr w:type="spellStart"/>
      <w:r w:rsidRPr="00B92A51">
        <w:rPr>
          <w:rFonts w:ascii="Arial" w:hAnsi="Arial" w:cs="Arial"/>
          <w:sz w:val="24"/>
          <w:szCs w:val="24"/>
          <w:lang w:val="es-ES_tradnl"/>
        </w:rPr>
        <w:t>Bambel</w:t>
      </w:r>
      <w:proofErr w:type="spellEnd"/>
      <w:r w:rsidRPr="00B92A51">
        <w:rPr>
          <w:rFonts w:ascii="Arial" w:hAnsi="Arial" w:cs="Arial"/>
          <w:sz w:val="24"/>
          <w:szCs w:val="24"/>
          <w:lang w:val="es-ES_tradnl"/>
        </w:rPr>
        <w:t xml:space="preserve"> El Tránsito, Distrito </w:t>
      </w:r>
      <w:proofErr w:type="spellStart"/>
      <w:r w:rsidRPr="00B92A51">
        <w:rPr>
          <w:rFonts w:ascii="Arial" w:hAnsi="Arial" w:cs="Arial"/>
          <w:sz w:val="24"/>
          <w:szCs w:val="24"/>
          <w:lang w:val="es-ES_tradnl"/>
        </w:rPr>
        <w:t>Guaycará</w:t>
      </w:r>
      <w:proofErr w:type="spellEnd"/>
      <w:r w:rsidRPr="00B92A51">
        <w:rPr>
          <w:rFonts w:ascii="Arial" w:hAnsi="Arial" w:cs="Arial"/>
          <w:sz w:val="24"/>
          <w:szCs w:val="24"/>
          <w:lang w:val="es-ES_tradnl"/>
        </w:rPr>
        <w:t xml:space="preserve">, Cantón Golfito, Provincia Puntarenas, que es parte de la finca inscrita en el partido de Puntarenas, folio real 87474-000, propiedad del Instituto Mixto de Ayuda Social, </w:t>
      </w:r>
      <w:r w:rsidRPr="00B92A51">
        <w:rPr>
          <w:rFonts w:ascii="Arial" w:hAnsi="Arial" w:cs="Arial"/>
          <w:sz w:val="24"/>
          <w:szCs w:val="24"/>
          <w:lang w:val="es-ES_tradnl" w:eastAsia="es-ES"/>
        </w:rPr>
        <w:t xml:space="preserve">con Plano de Catastro </w:t>
      </w:r>
      <w:proofErr w:type="spellStart"/>
      <w:r w:rsidRPr="00B92A51">
        <w:rPr>
          <w:rFonts w:ascii="Arial" w:hAnsi="Arial" w:cs="Arial"/>
          <w:sz w:val="24"/>
          <w:szCs w:val="24"/>
          <w:lang w:val="es-ES_tradnl" w:eastAsia="es-ES"/>
        </w:rPr>
        <w:t>N°</w:t>
      </w:r>
      <w:proofErr w:type="spellEnd"/>
      <w:r w:rsidRPr="00B92A51">
        <w:rPr>
          <w:rFonts w:ascii="Arial" w:hAnsi="Arial" w:cs="Arial"/>
          <w:sz w:val="24"/>
          <w:szCs w:val="24"/>
          <w:lang w:val="es-ES_tradnl" w:eastAsia="es-ES"/>
        </w:rPr>
        <w:t xml:space="preserve"> 6-2246057-2020 y no con el número de plano que fue aprobado en dicho acuerdo. Todo lo demás queda acorde a como se aprobó mediante el acuerdo supra citado.</w:t>
      </w:r>
    </w:p>
    <w:p w14:paraId="1781070B" w14:textId="77777777" w:rsidR="00E641BB" w:rsidRDefault="00E641BB" w:rsidP="00B92A51">
      <w:pPr>
        <w:pStyle w:val="Prrafodelista"/>
        <w:ind w:left="-142" w:right="-234"/>
        <w:contextualSpacing/>
        <w:jc w:val="center"/>
        <w:rPr>
          <w:rFonts w:ascii="Arial" w:hAnsi="Arial" w:cs="Arial"/>
          <w:b/>
          <w:bCs/>
        </w:rPr>
      </w:pPr>
    </w:p>
    <w:p w14:paraId="55721E76" w14:textId="73261859" w:rsidR="00B92A51" w:rsidRPr="00B92A51" w:rsidRDefault="00B92A51" w:rsidP="00B92A51">
      <w:pPr>
        <w:pStyle w:val="Prrafodelista"/>
        <w:ind w:left="-142" w:right="-234"/>
        <w:contextualSpacing/>
        <w:jc w:val="center"/>
        <w:rPr>
          <w:rFonts w:ascii="Arial" w:hAnsi="Arial" w:cs="Arial"/>
          <w:b/>
          <w:bCs/>
        </w:rPr>
      </w:pPr>
      <w:r w:rsidRPr="00B92A51">
        <w:rPr>
          <w:rFonts w:ascii="Arial" w:hAnsi="Arial" w:cs="Arial"/>
          <w:b/>
          <w:bCs/>
        </w:rPr>
        <w:t>POR TANTO, SE ACUERDA</w:t>
      </w:r>
    </w:p>
    <w:p w14:paraId="160777B3" w14:textId="77777777" w:rsidR="00B92A51" w:rsidRPr="00B92A51" w:rsidRDefault="00B92A51" w:rsidP="00B92A51">
      <w:pPr>
        <w:pStyle w:val="Prrafodelista"/>
        <w:ind w:left="-142" w:right="-234"/>
        <w:contextualSpacing/>
        <w:jc w:val="center"/>
        <w:rPr>
          <w:rFonts w:ascii="Arial" w:hAnsi="Arial" w:cs="Arial"/>
          <w:b/>
          <w:bCs/>
        </w:rPr>
      </w:pPr>
    </w:p>
    <w:p w14:paraId="3787D7E8" w14:textId="2FEBB15D" w:rsidR="00B92A51" w:rsidRPr="00B92A51" w:rsidRDefault="00B92A51" w:rsidP="00B92A51">
      <w:pPr>
        <w:ind w:left="-142" w:right="-234"/>
        <w:jc w:val="both"/>
        <w:rPr>
          <w:rFonts w:ascii="Arial" w:hAnsi="Arial" w:cs="Arial"/>
          <w:sz w:val="24"/>
          <w:szCs w:val="24"/>
          <w:lang w:val="es-ES_tradnl" w:eastAsia="es-ES"/>
        </w:rPr>
      </w:pPr>
      <w:r w:rsidRPr="00B92A51">
        <w:rPr>
          <w:rFonts w:ascii="Arial" w:hAnsi="Arial" w:cs="Arial"/>
          <w:sz w:val="24"/>
          <w:szCs w:val="24"/>
          <w:lang w:val="es-ES_tradnl"/>
        </w:rPr>
        <w:t xml:space="preserve">1.- Aprobar la solicitud de Modificación Parcial del Acuerdo </w:t>
      </w:r>
      <w:proofErr w:type="spellStart"/>
      <w:r w:rsidRPr="00B92A51">
        <w:rPr>
          <w:rFonts w:ascii="Arial" w:hAnsi="Arial" w:cs="Arial"/>
          <w:sz w:val="24"/>
          <w:szCs w:val="24"/>
          <w:lang w:val="es-ES_tradnl"/>
        </w:rPr>
        <w:t>N°</w:t>
      </w:r>
      <w:proofErr w:type="spellEnd"/>
      <w:r w:rsidRPr="00B92A51">
        <w:rPr>
          <w:rFonts w:ascii="Arial" w:hAnsi="Arial" w:cs="Arial"/>
          <w:sz w:val="24"/>
          <w:szCs w:val="24"/>
          <w:lang w:val="es-ES_tradnl"/>
        </w:rPr>
        <w:t xml:space="preserve"> 83-04-2025 de fecha 03 de abril del 2025, para que se segregue en cabeza de su propietario un (1) lote del Proyecto </w:t>
      </w:r>
      <w:proofErr w:type="spellStart"/>
      <w:r w:rsidRPr="00B92A51">
        <w:rPr>
          <w:rFonts w:ascii="Arial" w:hAnsi="Arial" w:cs="Arial"/>
          <w:sz w:val="24"/>
          <w:szCs w:val="24"/>
          <w:lang w:val="es-ES_tradnl"/>
        </w:rPr>
        <w:t>Bambel</w:t>
      </w:r>
      <w:proofErr w:type="spellEnd"/>
      <w:r w:rsidRPr="00B92A51">
        <w:rPr>
          <w:rFonts w:ascii="Arial" w:hAnsi="Arial" w:cs="Arial"/>
          <w:sz w:val="24"/>
          <w:szCs w:val="24"/>
          <w:lang w:val="es-ES_tradnl"/>
        </w:rPr>
        <w:t xml:space="preserve"> El Tránsito, Distrito </w:t>
      </w:r>
      <w:proofErr w:type="spellStart"/>
      <w:r w:rsidRPr="00B92A51">
        <w:rPr>
          <w:rFonts w:ascii="Arial" w:hAnsi="Arial" w:cs="Arial"/>
          <w:sz w:val="24"/>
          <w:szCs w:val="24"/>
          <w:lang w:val="es-ES_tradnl"/>
        </w:rPr>
        <w:t>Guaycará</w:t>
      </w:r>
      <w:proofErr w:type="spellEnd"/>
      <w:r w:rsidRPr="00B92A51">
        <w:rPr>
          <w:rFonts w:ascii="Arial" w:hAnsi="Arial" w:cs="Arial"/>
          <w:sz w:val="24"/>
          <w:szCs w:val="24"/>
          <w:lang w:val="es-ES_tradnl"/>
        </w:rPr>
        <w:t xml:space="preserve">, Cantón Golfito, Provincia Puntarenas, que es parte de la finca inscrita en el partido de Puntarenas, folio real 87474-000, propiedad del Instituto Mixto de Ayuda Social, </w:t>
      </w:r>
      <w:r w:rsidRPr="00B92A51">
        <w:rPr>
          <w:rFonts w:ascii="Arial" w:hAnsi="Arial" w:cs="Arial"/>
          <w:sz w:val="24"/>
          <w:szCs w:val="24"/>
          <w:lang w:val="es-ES_tradnl" w:eastAsia="es-ES"/>
        </w:rPr>
        <w:t xml:space="preserve">con Plano de Catastro </w:t>
      </w:r>
      <w:proofErr w:type="spellStart"/>
      <w:r w:rsidRPr="00B92A51">
        <w:rPr>
          <w:rFonts w:ascii="Arial" w:hAnsi="Arial" w:cs="Arial"/>
          <w:sz w:val="24"/>
          <w:szCs w:val="24"/>
          <w:lang w:val="es-ES_tradnl" w:eastAsia="es-ES"/>
        </w:rPr>
        <w:t>N°</w:t>
      </w:r>
      <w:proofErr w:type="spellEnd"/>
      <w:r w:rsidRPr="00B92A51">
        <w:rPr>
          <w:rFonts w:ascii="Arial" w:hAnsi="Arial" w:cs="Arial"/>
          <w:sz w:val="24"/>
          <w:szCs w:val="24"/>
          <w:lang w:val="es-ES_tradnl" w:eastAsia="es-ES"/>
        </w:rPr>
        <w:t xml:space="preserve"> 6-2246057-2020 y no con el número de plano que fue aprobado en dicho acuerdo. Todo lo demás queda acorde a como se aprobó mediante el acuerdo supra citado.</w:t>
      </w:r>
    </w:p>
    <w:p w14:paraId="7172BCDD" w14:textId="77777777" w:rsidR="00B92A51" w:rsidRPr="00B92A51" w:rsidRDefault="00B92A51" w:rsidP="00B92A51">
      <w:pPr>
        <w:ind w:left="-142" w:right="-234"/>
        <w:jc w:val="both"/>
        <w:rPr>
          <w:rFonts w:ascii="Arial" w:hAnsi="Arial" w:cs="Arial"/>
          <w:sz w:val="24"/>
          <w:szCs w:val="24"/>
          <w:lang w:val="es-ES_tradnl"/>
        </w:rPr>
      </w:pPr>
    </w:p>
    <w:p w14:paraId="59C46577" w14:textId="77777777" w:rsidR="00B92A51" w:rsidRPr="00B92A51" w:rsidRDefault="00B92A51" w:rsidP="00B92A51">
      <w:pPr>
        <w:ind w:left="-142" w:right="-234"/>
        <w:jc w:val="both"/>
        <w:rPr>
          <w:rFonts w:ascii="Arial" w:hAnsi="Arial" w:cs="Arial"/>
          <w:sz w:val="24"/>
          <w:szCs w:val="24"/>
          <w:lang w:val="es-ES_tradnl"/>
        </w:rPr>
      </w:pPr>
      <w:r w:rsidRPr="00B92A51">
        <w:rPr>
          <w:rFonts w:ascii="Arial" w:hAnsi="Arial" w:cs="Arial"/>
          <w:sz w:val="24"/>
          <w:szCs w:val="24"/>
          <w:lang w:val="es-ES_tradnl"/>
        </w:rPr>
        <w:t>2.- Se instruye a la Secretaría de Actas del Consejo Directivo para que además de comunicar este Acuerdo por los medios institucionales establecidos, se solicite a la Dirección de Desarrollo Social el traslado a la Asesoría Jurídica del expediente físico (si lo hubiere) para la asignación del caso a las personas profesionales en derecho definidas para esta gestión. En el caso de los expedientes digitales no es necesario el traslado porque se encuentra en el Sistema Informático Expediente Digital (SIED).</w:t>
      </w:r>
    </w:p>
    <w:p w14:paraId="5E7577BF" w14:textId="77777777" w:rsidR="00B92A51" w:rsidRPr="00B92A51" w:rsidRDefault="00B92A51" w:rsidP="00B92A51">
      <w:pPr>
        <w:ind w:left="-142" w:right="-234"/>
        <w:jc w:val="both"/>
        <w:rPr>
          <w:rFonts w:ascii="Arial" w:hAnsi="Arial" w:cs="Arial"/>
          <w:sz w:val="24"/>
          <w:szCs w:val="24"/>
          <w:lang w:val="es-ES_tradnl"/>
        </w:rPr>
      </w:pPr>
    </w:p>
    <w:p w14:paraId="5B7FBB58" w14:textId="77777777" w:rsidR="00B92A51" w:rsidRPr="00B92A51" w:rsidRDefault="00B92A51" w:rsidP="00B92A51">
      <w:pPr>
        <w:ind w:left="-142" w:right="-234"/>
        <w:jc w:val="both"/>
        <w:rPr>
          <w:rFonts w:ascii="Arial" w:hAnsi="Arial" w:cs="Arial"/>
          <w:sz w:val="24"/>
          <w:szCs w:val="24"/>
          <w:lang w:val="es-ES_tradnl"/>
        </w:rPr>
      </w:pPr>
      <w:r w:rsidRPr="00B92A51">
        <w:rPr>
          <w:rFonts w:ascii="Arial" w:hAnsi="Arial" w:cs="Arial"/>
          <w:sz w:val="24"/>
          <w:szCs w:val="24"/>
          <w:lang w:val="es-ES_tradnl"/>
        </w:rPr>
        <w:t>3.- Se instruye a la Asesoría Jurídica para que, en caso de que se presente algún inconveniente relacionado con los planos o el registro en general de la propiedad que amerite alguna corrección, se remita la información al Departamento de Desarrollo Socio Productivo y Comunal para que se proceda con las correcciones requeridas y la Asesoría Jurídica pueda continuar con el cumplimiento del acuerdo.</w:t>
      </w:r>
    </w:p>
    <w:p w14:paraId="1806E2C1" w14:textId="77777777" w:rsidR="00B92A51" w:rsidRPr="00B92A51" w:rsidRDefault="00B92A51" w:rsidP="00B92A51">
      <w:pPr>
        <w:ind w:left="-142" w:right="-234"/>
        <w:jc w:val="both"/>
        <w:rPr>
          <w:rFonts w:ascii="Arial" w:hAnsi="Arial" w:cs="Arial"/>
          <w:sz w:val="24"/>
          <w:szCs w:val="24"/>
          <w:lang w:val="es-ES_tradnl"/>
        </w:rPr>
      </w:pPr>
    </w:p>
    <w:p w14:paraId="4E42FA75" w14:textId="77777777" w:rsidR="00B92A51" w:rsidRPr="00B92A51" w:rsidRDefault="00B92A51" w:rsidP="00B92A51">
      <w:pPr>
        <w:ind w:left="-142" w:right="-234"/>
        <w:jc w:val="both"/>
        <w:rPr>
          <w:rFonts w:ascii="Arial" w:hAnsi="Arial" w:cs="Arial"/>
          <w:sz w:val="24"/>
          <w:szCs w:val="24"/>
          <w:lang w:val="es-ES_tradnl"/>
        </w:rPr>
      </w:pPr>
      <w:r w:rsidRPr="00B92A51">
        <w:rPr>
          <w:rFonts w:ascii="Arial" w:hAnsi="Arial" w:cs="Arial"/>
          <w:sz w:val="24"/>
          <w:szCs w:val="24"/>
          <w:lang w:val="es-ES_tradnl"/>
        </w:rPr>
        <w:t>4.- Se instruye a la Asesoría Jurídica para que, una vez que se registre la propiedad a nombre de la familia beneficiaria, se remita la información al Departamento de Desarrollo Socio Productivo y Comunal para que se proceda con la comunicación a las Unidades Locales de Desarrollo Social y éstas, a su vez, a las familias.</w:t>
      </w:r>
    </w:p>
    <w:p w14:paraId="7A8F2C06" w14:textId="77777777" w:rsidR="00B92A51" w:rsidRPr="006138C0" w:rsidRDefault="00B92A51" w:rsidP="00B92A51">
      <w:pPr>
        <w:ind w:left="-142" w:right="-234"/>
        <w:jc w:val="both"/>
        <w:rPr>
          <w:rFonts w:ascii="Arial" w:hAnsi="Arial" w:cs="Arial"/>
          <w:lang w:val="es-ES_tradnl"/>
        </w:rPr>
      </w:pPr>
    </w:p>
    <w:p w14:paraId="4EF4901C" w14:textId="77777777" w:rsidR="00AB3DFE" w:rsidRPr="00120651" w:rsidRDefault="00AB3DFE" w:rsidP="00AB3DFE">
      <w:pPr>
        <w:jc w:val="both"/>
        <w:rPr>
          <w:rFonts w:ascii="Arial" w:hAnsi="Arial" w:cs="Arial"/>
          <w:sz w:val="24"/>
          <w:szCs w:val="24"/>
        </w:rPr>
      </w:pPr>
      <w:r w:rsidRPr="00120651">
        <w:rPr>
          <w:rFonts w:ascii="Arial" w:hAnsi="Arial" w:cs="Arial"/>
          <w:sz w:val="24"/>
          <w:szCs w:val="24"/>
        </w:rPr>
        <w:t xml:space="preserve">La señora </w:t>
      </w:r>
      <w:proofErr w:type="gramStart"/>
      <w:r w:rsidRPr="00120651">
        <w:rPr>
          <w:rFonts w:ascii="Arial" w:hAnsi="Arial" w:cs="Arial"/>
          <w:sz w:val="24"/>
          <w:szCs w:val="24"/>
        </w:rPr>
        <w:t>Presidenta</w:t>
      </w:r>
      <w:proofErr w:type="gramEnd"/>
      <w:r w:rsidRPr="00120651">
        <w:rPr>
          <w:rFonts w:ascii="Arial" w:hAnsi="Arial" w:cs="Arial"/>
          <w:sz w:val="24"/>
          <w:szCs w:val="24"/>
        </w:rPr>
        <w:t xml:space="preserve">, procede con la votación del anterior acuerdo. Las </w:t>
      </w:r>
      <w:proofErr w:type="gramStart"/>
      <w:r w:rsidRPr="00120651">
        <w:rPr>
          <w:rFonts w:ascii="Arial" w:hAnsi="Arial" w:cs="Arial"/>
          <w:sz w:val="24"/>
          <w:szCs w:val="24"/>
        </w:rPr>
        <w:t>señoras directoras y señores directores</w:t>
      </w:r>
      <w:proofErr w:type="gramEnd"/>
      <w:r w:rsidRPr="00120651">
        <w:rPr>
          <w:rFonts w:ascii="Arial" w:hAnsi="Arial" w:cs="Arial"/>
          <w:sz w:val="24"/>
          <w:szCs w:val="24"/>
        </w:rPr>
        <w:t xml:space="preserve">: Sra. Yorleni León Marchena, </w:t>
      </w:r>
      <w:proofErr w:type="gramStart"/>
      <w:r w:rsidRPr="00120651">
        <w:rPr>
          <w:rFonts w:ascii="Arial" w:hAnsi="Arial" w:cs="Arial"/>
          <w:sz w:val="24"/>
          <w:szCs w:val="24"/>
        </w:rPr>
        <w:t>Presidenta</w:t>
      </w:r>
      <w:proofErr w:type="gramEnd"/>
      <w:r w:rsidRPr="00120651">
        <w:rPr>
          <w:rFonts w:ascii="Arial" w:hAnsi="Arial" w:cs="Arial"/>
          <w:sz w:val="24"/>
          <w:szCs w:val="24"/>
        </w:rPr>
        <w:t xml:space="preserve">, Sra. Ilianna Espinoza Mora, </w:t>
      </w:r>
      <w:proofErr w:type="gramStart"/>
      <w:r w:rsidRPr="00120651">
        <w:rPr>
          <w:rFonts w:ascii="Arial" w:hAnsi="Arial" w:cs="Arial"/>
          <w:sz w:val="24"/>
          <w:szCs w:val="24"/>
        </w:rPr>
        <w:t>Vicepresidenta</w:t>
      </w:r>
      <w:proofErr w:type="gramEnd"/>
      <w:r w:rsidRPr="00120651">
        <w:rPr>
          <w:rFonts w:ascii="Arial" w:hAnsi="Arial" w:cs="Arial"/>
          <w:sz w:val="24"/>
          <w:szCs w:val="24"/>
        </w:rPr>
        <w:t xml:space="preserve">, Sra. </w:t>
      </w:r>
      <w:r w:rsidRPr="00120651">
        <w:rPr>
          <w:rFonts w:ascii="Arial" w:eastAsia="Segoe UI" w:hAnsi="Arial" w:cs="Arial"/>
          <w:color w:val="000000" w:themeColor="text1"/>
          <w:sz w:val="24"/>
          <w:szCs w:val="24"/>
        </w:rPr>
        <w:t>Alexandra Umaña Espinoza</w:t>
      </w:r>
      <w:r w:rsidRPr="00120651">
        <w:rPr>
          <w:rFonts w:ascii="Arial" w:hAnsi="Arial" w:cs="Arial"/>
          <w:sz w:val="24"/>
          <w:szCs w:val="24"/>
        </w:rPr>
        <w:t xml:space="preserve">, </w:t>
      </w:r>
      <w:proofErr w:type="gramStart"/>
      <w:r w:rsidRPr="00120651">
        <w:rPr>
          <w:rFonts w:ascii="Arial" w:hAnsi="Arial" w:cs="Arial"/>
          <w:sz w:val="24"/>
          <w:szCs w:val="24"/>
        </w:rPr>
        <w:t>Directora</w:t>
      </w:r>
      <w:proofErr w:type="gramEnd"/>
      <w:r w:rsidRPr="00120651">
        <w:rPr>
          <w:rFonts w:ascii="Arial" w:hAnsi="Arial" w:cs="Arial"/>
          <w:sz w:val="24"/>
          <w:szCs w:val="24"/>
        </w:rPr>
        <w:t xml:space="preserve">, Sra. Floribel Méndez Fonseca, </w:t>
      </w:r>
      <w:proofErr w:type="gramStart"/>
      <w:r w:rsidRPr="00120651">
        <w:rPr>
          <w:rFonts w:ascii="Arial" w:hAnsi="Arial" w:cs="Arial"/>
          <w:sz w:val="24"/>
          <w:szCs w:val="24"/>
        </w:rPr>
        <w:t>Directora</w:t>
      </w:r>
      <w:proofErr w:type="gramEnd"/>
      <w:r w:rsidRPr="00120651">
        <w:rPr>
          <w:rFonts w:ascii="Arial" w:hAnsi="Arial" w:cs="Arial"/>
          <w:sz w:val="24"/>
          <w:szCs w:val="24"/>
        </w:rPr>
        <w:t xml:space="preserve">, y el Sr. Ólger Irola Calderón, </w:t>
      </w:r>
      <w:proofErr w:type="gramStart"/>
      <w:r w:rsidRPr="00120651">
        <w:rPr>
          <w:rFonts w:ascii="Arial" w:hAnsi="Arial" w:cs="Arial"/>
          <w:sz w:val="24"/>
          <w:szCs w:val="24"/>
        </w:rPr>
        <w:t>Director</w:t>
      </w:r>
      <w:proofErr w:type="gramEnd"/>
      <w:r w:rsidRPr="00120651">
        <w:rPr>
          <w:rFonts w:ascii="Arial" w:hAnsi="Arial" w:cs="Arial"/>
          <w:sz w:val="24"/>
          <w:szCs w:val="24"/>
        </w:rPr>
        <w:t>, votan a favor de la propuesta de acuerdo y de su firmeza.</w:t>
      </w:r>
    </w:p>
    <w:p w14:paraId="4D14E5C7" w14:textId="77777777" w:rsidR="00DE6885" w:rsidRPr="00120651" w:rsidRDefault="00DE6885" w:rsidP="00470229">
      <w:pPr>
        <w:pStyle w:val="paragraph"/>
        <w:widowControl w:val="0"/>
        <w:tabs>
          <w:tab w:val="left" w:pos="142"/>
          <w:tab w:val="left" w:pos="284"/>
          <w:tab w:val="left" w:pos="426"/>
          <w:tab w:val="left" w:pos="709"/>
          <w:tab w:val="left" w:pos="9214"/>
          <w:tab w:val="left" w:pos="10080"/>
        </w:tabs>
        <w:suppressAutoHyphens/>
        <w:autoSpaceDE w:val="0"/>
        <w:autoSpaceDN w:val="0"/>
        <w:adjustRightInd w:val="0"/>
        <w:spacing w:before="0" w:beforeAutospacing="0" w:after="0" w:afterAutospacing="0"/>
        <w:jc w:val="both"/>
        <w:textAlignment w:val="baseline"/>
        <w:rPr>
          <w:rFonts w:ascii="Arial" w:hAnsi="Arial" w:cs="Arial"/>
          <w:b/>
          <w:bCs/>
        </w:rPr>
      </w:pPr>
    </w:p>
    <w:p w14:paraId="4EEA7C38" w14:textId="1426D50C" w:rsidR="00386610" w:rsidRPr="00120651" w:rsidRDefault="00386610" w:rsidP="007848B8">
      <w:pPr>
        <w:pStyle w:val="Default"/>
        <w:widowControl w:val="0"/>
        <w:tabs>
          <w:tab w:val="left" w:pos="142"/>
          <w:tab w:val="left" w:pos="284"/>
          <w:tab w:val="left" w:pos="567"/>
          <w:tab w:val="left" w:pos="709"/>
          <w:tab w:val="left" w:pos="9214"/>
          <w:tab w:val="left" w:pos="10080"/>
        </w:tabs>
        <w:suppressAutoHyphens/>
        <w:autoSpaceDE/>
        <w:autoSpaceDN/>
        <w:jc w:val="both"/>
        <w:rPr>
          <w:rFonts w:ascii="Arial" w:eastAsia="Arial" w:hAnsi="Arial" w:cs="Arial"/>
          <w:b/>
          <w:bCs/>
          <w:color w:val="auto"/>
        </w:rPr>
      </w:pPr>
      <w:r w:rsidRPr="00120651">
        <w:rPr>
          <w:rFonts w:ascii="Arial" w:eastAsia="Arial" w:hAnsi="Arial" w:cs="Arial"/>
          <w:b/>
          <w:bCs/>
          <w:color w:val="auto"/>
          <w:lang w:val="es-ES"/>
        </w:rPr>
        <w:t xml:space="preserve">ARTÍCULO </w:t>
      </w:r>
      <w:r w:rsidR="00207F68" w:rsidRPr="00120651">
        <w:rPr>
          <w:rFonts w:ascii="Arial" w:eastAsia="Arial" w:hAnsi="Arial" w:cs="Arial"/>
          <w:b/>
          <w:bCs/>
          <w:color w:val="auto"/>
          <w:lang w:val="es-ES"/>
        </w:rPr>
        <w:t>DÉCIMO</w:t>
      </w:r>
      <w:r w:rsidRPr="00120651">
        <w:rPr>
          <w:rFonts w:ascii="Arial" w:eastAsia="Arial" w:hAnsi="Arial" w:cs="Arial"/>
          <w:b/>
          <w:bCs/>
          <w:color w:val="auto"/>
          <w:lang w:val="es-ES"/>
        </w:rPr>
        <w:t xml:space="preserve">: </w:t>
      </w:r>
      <w:r w:rsidRPr="00120651">
        <w:rPr>
          <w:rFonts w:ascii="Arial" w:eastAsia="Arial" w:hAnsi="Arial" w:cs="Arial"/>
          <w:b/>
          <w:bCs/>
          <w:color w:val="auto"/>
        </w:rPr>
        <w:t>ASUNTOS SEÑORAS DIRECTORAS Y SEÑORES DIRECTORES </w:t>
      </w:r>
    </w:p>
    <w:p w14:paraId="14AC40F8" w14:textId="77777777" w:rsidR="00386610" w:rsidRDefault="00386610" w:rsidP="007848B8">
      <w:pPr>
        <w:tabs>
          <w:tab w:val="left" w:pos="142"/>
          <w:tab w:val="left" w:pos="567"/>
          <w:tab w:val="left" w:pos="709"/>
          <w:tab w:val="left" w:pos="10080"/>
        </w:tabs>
        <w:ind w:right="-81"/>
        <w:contextualSpacing/>
        <w:jc w:val="both"/>
        <w:rPr>
          <w:rFonts w:ascii="Arial" w:eastAsia="Arial" w:hAnsi="Arial" w:cs="Arial"/>
          <w:sz w:val="24"/>
          <w:szCs w:val="24"/>
        </w:rPr>
      </w:pPr>
    </w:p>
    <w:p w14:paraId="6E0BBEAC" w14:textId="57E7516A" w:rsidR="00C90B0B" w:rsidRDefault="00C90B0B" w:rsidP="007848B8">
      <w:pPr>
        <w:tabs>
          <w:tab w:val="left" w:pos="142"/>
          <w:tab w:val="left" w:pos="567"/>
          <w:tab w:val="left" w:pos="709"/>
          <w:tab w:val="left" w:pos="10080"/>
        </w:tabs>
        <w:ind w:right="-81"/>
        <w:contextualSpacing/>
        <w:jc w:val="both"/>
        <w:rPr>
          <w:rFonts w:ascii="Arial" w:eastAsia="Arial" w:hAnsi="Arial" w:cs="Arial"/>
          <w:sz w:val="24"/>
          <w:szCs w:val="24"/>
        </w:rPr>
      </w:pPr>
      <w:r>
        <w:rPr>
          <w:rFonts w:ascii="Arial" w:eastAsia="Arial" w:hAnsi="Arial" w:cs="Arial"/>
          <w:b/>
          <w:bCs/>
          <w:sz w:val="24"/>
          <w:szCs w:val="24"/>
        </w:rPr>
        <w:t xml:space="preserve">Yorleni León: </w:t>
      </w:r>
      <w:r w:rsidR="00E0645F">
        <w:rPr>
          <w:rFonts w:ascii="Arial" w:eastAsia="Arial" w:hAnsi="Arial" w:cs="Arial"/>
          <w:sz w:val="24"/>
          <w:szCs w:val="24"/>
        </w:rPr>
        <w:t>Consulto, ¿si tienen alguna duda o consulta?</w:t>
      </w:r>
    </w:p>
    <w:p w14:paraId="71DB58A4" w14:textId="77777777" w:rsidR="00E0645F" w:rsidRDefault="00E0645F" w:rsidP="007848B8">
      <w:pPr>
        <w:tabs>
          <w:tab w:val="left" w:pos="142"/>
          <w:tab w:val="left" w:pos="567"/>
          <w:tab w:val="left" w:pos="709"/>
          <w:tab w:val="left" w:pos="10080"/>
        </w:tabs>
        <w:ind w:right="-81"/>
        <w:contextualSpacing/>
        <w:jc w:val="both"/>
        <w:rPr>
          <w:rFonts w:ascii="Arial" w:eastAsia="Arial" w:hAnsi="Arial" w:cs="Arial"/>
          <w:sz w:val="24"/>
          <w:szCs w:val="24"/>
        </w:rPr>
      </w:pPr>
    </w:p>
    <w:p w14:paraId="7F904625" w14:textId="4C7B8C56" w:rsidR="00180275" w:rsidRPr="00180275" w:rsidRDefault="00E0645F" w:rsidP="00C92487">
      <w:pPr>
        <w:tabs>
          <w:tab w:val="left" w:pos="142"/>
          <w:tab w:val="left" w:pos="567"/>
          <w:tab w:val="left" w:pos="709"/>
          <w:tab w:val="left" w:pos="10080"/>
        </w:tabs>
        <w:ind w:right="-81"/>
        <w:contextualSpacing/>
        <w:jc w:val="both"/>
        <w:rPr>
          <w:rFonts w:ascii="Arial" w:eastAsia="Arial" w:hAnsi="Arial" w:cs="Arial"/>
          <w:sz w:val="24"/>
          <w:szCs w:val="24"/>
          <w:lang w:val="es-CR"/>
        </w:rPr>
      </w:pPr>
      <w:r>
        <w:rPr>
          <w:rFonts w:ascii="Arial" w:eastAsia="Arial" w:hAnsi="Arial" w:cs="Arial"/>
          <w:b/>
          <w:bCs/>
          <w:sz w:val="24"/>
          <w:szCs w:val="24"/>
        </w:rPr>
        <w:lastRenderedPageBreak/>
        <w:t xml:space="preserve">Ólger Irola: </w:t>
      </w:r>
      <w:r w:rsidR="00C92487">
        <w:rPr>
          <w:rFonts w:ascii="Arial" w:eastAsia="Arial" w:hAnsi="Arial" w:cs="Arial"/>
          <w:sz w:val="24"/>
          <w:szCs w:val="24"/>
        </w:rPr>
        <w:t xml:space="preserve">Rápidamente, no está hoy </w:t>
      </w:r>
      <w:r w:rsidR="00180275" w:rsidRPr="00180275">
        <w:rPr>
          <w:rFonts w:ascii="Arial" w:eastAsia="Arial" w:hAnsi="Arial" w:cs="Arial"/>
          <w:sz w:val="24"/>
          <w:szCs w:val="24"/>
          <w:lang w:val="es-CR"/>
        </w:rPr>
        <w:t>Don Freddy, que había propuesto un punto en la reunión pasada</w:t>
      </w:r>
      <w:r w:rsidR="00C92487">
        <w:rPr>
          <w:rFonts w:ascii="Arial" w:eastAsia="Arial" w:hAnsi="Arial" w:cs="Arial"/>
          <w:sz w:val="24"/>
          <w:szCs w:val="24"/>
          <w:lang w:val="es-CR"/>
        </w:rPr>
        <w:t>,</w:t>
      </w:r>
      <w:r w:rsidR="00180275" w:rsidRPr="00180275">
        <w:rPr>
          <w:rFonts w:ascii="Arial" w:eastAsia="Arial" w:hAnsi="Arial" w:cs="Arial"/>
          <w:sz w:val="24"/>
          <w:szCs w:val="24"/>
          <w:lang w:val="es-CR"/>
        </w:rPr>
        <w:t xml:space="preserve"> y habíamos quedado de que los compañeros funcionarios iban a hacer alguna propuesta respecto al tema. </w:t>
      </w:r>
    </w:p>
    <w:p w14:paraId="156258BF" w14:textId="46FE1F72" w:rsidR="00180275" w:rsidRPr="00180275" w:rsidRDefault="00180275" w:rsidP="00C92487">
      <w:pPr>
        <w:tabs>
          <w:tab w:val="left" w:pos="142"/>
          <w:tab w:val="left" w:pos="567"/>
          <w:tab w:val="left" w:pos="709"/>
          <w:tab w:val="left" w:pos="10080"/>
        </w:tabs>
        <w:ind w:right="-81"/>
        <w:contextualSpacing/>
        <w:jc w:val="both"/>
        <w:rPr>
          <w:rFonts w:ascii="Arial" w:eastAsia="Arial" w:hAnsi="Arial" w:cs="Arial"/>
          <w:sz w:val="24"/>
          <w:szCs w:val="24"/>
          <w:lang w:val="es-CR"/>
        </w:rPr>
      </w:pPr>
    </w:p>
    <w:p w14:paraId="78F350A1" w14:textId="78915EDC" w:rsidR="00180275" w:rsidRDefault="00180275"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r w:rsidRPr="00180275">
        <w:rPr>
          <w:rFonts w:ascii="Arial" w:eastAsia="Arial" w:hAnsi="Arial" w:cs="Arial"/>
          <w:sz w:val="24"/>
          <w:szCs w:val="24"/>
          <w:lang w:val="es-CR"/>
        </w:rPr>
        <w:t>Nada más como a nivel de recordatorio</w:t>
      </w:r>
      <w:r w:rsidR="00C92487">
        <w:rPr>
          <w:rFonts w:ascii="Arial" w:eastAsia="Arial" w:hAnsi="Arial" w:cs="Arial"/>
          <w:sz w:val="24"/>
          <w:szCs w:val="24"/>
          <w:lang w:val="es-CR"/>
        </w:rPr>
        <w:t>,</w:t>
      </w:r>
      <w:r w:rsidRPr="00180275">
        <w:rPr>
          <w:rFonts w:ascii="Arial" w:eastAsia="Arial" w:hAnsi="Arial" w:cs="Arial"/>
          <w:sz w:val="24"/>
          <w:szCs w:val="24"/>
          <w:lang w:val="es-CR"/>
        </w:rPr>
        <w:t xml:space="preserve"> no sé</w:t>
      </w:r>
      <w:r w:rsidR="00C92487">
        <w:rPr>
          <w:rFonts w:ascii="Arial" w:eastAsia="Arial" w:hAnsi="Arial" w:cs="Arial"/>
          <w:sz w:val="24"/>
          <w:szCs w:val="24"/>
          <w:lang w:val="es-CR"/>
        </w:rPr>
        <w:t>,</w:t>
      </w:r>
      <w:r w:rsidRPr="00180275">
        <w:rPr>
          <w:rFonts w:ascii="Arial" w:eastAsia="Arial" w:hAnsi="Arial" w:cs="Arial"/>
          <w:sz w:val="24"/>
          <w:szCs w:val="24"/>
          <w:lang w:val="es-CR"/>
        </w:rPr>
        <w:t xml:space="preserve"> también a nivel de recordatorio</w:t>
      </w:r>
      <w:r w:rsidR="005E0F03">
        <w:rPr>
          <w:rFonts w:ascii="Arial" w:eastAsia="Arial" w:hAnsi="Arial" w:cs="Arial"/>
          <w:sz w:val="24"/>
          <w:szCs w:val="24"/>
          <w:lang w:val="es-CR"/>
        </w:rPr>
        <w:t>,</w:t>
      </w:r>
      <w:r w:rsidR="00F579A1">
        <w:rPr>
          <w:rFonts w:ascii="Arial" w:eastAsia="Arial" w:hAnsi="Arial" w:cs="Arial"/>
          <w:sz w:val="24"/>
          <w:szCs w:val="24"/>
          <w:lang w:val="es-CR"/>
        </w:rPr>
        <w:t xml:space="preserve"> </w:t>
      </w:r>
      <w:r w:rsidRPr="00180275">
        <w:rPr>
          <w:rFonts w:ascii="Arial" w:eastAsia="Arial" w:hAnsi="Arial" w:cs="Arial"/>
          <w:sz w:val="24"/>
          <w:szCs w:val="24"/>
          <w:lang w:val="es-CR"/>
        </w:rPr>
        <w:t>cómo estábamos con el tema del análisis de los casos aquellos de las ofertas</w:t>
      </w:r>
      <w:r w:rsidR="005E0F03">
        <w:rPr>
          <w:rFonts w:ascii="Arial" w:eastAsia="Arial" w:hAnsi="Arial" w:cs="Arial"/>
          <w:sz w:val="24"/>
          <w:szCs w:val="24"/>
          <w:lang w:val="es-CR"/>
        </w:rPr>
        <w:t xml:space="preserve">, </w:t>
      </w:r>
      <w:r w:rsidRPr="00180275">
        <w:rPr>
          <w:rFonts w:ascii="Arial" w:eastAsia="Arial" w:hAnsi="Arial" w:cs="Arial"/>
          <w:sz w:val="24"/>
          <w:szCs w:val="24"/>
          <w:lang w:val="es-CR"/>
        </w:rPr>
        <w:t>no sé, que no les salen, bueno, de las compras que ocupa la institución que no les salen oferentes</w:t>
      </w:r>
      <w:r w:rsidR="00F579A1">
        <w:rPr>
          <w:rFonts w:ascii="Arial" w:eastAsia="Arial" w:hAnsi="Arial" w:cs="Arial"/>
          <w:sz w:val="24"/>
          <w:szCs w:val="24"/>
          <w:lang w:val="es-CR"/>
        </w:rPr>
        <w:t>, esos dos temas.</w:t>
      </w:r>
    </w:p>
    <w:p w14:paraId="6BECA5A5" w14:textId="77777777" w:rsidR="00F579A1" w:rsidRDefault="00F579A1"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p>
    <w:p w14:paraId="53885966" w14:textId="747B4E06" w:rsidR="00180275" w:rsidRDefault="00F579A1"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r>
        <w:rPr>
          <w:rFonts w:ascii="Arial" w:eastAsia="Arial" w:hAnsi="Arial" w:cs="Arial"/>
          <w:b/>
          <w:bCs/>
          <w:sz w:val="24"/>
          <w:szCs w:val="24"/>
          <w:lang w:val="es-CR"/>
        </w:rPr>
        <w:t xml:space="preserve">Yorleni León: </w:t>
      </w:r>
      <w:r w:rsidR="00180275" w:rsidRPr="00180275">
        <w:rPr>
          <w:rFonts w:ascii="Arial" w:eastAsia="Arial" w:hAnsi="Arial" w:cs="Arial"/>
          <w:sz w:val="24"/>
          <w:szCs w:val="24"/>
          <w:lang w:val="es-CR"/>
        </w:rPr>
        <w:t xml:space="preserve">Este que señala Don </w:t>
      </w:r>
      <w:r>
        <w:rPr>
          <w:rFonts w:ascii="Arial" w:eastAsia="Arial" w:hAnsi="Arial" w:cs="Arial"/>
          <w:sz w:val="24"/>
          <w:szCs w:val="24"/>
          <w:lang w:val="es-CR"/>
        </w:rPr>
        <w:t>Ólger,</w:t>
      </w:r>
      <w:r w:rsidR="00180275" w:rsidRPr="00180275">
        <w:rPr>
          <w:rFonts w:ascii="Arial" w:eastAsia="Arial" w:hAnsi="Arial" w:cs="Arial"/>
          <w:sz w:val="24"/>
          <w:szCs w:val="24"/>
          <w:lang w:val="es-CR"/>
        </w:rPr>
        <w:t xml:space="preserve"> es el que mencionó Don Freddy la semana pasada, el lunes de la semana pasada. </w:t>
      </w:r>
    </w:p>
    <w:p w14:paraId="2A4B800C" w14:textId="77777777" w:rsidR="00F579A1" w:rsidRDefault="00F579A1"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p>
    <w:p w14:paraId="0AAD93ED" w14:textId="7376ACBF" w:rsidR="00F579A1" w:rsidRDefault="00F579A1"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r>
        <w:rPr>
          <w:rFonts w:ascii="Arial" w:eastAsia="Arial" w:hAnsi="Arial" w:cs="Arial"/>
          <w:b/>
          <w:bCs/>
          <w:sz w:val="24"/>
          <w:szCs w:val="24"/>
          <w:lang w:val="es-CR"/>
        </w:rPr>
        <w:t xml:space="preserve">Ólger Irola: </w:t>
      </w:r>
      <w:r>
        <w:rPr>
          <w:rFonts w:ascii="Arial" w:eastAsia="Arial" w:hAnsi="Arial" w:cs="Arial"/>
          <w:sz w:val="24"/>
          <w:szCs w:val="24"/>
          <w:lang w:val="es-CR"/>
        </w:rPr>
        <w:t>Si.</w:t>
      </w:r>
    </w:p>
    <w:p w14:paraId="3DDA7AA3" w14:textId="77777777" w:rsidR="00F579A1" w:rsidRDefault="00F579A1"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p>
    <w:p w14:paraId="6C45F9D6" w14:textId="77777777" w:rsidR="00F579A1" w:rsidRDefault="00F579A1"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r>
        <w:rPr>
          <w:rFonts w:ascii="Arial" w:eastAsia="Arial" w:hAnsi="Arial" w:cs="Arial"/>
          <w:b/>
          <w:bCs/>
          <w:sz w:val="24"/>
          <w:szCs w:val="24"/>
          <w:lang w:val="es-CR"/>
        </w:rPr>
        <w:t xml:space="preserve">Yorleni León: </w:t>
      </w:r>
      <w:r w:rsidR="00180275" w:rsidRPr="00180275">
        <w:rPr>
          <w:rFonts w:ascii="Arial" w:eastAsia="Arial" w:hAnsi="Arial" w:cs="Arial"/>
          <w:sz w:val="24"/>
          <w:szCs w:val="24"/>
          <w:lang w:val="es-CR"/>
        </w:rPr>
        <w:t xml:space="preserve">Sí, ese todavía no estamos listos, Don </w:t>
      </w:r>
      <w:r>
        <w:rPr>
          <w:rFonts w:ascii="Arial" w:eastAsia="Arial" w:hAnsi="Arial" w:cs="Arial"/>
          <w:sz w:val="24"/>
          <w:szCs w:val="24"/>
          <w:lang w:val="es-CR"/>
        </w:rPr>
        <w:t>Ólger.</w:t>
      </w:r>
    </w:p>
    <w:p w14:paraId="1C29B71E" w14:textId="77777777" w:rsidR="00F579A1" w:rsidRDefault="00F579A1"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p>
    <w:p w14:paraId="53D6E56E" w14:textId="77777777" w:rsidR="00F579A1" w:rsidRDefault="00F579A1"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r>
        <w:rPr>
          <w:rFonts w:ascii="Arial" w:eastAsia="Arial" w:hAnsi="Arial" w:cs="Arial"/>
          <w:b/>
          <w:bCs/>
          <w:sz w:val="24"/>
          <w:szCs w:val="24"/>
          <w:lang w:val="es-CR"/>
        </w:rPr>
        <w:t xml:space="preserve">Ólger Irola: </w:t>
      </w:r>
      <w:r w:rsidR="00180275" w:rsidRPr="00180275">
        <w:rPr>
          <w:rFonts w:ascii="Arial" w:eastAsia="Arial" w:hAnsi="Arial" w:cs="Arial"/>
          <w:sz w:val="24"/>
          <w:szCs w:val="24"/>
          <w:lang w:val="es-CR"/>
        </w:rPr>
        <w:t xml:space="preserve"> No, ese es el de las compras y el otro, Don Freddy, era un tema sobre que la Junta Directiva conociera los procedimientos que tienen los usuarios para acceder a los beneficios. Era como una presentación, algo así, es que no me recuerdo cómo lo planteó él. </w:t>
      </w:r>
    </w:p>
    <w:p w14:paraId="27D9FA03" w14:textId="77777777" w:rsidR="00F579A1" w:rsidRDefault="00F579A1"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p>
    <w:p w14:paraId="734362D1" w14:textId="77777777" w:rsidR="00322D9E" w:rsidRDefault="00322D9E"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r>
        <w:rPr>
          <w:rFonts w:ascii="Arial" w:eastAsia="Arial" w:hAnsi="Arial" w:cs="Arial"/>
          <w:b/>
          <w:bCs/>
          <w:sz w:val="24"/>
          <w:szCs w:val="24"/>
          <w:lang w:val="es-CR"/>
        </w:rPr>
        <w:t xml:space="preserve">Yorleni León: </w:t>
      </w:r>
      <w:r w:rsidR="00180275" w:rsidRPr="00180275">
        <w:rPr>
          <w:rFonts w:ascii="Arial" w:eastAsia="Arial" w:hAnsi="Arial" w:cs="Arial"/>
          <w:sz w:val="24"/>
          <w:szCs w:val="24"/>
          <w:lang w:val="es-CR"/>
        </w:rPr>
        <w:t xml:space="preserve">Yo estoy revisando las actas esta semana. Bueno, </w:t>
      </w:r>
      <w:r>
        <w:rPr>
          <w:rFonts w:ascii="Arial" w:eastAsia="Arial" w:hAnsi="Arial" w:cs="Arial"/>
          <w:sz w:val="24"/>
          <w:szCs w:val="24"/>
          <w:lang w:val="es-CR"/>
        </w:rPr>
        <w:t>la</w:t>
      </w:r>
      <w:r w:rsidR="00180275" w:rsidRPr="00180275">
        <w:rPr>
          <w:rFonts w:ascii="Arial" w:eastAsia="Arial" w:hAnsi="Arial" w:cs="Arial"/>
          <w:sz w:val="24"/>
          <w:szCs w:val="24"/>
          <w:lang w:val="es-CR"/>
        </w:rPr>
        <w:t xml:space="preserve"> que aprobamos ahora y demás, estaba viendo los acuerdos que se tomaron</w:t>
      </w:r>
      <w:r>
        <w:rPr>
          <w:rFonts w:ascii="Arial" w:eastAsia="Arial" w:hAnsi="Arial" w:cs="Arial"/>
          <w:sz w:val="24"/>
          <w:szCs w:val="24"/>
          <w:lang w:val="es-CR"/>
        </w:rPr>
        <w:t>,</w:t>
      </w:r>
      <w:r w:rsidR="00180275" w:rsidRPr="00180275">
        <w:rPr>
          <w:rFonts w:ascii="Arial" w:eastAsia="Arial" w:hAnsi="Arial" w:cs="Arial"/>
          <w:sz w:val="24"/>
          <w:szCs w:val="24"/>
          <w:lang w:val="es-CR"/>
        </w:rPr>
        <w:t xml:space="preserve"> para empezar esta semana ya junto con Felipe. Me parece que algo ya había conversado con Felipe</w:t>
      </w:r>
      <w:r>
        <w:rPr>
          <w:rFonts w:ascii="Arial" w:eastAsia="Arial" w:hAnsi="Arial" w:cs="Arial"/>
          <w:sz w:val="24"/>
          <w:szCs w:val="24"/>
          <w:lang w:val="es-CR"/>
        </w:rPr>
        <w:t>,</w:t>
      </w:r>
      <w:r w:rsidR="00180275" w:rsidRPr="00180275">
        <w:rPr>
          <w:rFonts w:ascii="Arial" w:eastAsia="Arial" w:hAnsi="Arial" w:cs="Arial"/>
          <w:sz w:val="24"/>
          <w:szCs w:val="24"/>
          <w:lang w:val="es-CR"/>
        </w:rPr>
        <w:t xml:space="preserve"> para poder atender el requerimiento establecido por Don Freddy. </w:t>
      </w:r>
    </w:p>
    <w:p w14:paraId="6CB3330F" w14:textId="77777777" w:rsidR="00322D9E" w:rsidRDefault="00322D9E"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p>
    <w:p w14:paraId="7C78530F" w14:textId="139B4559" w:rsidR="00322D9E" w:rsidRDefault="00180275"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r w:rsidRPr="00180275">
        <w:rPr>
          <w:rFonts w:ascii="Arial" w:eastAsia="Arial" w:hAnsi="Arial" w:cs="Arial"/>
          <w:sz w:val="24"/>
          <w:szCs w:val="24"/>
          <w:lang w:val="es-CR"/>
        </w:rPr>
        <w:t xml:space="preserve">Y con respecto al otro, al de la </w:t>
      </w:r>
      <w:r w:rsidR="00322D9E">
        <w:rPr>
          <w:rFonts w:ascii="Arial" w:eastAsia="Arial" w:hAnsi="Arial" w:cs="Arial"/>
          <w:sz w:val="24"/>
          <w:szCs w:val="24"/>
          <w:lang w:val="es-CR"/>
        </w:rPr>
        <w:t>P</w:t>
      </w:r>
      <w:r w:rsidRPr="00180275">
        <w:rPr>
          <w:rFonts w:ascii="Arial" w:eastAsia="Arial" w:hAnsi="Arial" w:cs="Arial"/>
          <w:sz w:val="24"/>
          <w:szCs w:val="24"/>
          <w:lang w:val="es-CR"/>
        </w:rPr>
        <w:t>roveeduría, este Jaf</w:t>
      </w:r>
      <w:r w:rsidR="00322D9E">
        <w:rPr>
          <w:rFonts w:ascii="Arial" w:eastAsia="Arial" w:hAnsi="Arial" w:cs="Arial"/>
          <w:sz w:val="24"/>
          <w:szCs w:val="24"/>
          <w:lang w:val="es-CR"/>
        </w:rPr>
        <w:t>eth,</w:t>
      </w:r>
      <w:r w:rsidRPr="00180275">
        <w:rPr>
          <w:rFonts w:ascii="Arial" w:eastAsia="Arial" w:hAnsi="Arial" w:cs="Arial"/>
          <w:sz w:val="24"/>
          <w:szCs w:val="24"/>
          <w:lang w:val="es-CR"/>
        </w:rPr>
        <w:t xml:space="preserve"> tiene levantada la mano y también Doña Silvia. </w:t>
      </w:r>
    </w:p>
    <w:p w14:paraId="2CF2A736" w14:textId="77777777" w:rsidR="00322D9E" w:rsidRDefault="00322D9E"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p>
    <w:p w14:paraId="35188B17" w14:textId="3C5F51D1" w:rsidR="00180275" w:rsidRDefault="00180275"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r w:rsidRPr="00180275">
        <w:rPr>
          <w:rFonts w:ascii="Arial" w:eastAsia="Arial" w:hAnsi="Arial" w:cs="Arial"/>
          <w:sz w:val="24"/>
          <w:szCs w:val="24"/>
          <w:lang w:val="es-CR"/>
        </w:rPr>
        <w:t>Entonces, Jaf</w:t>
      </w:r>
      <w:r w:rsidR="00322D9E">
        <w:rPr>
          <w:rFonts w:ascii="Arial" w:eastAsia="Arial" w:hAnsi="Arial" w:cs="Arial"/>
          <w:sz w:val="24"/>
          <w:szCs w:val="24"/>
          <w:lang w:val="es-CR"/>
        </w:rPr>
        <w:t>eth</w:t>
      </w:r>
      <w:r w:rsidRPr="00180275">
        <w:rPr>
          <w:rFonts w:ascii="Arial" w:eastAsia="Arial" w:hAnsi="Arial" w:cs="Arial"/>
          <w:sz w:val="24"/>
          <w:szCs w:val="24"/>
          <w:lang w:val="es-CR"/>
        </w:rPr>
        <w:t>, voy a darle primero la palabra a Doña Silvia</w:t>
      </w:r>
      <w:r w:rsidR="00322D9E">
        <w:rPr>
          <w:rFonts w:ascii="Arial" w:eastAsia="Arial" w:hAnsi="Arial" w:cs="Arial"/>
          <w:sz w:val="24"/>
          <w:szCs w:val="24"/>
          <w:lang w:val="es-CR"/>
        </w:rPr>
        <w:t>,</w:t>
      </w:r>
      <w:r w:rsidRPr="00180275">
        <w:rPr>
          <w:rFonts w:ascii="Arial" w:eastAsia="Arial" w:hAnsi="Arial" w:cs="Arial"/>
          <w:sz w:val="24"/>
          <w:szCs w:val="24"/>
          <w:lang w:val="es-CR"/>
        </w:rPr>
        <w:t xml:space="preserve"> porque creo que ella se va a referir a este tema de Don Freddy. ¿Me parece o no? </w:t>
      </w:r>
    </w:p>
    <w:p w14:paraId="4D656506" w14:textId="77777777" w:rsidR="006951A6" w:rsidRDefault="006951A6"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p>
    <w:p w14:paraId="74AE1F01" w14:textId="5C7A5D39" w:rsidR="006951A6" w:rsidRDefault="006951A6"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r>
        <w:rPr>
          <w:rFonts w:ascii="Arial" w:eastAsia="Arial" w:hAnsi="Arial" w:cs="Arial"/>
          <w:sz w:val="24"/>
          <w:szCs w:val="24"/>
          <w:lang w:val="es-CR"/>
        </w:rPr>
        <w:t>Adelante, Doña Silvia, y después Don Jafeth.</w:t>
      </w:r>
    </w:p>
    <w:p w14:paraId="3CE24CE2" w14:textId="77777777" w:rsidR="00322D9E" w:rsidRDefault="00322D9E"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p>
    <w:p w14:paraId="7DF44933" w14:textId="651C910A" w:rsidR="00180275" w:rsidRDefault="006951A6" w:rsidP="006951A6">
      <w:pPr>
        <w:tabs>
          <w:tab w:val="left" w:pos="142"/>
          <w:tab w:val="left" w:pos="567"/>
          <w:tab w:val="left" w:pos="709"/>
          <w:tab w:val="left" w:pos="10080"/>
        </w:tabs>
        <w:ind w:right="-81"/>
        <w:contextualSpacing/>
        <w:jc w:val="both"/>
        <w:rPr>
          <w:rFonts w:ascii="Arial" w:eastAsia="Arial" w:hAnsi="Arial" w:cs="Arial"/>
          <w:sz w:val="24"/>
          <w:szCs w:val="24"/>
          <w:lang w:val="es-CR"/>
        </w:rPr>
      </w:pPr>
      <w:r>
        <w:rPr>
          <w:rFonts w:ascii="Arial" w:eastAsia="Arial" w:hAnsi="Arial" w:cs="Arial"/>
          <w:b/>
          <w:bCs/>
          <w:sz w:val="24"/>
          <w:szCs w:val="24"/>
          <w:lang w:val="es-CR"/>
        </w:rPr>
        <w:t xml:space="preserve">Silvia Castro: </w:t>
      </w:r>
      <w:r w:rsidR="00180275" w:rsidRPr="00180275">
        <w:rPr>
          <w:rFonts w:ascii="Arial" w:eastAsia="Arial" w:hAnsi="Arial" w:cs="Arial"/>
          <w:sz w:val="24"/>
          <w:szCs w:val="24"/>
          <w:lang w:val="es-CR"/>
        </w:rPr>
        <w:t xml:space="preserve">Gracias, doña Yoleni. </w:t>
      </w:r>
    </w:p>
    <w:p w14:paraId="3BDD8C6C" w14:textId="77777777" w:rsidR="006951A6" w:rsidRPr="00180275" w:rsidRDefault="006951A6" w:rsidP="006951A6">
      <w:pPr>
        <w:tabs>
          <w:tab w:val="left" w:pos="142"/>
          <w:tab w:val="left" w:pos="567"/>
          <w:tab w:val="left" w:pos="709"/>
          <w:tab w:val="left" w:pos="10080"/>
        </w:tabs>
        <w:ind w:right="-81"/>
        <w:contextualSpacing/>
        <w:jc w:val="both"/>
        <w:rPr>
          <w:rFonts w:ascii="Arial" w:eastAsia="Arial" w:hAnsi="Arial" w:cs="Arial"/>
          <w:sz w:val="24"/>
          <w:szCs w:val="24"/>
          <w:lang w:val="es-CR"/>
        </w:rPr>
      </w:pPr>
    </w:p>
    <w:p w14:paraId="44620949" w14:textId="77777777" w:rsidR="0077039C" w:rsidRDefault="00180275"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r w:rsidRPr="00180275">
        <w:rPr>
          <w:rFonts w:ascii="Arial" w:eastAsia="Arial" w:hAnsi="Arial" w:cs="Arial"/>
          <w:sz w:val="24"/>
          <w:szCs w:val="24"/>
          <w:lang w:val="es-CR"/>
        </w:rPr>
        <w:t>No, efectivamente, doña Yoleni está</w:t>
      </w:r>
      <w:r w:rsidR="00BD6F81">
        <w:rPr>
          <w:rFonts w:ascii="Arial" w:eastAsia="Arial" w:hAnsi="Arial" w:cs="Arial"/>
          <w:sz w:val="24"/>
          <w:szCs w:val="24"/>
          <w:lang w:val="es-CR"/>
        </w:rPr>
        <w:t xml:space="preserve"> </w:t>
      </w:r>
      <w:r w:rsidRPr="00180275">
        <w:rPr>
          <w:rFonts w:ascii="Arial" w:eastAsia="Arial" w:hAnsi="Arial" w:cs="Arial"/>
          <w:sz w:val="24"/>
          <w:szCs w:val="24"/>
          <w:lang w:val="es-CR"/>
        </w:rPr>
        <w:t>informada por la acuciosidad que siempre tiene ahí de ponerse a leer las actas</w:t>
      </w:r>
      <w:r w:rsidR="00BD6F81">
        <w:rPr>
          <w:rFonts w:ascii="Arial" w:eastAsia="Arial" w:hAnsi="Arial" w:cs="Arial"/>
          <w:sz w:val="24"/>
          <w:szCs w:val="24"/>
          <w:lang w:val="es-CR"/>
        </w:rPr>
        <w:t>,</w:t>
      </w:r>
      <w:r w:rsidRPr="00180275">
        <w:rPr>
          <w:rFonts w:ascii="Arial" w:eastAsia="Arial" w:hAnsi="Arial" w:cs="Arial"/>
          <w:sz w:val="24"/>
          <w:szCs w:val="24"/>
          <w:lang w:val="es-CR"/>
        </w:rPr>
        <w:t xml:space="preserve"> cuando no nos acompaña en las sesiones como la semana pasada, pero no, básicamente era para poner en contexto</w:t>
      </w:r>
      <w:r w:rsidR="00BD6F81">
        <w:rPr>
          <w:rFonts w:ascii="Arial" w:eastAsia="Arial" w:hAnsi="Arial" w:cs="Arial"/>
          <w:sz w:val="24"/>
          <w:szCs w:val="24"/>
          <w:lang w:val="es-CR"/>
        </w:rPr>
        <w:t>,</w:t>
      </w:r>
      <w:r w:rsidRPr="00180275">
        <w:rPr>
          <w:rFonts w:ascii="Arial" w:eastAsia="Arial" w:hAnsi="Arial" w:cs="Arial"/>
          <w:sz w:val="24"/>
          <w:szCs w:val="24"/>
          <w:lang w:val="es-CR"/>
        </w:rPr>
        <w:t xml:space="preserve"> que sí lo tenemos presente, que de hecho ya está registrado, los dos acuerdos que muy bien </w:t>
      </w:r>
      <w:r w:rsidR="000F7A28">
        <w:rPr>
          <w:rFonts w:ascii="Arial" w:eastAsia="Arial" w:hAnsi="Arial" w:cs="Arial"/>
          <w:sz w:val="24"/>
          <w:szCs w:val="24"/>
          <w:lang w:val="es-CR"/>
        </w:rPr>
        <w:t xml:space="preserve">ha </w:t>
      </w:r>
      <w:r w:rsidRPr="00180275">
        <w:rPr>
          <w:rFonts w:ascii="Arial" w:eastAsia="Arial" w:hAnsi="Arial" w:cs="Arial"/>
          <w:sz w:val="24"/>
          <w:szCs w:val="24"/>
          <w:lang w:val="es-CR"/>
        </w:rPr>
        <w:t xml:space="preserve">mencionado, don </w:t>
      </w:r>
      <w:r w:rsidR="000F7A28">
        <w:rPr>
          <w:rFonts w:ascii="Arial" w:eastAsia="Arial" w:hAnsi="Arial" w:cs="Arial"/>
          <w:sz w:val="24"/>
          <w:szCs w:val="24"/>
          <w:lang w:val="es-CR"/>
        </w:rPr>
        <w:t>Ólger</w:t>
      </w:r>
      <w:r w:rsidRPr="00180275">
        <w:rPr>
          <w:rFonts w:ascii="Arial" w:eastAsia="Arial" w:hAnsi="Arial" w:cs="Arial"/>
          <w:sz w:val="24"/>
          <w:szCs w:val="24"/>
          <w:lang w:val="es-CR"/>
        </w:rPr>
        <w:t>, dentro del control que llevan las compañeras de la Secretaría de Actas</w:t>
      </w:r>
      <w:r w:rsidR="000F7A28">
        <w:rPr>
          <w:rFonts w:ascii="Arial" w:eastAsia="Arial" w:hAnsi="Arial" w:cs="Arial"/>
          <w:sz w:val="24"/>
          <w:szCs w:val="24"/>
          <w:lang w:val="es-CR"/>
        </w:rPr>
        <w:t>,</w:t>
      </w:r>
      <w:r w:rsidRPr="00180275">
        <w:rPr>
          <w:rFonts w:ascii="Arial" w:eastAsia="Arial" w:hAnsi="Arial" w:cs="Arial"/>
          <w:sz w:val="24"/>
          <w:szCs w:val="24"/>
          <w:lang w:val="es-CR"/>
        </w:rPr>
        <w:t xml:space="preserve"> y justamente doña Evelyn</w:t>
      </w:r>
      <w:r w:rsidR="000F7A28">
        <w:rPr>
          <w:rFonts w:ascii="Arial" w:eastAsia="Arial" w:hAnsi="Arial" w:cs="Arial"/>
          <w:sz w:val="24"/>
          <w:szCs w:val="24"/>
          <w:lang w:val="es-CR"/>
        </w:rPr>
        <w:t>,</w:t>
      </w:r>
      <w:r w:rsidRPr="00180275">
        <w:rPr>
          <w:rFonts w:ascii="Arial" w:eastAsia="Arial" w:hAnsi="Arial" w:cs="Arial"/>
          <w:sz w:val="24"/>
          <w:szCs w:val="24"/>
          <w:lang w:val="es-CR"/>
        </w:rPr>
        <w:t xml:space="preserve"> el viernes nos hizo ese recordatorio, si queremos, verlo</w:t>
      </w:r>
      <w:r w:rsidR="000F7A28">
        <w:rPr>
          <w:rFonts w:ascii="Arial" w:eastAsia="Arial" w:hAnsi="Arial" w:cs="Arial"/>
          <w:sz w:val="24"/>
          <w:szCs w:val="24"/>
          <w:lang w:val="es-CR"/>
        </w:rPr>
        <w:t>,</w:t>
      </w:r>
      <w:r w:rsidRPr="00180275">
        <w:rPr>
          <w:rFonts w:ascii="Arial" w:eastAsia="Arial" w:hAnsi="Arial" w:cs="Arial"/>
          <w:sz w:val="24"/>
          <w:szCs w:val="24"/>
          <w:lang w:val="es-CR"/>
        </w:rPr>
        <w:t xml:space="preserve"> ya don Felipe lo está trabajando este tema</w:t>
      </w:r>
      <w:r w:rsidR="000F7A28">
        <w:rPr>
          <w:rFonts w:ascii="Arial" w:eastAsia="Arial" w:hAnsi="Arial" w:cs="Arial"/>
          <w:sz w:val="24"/>
          <w:szCs w:val="24"/>
          <w:lang w:val="es-CR"/>
        </w:rPr>
        <w:t>,</w:t>
      </w:r>
      <w:r w:rsidRPr="00180275">
        <w:rPr>
          <w:rFonts w:ascii="Arial" w:eastAsia="Arial" w:hAnsi="Arial" w:cs="Arial"/>
          <w:sz w:val="24"/>
          <w:szCs w:val="24"/>
          <w:lang w:val="es-CR"/>
        </w:rPr>
        <w:t xml:space="preserve"> porque don Freddy también tenía mucho interés</w:t>
      </w:r>
      <w:r w:rsidR="00E45F6F">
        <w:rPr>
          <w:rFonts w:ascii="Arial" w:eastAsia="Arial" w:hAnsi="Arial" w:cs="Arial"/>
          <w:sz w:val="24"/>
          <w:szCs w:val="24"/>
          <w:lang w:val="es-CR"/>
        </w:rPr>
        <w:t>,</w:t>
      </w:r>
      <w:r w:rsidRPr="00180275">
        <w:rPr>
          <w:rFonts w:ascii="Arial" w:eastAsia="Arial" w:hAnsi="Arial" w:cs="Arial"/>
          <w:sz w:val="24"/>
          <w:szCs w:val="24"/>
          <w:lang w:val="es-CR"/>
        </w:rPr>
        <w:t xml:space="preserve"> no sólo en el procedimiento o en el proceso que lleva a cabo la institución a los efectos de la asignación y atención de las personas usuarias</w:t>
      </w:r>
      <w:r w:rsidR="00E45F6F">
        <w:rPr>
          <w:rFonts w:ascii="Arial" w:eastAsia="Arial" w:hAnsi="Arial" w:cs="Arial"/>
          <w:sz w:val="24"/>
          <w:szCs w:val="24"/>
          <w:lang w:val="es-CR"/>
        </w:rPr>
        <w:t>,</w:t>
      </w:r>
      <w:r w:rsidRPr="00180275">
        <w:rPr>
          <w:rFonts w:ascii="Arial" w:eastAsia="Arial" w:hAnsi="Arial" w:cs="Arial"/>
          <w:sz w:val="24"/>
          <w:szCs w:val="24"/>
          <w:lang w:val="es-CR"/>
        </w:rPr>
        <w:t xml:space="preserve"> sino también un poco como conocer del universo de todas las personas que acuden a tocar las puertas de la institución</w:t>
      </w:r>
      <w:r w:rsidR="0077039C">
        <w:rPr>
          <w:rFonts w:ascii="Arial" w:eastAsia="Arial" w:hAnsi="Arial" w:cs="Arial"/>
          <w:sz w:val="24"/>
          <w:szCs w:val="24"/>
          <w:lang w:val="es-CR"/>
        </w:rPr>
        <w:t>,</w:t>
      </w:r>
      <w:r w:rsidRPr="00180275">
        <w:rPr>
          <w:rFonts w:ascii="Arial" w:eastAsia="Arial" w:hAnsi="Arial" w:cs="Arial"/>
          <w:sz w:val="24"/>
          <w:szCs w:val="24"/>
          <w:lang w:val="es-CR"/>
        </w:rPr>
        <w:t xml:space="preserve"> </w:t>
      </w:r>
      <w:r w:rsidR="0077039C">
        <w:rPr>
          <w:rFonts w:ascii="Arial" w:eastAsia="Arial" w:hAnsi="Arial" w:cs="Arial"/>
          <w:sz w:val="24"/>
          <w:szCs w:val="24"/>
          <w:lang w:val="es-CR"/>
        </w:rPr>
        <w:t>¿</w:t>
      </w:r>
      <w:r w:rsidRPr="00180275">
        <w:rPr>
          <w:rFonts w:ascii="Arial" w:eastAsia="Arial" w:hAnsi="Arial" w:cs="Arial"/>
          <w:sz w:val="24"/>
          <w:szCs w:val="24"/>
          <w:lang w:val="es-CR"/>
        </w:rPr>
        <w:t>a cuántas de ellas realmente atendemos</w:t>
      </w:r>
      <w:r w:rsidR="0077039C">
        <w:rPr>
          <w:rFonts w:ascii="Arial" w:eastAsia="Arial" w:hAnsi="Arial" w:cs="Arial"/>
          <w:sz w:val="24"/>
          <w:szCs w:val="24"/>
          <w:lang w:val="es-CR"/>
        </w:rPr>
        <w:t>?,</w:t>
      </w:r>
      <w:r w:rsidRPr="00180275">
        <w:rPr>
          <w:rFonts w:ascii="Arial" w:eastAsia="Arial" w:hAnsi="Arial" w:cs="Arial"/>
          <w:sz w:val="24"/>
          <w:szCs w:val="24"/>
          <w:lang w:val="es-CR"/>
        </w:rPr>
        <w:t xml:space="preserve"> creo que </w:t>
      </w:r>
      <w:r w:rsidR="0077039C">
        <w:rPr>
          <w:rFonts w:ascii="Arial" w:eastAsia="Arial" w:hAnsi="Arial" w:cs="Arial"/>
          <w:sz w:val="24"/>
          <w:szCs w:val="24"/>
          <w:lang w:val="es-CR"/>
        </w:rPr>
        <w:t>era</w:t>
      </w:r>
      <w:r w:rsidRPr="00180275">
        <w:rPr>
          <w:rFonts w:ascii="Arial" w:eastAsia="Arial" w:hAnsi="Arial" w:cs="Arial"/>
          <w:sz w:val="24"/>
          <w:szCs w:val="24"/>
          <w:lang w:val="es-CR"/>
        </w:rPr>
        <w:t xml:space="preserve"> una inquietud </w:t>
      </w:r>
      <w:r w:rsidR="0077039C">
        <w:rPr>
          <w:rFonts w:ascii="Arial" w:eastAsia="Arial" w:hAnsi="Arial" w:cs="Arial"/>
          <w:sz w:val="24"/>
          <w:szCs w:val="24"/>
          <w:lang w:val="es-CR"/>
        </w:rPr>
        <w:t xml:space="preserve"> medular de Don Freddy, pero se está trabajando.</w:t>
      </w:r>
    </w:p>
    <w:p w14:paraId="42A6D61D" w14:textId="77777777" w:rsidR="0077039C" w:rsidRDefault="0077039C"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p>
    <w:p w14:paraId="7A7E77EF" w14:textId="77777777" w:rsidR="00C87ECB" w:rsidRDefault="00C87ECB"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r>
        <w:rPr>
          <w:rFonts w:ascii="Arial" w:eastAsia="Arial" w:hAnsi="Arial" w:cs="Arial"/>
          <w:sz w:val="24"/>
          <w:szCs w:val="24"/>
          <w:lang w:val="es-CR"/>
        </w:rPr>
        <w:t xml:space="preserve">Y, con el tema del acuerdo a </w:t>
      </w:r>
      <w:r w:rsidR="00180275" w:rsidRPr="00180275">
        <w:rPr>
          <w:rFonts w:ascii="Arial" w:eastAsia="Arial" w:hAnsi="Arial" w:cs="Arial"/>
          <w:sz w:val="24"/>
          <w:szCs w:val="24"/>
          <w:lang w:val="es-CR"/>
        </w:rPr>
        <w:t>los procesos</w:t>
      </w:r>
      <w:r>
        <w:rPr>
          <w:rFonts w:ascii="Arial" w:eastAsia="Arial" w:hAnsi="Arial" w:cs="Arial"/>
          <w:sz w:val="24"/>
          <w:szCs w:val="24"/>
          <w:lang w:val="es-CR"/>
        </w:rPr>
        <w:t xml:space="preserve"> </w:t>
      </w:r>
      <w:r w:rsidR="00180275" w:rsidRPr="00180275">
        <w:rPr>
          <w:rFonts w:ascii="Arial" w:eastAsia="Arial" w:hAnsi="Arial" w:cs="Arial"/>
          <w:sz w:val="24"/>
          <w:szCs w:val="24"/>
          <w:lang w:val="es-CR"/>
        </w:rPr>
        <w:t xml:space="preserve">de contratación relacionados con infraestructura, nada más </w:t>
      </w:r>
      <w:proofErr w:type="gramStart"/>
      <w:r w:rsidR="00180275" w:rsidRPr="00180275">
        <w:rPr>
          <w:rFonts w:ascii="Arial" w:eastAsia="Arial" w:hAnsi="Arial" w:cs="Arial"/>
          <w:sz w:val="24"/>
          <w:szCs w:val="24"/>
          <w:lang w:val="es-CR"/>
        </w:rPr>
        <w:t>recordar</w:t>
      </w:r>
      <w:proofErr w:type="gramEnd"/>
      <w:r w:rsidR="00180275" w:rsidRPr="00180275">
        <w:rPr>
          <w:rFonts w:ascii="Arial" w:eastAsia="Arial" w:hAnsi="Arial" w:cs="Arial"/>
          <w:sz w:val="24"/>
          <w:szCs w:val="24"/>
          <w:lang w:val="es-CR"/>
        </w:rPr>
        <w:t xml:space="preserve"> que le habíamos otorgado un plazo a Desarrollo Humano y a Planificación Institucional, que son los que están pendientes de presentar el informe. Ya los otros informes ya los tenemos, entonces estaríamos, creo que este </w:t>
      </w:r>
      <w:r w:rsidR="00180275" w:rsidRPr="00180275">
        <w:rPr>
          <w:rFonts w:ascii="Arial" w:eastAsia="Arial" w:hAnsi="Arial" w:cs="Arial"/>
          <w:sz w:val="24"/>
          <w:szCs w:val="24"/>
          <w:lang w:val="es-CR"/>
        </w:rPr>
        <w:lastRenderedPageBreak/>
        <w:t>plazo, y ahí don Jafet</w:t>
      </w:r>
      <w:r>
        <w:rPr>
          <w:rFonts w:ascii="Arial" w:eastAsia="Arial" w:hAnsi="Arial" w:cs="Arial"/>
          <w:sz w:val="24"/>
          <w:szCs w:val="24"/>
          <w:lang w:val="es-CR"/>
        </w:rPr>
        <w:t>h</w:t>
      </w:r>
      <w:r w:rsidR="00180275" w:rsidRPr="00180275">
        <w:rPr>
          <w:rFonts w:ascii="Arial" w:eastAsia="Arial" w:hAnsi="Arial" w:cs="Arial"/>
          <w:sz w:val="24"/>
          <w:szCs w:val="24"/>
          <w:lang w:val="es-CR"/>
        </w:rPr>
        <w:t xml:space="preserve"> me ayuda, me parece que solicitaron dos meses, que se vencen creo que </w:t>
      </w:r>
      <w:r>
        <w:rPr>
          <w:rFonts w:ascii="Arial" w:eastAsia="Arial" w:hAnsi="Arial" w:cs="Arial"/>
          <w:sz w:val="24"/>
          <w:szCs w:val="24"/>
          <w:lang w:val="es-CR"/>
        </w:rPr>
        <w:t xml:space="preserve">el </w:t>
      </w:r>
      <w:r w:rsidR="00180275" w:rsidRPr="00180275">
        <w:rPr>
          <w:rFonts w:ascii="Arial" w:eastAsia="Arial" w:hAnsi="Arial" w:cs="Arial"/>
          <w:sz w:val="24"/>
          <w:szCs w:val="24"/>
          <w:lang w:val="es-CR"/>
        </w:rPr>
        <w:t xml:space="preserve">28 de febrero si mal no recuerdo. </w:t>
      </w:r>
    </w:p>
    <w:p w14:paraId="0D38AE44" w14:textId="77777777" w:rsidR="00C87ECB" w:rsidRDefault="00C87ECB"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p>
    <w:p w14:paraId="267F2014" w14:textId="77777777" w:rsidR="00C87ECB" w:rsidRDefault="00C87ECB"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r>
        <w:rPr>
          <w:rFonts w:ascii="Arial" w:eastAsia="Arial" w:hAnsi="Arial" w:cs="Arial"/>
          <w:b/>
          <w:bCs/>
          <w:sz w:val="24"/>
          <w:szCs w:val="24"/>
          <w:lang w:val="es-CR"/>
        </w:rPr>
        <w:t xml:space="preserve">Yorleni León: </w:t>
      </w:r>
      <w:r w:rsidR="00180275" w:rsidRPr="00180275">
        <w:rPr>
          <w:rFonts w:ascii="Arial" w:eastAsia="Arial" w:hAnsi="Arial" w:cs="Arial"/>
          <w:sz w:val="24"/>
          <w:szCs w:val="24"/>
          <w:lang w:val="es-CR"/>
        </w:rPr>
        <w:t xml:space="preserve">Muy bien. Gracias, doña Silvia. </w:t>
      </w:r>
    </w:p>
    <w:p w14:paraId="3B63C400" w14:textId="77777777" w:rsidR="00C87ECB" w:rsidRDefault="00C87ECB"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p>
    <w:p w14:paraId="5A4DB757" w14:textId="20A54AD1" w:rsidR="00C87ECB" w:rsidRPr="00C87ECB" w:rsidRDefault="00C87ECB" w:rsidP="00180275">
      <w:pPr>
        <w:tabs>
          <w:tab w:val="left" w:pos="142"/>
          <w:tab w:val="left" w:pos="567"/>
          <w:tab w:val="left" w:pos="709"/>
          <w:tab w:val="left" w:pos="10080"/>
        </w:tabs>
        <w:ind w:right="-81"/>
        <w:contextualSpacing/>
        <w:jc w:val="both"/>
        <w:rPr>
          <w:rFonts w:ascii="Arial" w:eastAsia="Arial" w:hAnsi="Arial" w:cs="Arial"/>
          <w:bCs/>
          <w:sz w:val="24"/>
          <w:szCs w:val="24"/>
          <w:lang w:val="es-CR"/>
        </w:rPr>
      </w:pPr>
      <w:r>
        <w:rPr>
          <w:rFonts w:ascii="Arial" w:eastAsia="Arial" w:hAnsi="Arial" w:cs="Arial"/>
          <w:b/>
          <w:sz w:val="24"/>
          <w:szCs w:val="24"/>
          <w:lang w:val="es-CR"/>
        </w:rPr>
        <w:t xml:space="preserve">Silvia Castro: </w:t>
      </w:r>
      <w:r>
        <w:rPr>
          <w:rFonts w:ascii="Arial" w:eastAsia="Arial" w:hAnsi="Arial" w:cs="Arial"/>
          <w:bCs/>
          <w:sz w:val="24"/>
          <w:szCs w:val="24"/>
          <w:lang w:val="es-CR"/>
        </w:rPr>
        <w:t>Con mucho gusto.</w:t>
      </w:r>
    </w:p>
    <w:p w14:paraId="3D705E61" w14:textId="77777777" w:rsidR="00C87ECB" w:rsidRDefault="00C87ECB"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p>
    <w:p w14:paraId="355ABC7F" w14:textId="7045825D" w:rsidR="00C87ECB" w:rsidRDefault="00C87ECB"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r>
        <w:rPr>
          <w:rFonts w:ascii="Arial" w:eastAsia="Arial" w:hAnsi="Arial" w:cs="Arial"/>
          <w:b/>
          <w:bCs/>
          <w:sz w:val="24"/>
          <w:szCs w:val="24"/>
          <w:lang w:val="es-CR"/>
        </w:rPr>
        <w:t xml:space="preserve">Yorleni León: </w:t>
      </w:r>
      <w:r w:rsidR="00180275" w:rsidRPr="00180275">
        <w:rPr>
          <w:rFonts w:ascii="Arial" w:eastAsia="Arial" w:hAnsi="Arial" w:cs="Arial"/>
          <w:sz w:val="24"/>
          <w:szCs w:val="24"/>
          <w:lang w:val="es-CR"/>
        </w:rPr>
        <w:t xml:space="preserve">Adelante, </w:t>
      </w:r>
      <w:r>
        <w:rPr>
          <w:rFonts w:ascii="Arial" w:eastAsia="Arial" w:hAnsi="Arial" w:cs="Arial"/>
          <w:sz w:val="24"/>
          <w:szCs w:val="24"/>
          <w:lang w:val="es-CR"/>
        </w:rPr>
        <w:t>Don Jafeth.</w:t>
      </w:r>
    </w:p>
    <w:p w14:paraId="52540E3D" w14:textId="77777777" w:rsidR="00C87ECB" w:rsidRDefault="00C87ECB"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p>
    <w:p w14:paraId="14B99F49" w14:textId="77777777" w:rsidR="00C87ECB" w:rsidRDefault="00C87ECB"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r>
        <w:rPr>
          <w:rFonts w:ascii="Arial" w:eastAsia="Arial" w:hAnsi="Arial" w:cs="Arial"/>
          <w:b/>
          <w:bCs/>
          <w:sz w:val="24"/>
          <w:szCs w:val="24"/>
          <w:lang w:val="es-CR"/>
        </w:rPr>
        <w:t xml:space="preserve">Jafeth Soto: </w:t>
      </w:r>
      <w:r w:rsidR="00180275" w:rsidRPr="00180275">
        <w:rPr>
          <w:rFonts w:ascii="Arial" w:eastAsia="Arial" w:hAnsi="Arial" w:cs="Arial"/>
          <w:sz w:val="24"/>
          <w:szCs w:val="24"/>
          <w:lang w:val="es-CR"/>
        </w:rPr>
        <w:t xml:space="preserve">No, solamente adicionar eso, de atrás para adelante, en cuanto al tema de los puntos de contratación que se encuentran en plazo, según lo que había aprobado este </w:t>
      </w:r>
      <w:r>
        <w:rPr>
          <w:rFonts w:ascii="Arial" w:eastAsia="Arial" w:hAnsi="Arial" w:cs="Arial"/>
          <w:sz w:val="24"/>
          <w:szCs w:val="24"/>
          <w:lang w:val="es-CR"/>
        </w:rPr>
        <w:t>C</w:t>
      </w:r>
      <w:r w:rsidR="00180275" w:rsidRPr="00180275">
        <w:rPr>
          <w:rFonts w:ascii="Arial" w:eastAsia="Arial" w:hAnsi="Arial" w:cs="Arial"/>
          <w:sz w:val="24"/>
          <w:szCs w:val="24"/>
          <w:lang w:val="es-CR"/>
        </w:rPr>
        <w:t xml:space="preserve">onsejo </w:t>
      </w:r>
      <w:r>
        <w:rPr>
          <w:rFonts w:ascii="Arial" w:eastAsia="Arial" w:hAnsi="Arial" w:cs="Arial"/>
          <w:sz w:val="24"/>
          <w:szCs w:val="24"/>
          <w:lang w:val="es-CR"/>
        </w:rPr>
        <w:t>D</w:t>
      </w:r>
      <w:r w:rsidR="00180275" w:rsidRPr="00180275">
        <w:rPr>
          <w:rFonts w:ascii="Arial" w:eastAsia="Arial" w:hAnsi="Arial" w:cs="Arial"/>
          <w:sz w:val="24"/>
          <w:szCs w:val="24"/>
          <w:lang w:val="es-CR"/>
        </w:rPr>
        <w:t xml:space="preserve">irectivo, todavía un mes y medio incluso. </w:t>
      </w:r>
    </w:p>
    <w:p w14:paraId="674428FC" w14:textId="77777777" w:rsidR="00C87ECB" w:rsidRDefault="00C87ECB"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p>
    <w:p w14:paraId="6A81C083" w14:textId="0C988EFF" w:rsidR="00180275" w:rsidRPr="00180275" w:rsidRDefault="00180275"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r w:rsidRPr="00180275">
        <w:rPr>
          <w:rFonts w:ascii="Arial" w:eastAsia="Arial" w:hAnsi="Arial" w:cs="Arial"/>
          <w:sz w:val="24"/>
          <w:szCs w:val="24"/>
          <w:lang w:val="es-CR"/>
        </w:rPr>
        <w:t>Y</w:t>
      </w:r>
      <w:r w:rsidR="00C87ECB">
        <w:rPr>
          <w:rFonts w:ascii="Arial" w:eastAsia="Arial" w:hAnsi="Arial" w:cs="Arial"/>
          <w:sz w:val="24"/>
          <w:szCs w:val="24"/>
          <w:lang w:val="es-CR"/>
        </w:rPr>
        <w:t>,</w:t>
      </w:r>
      <w:r w:rsidRPr="00180275">
        <w:rPr>
          <w:rFonts w:ascii="Arial" w:eastAsia="Arial" w:hAnsi="Arial" w:cs="Arial"/>
          <w:sz w:val="24"/>
          <w:szCs w:val="24"/>
          <w:lang w:val="es-CR"/>
        </w:rPr>
        <w:t xml:space="preserve"> en cuanto al otro punto de lo que mencionaba don Freddy, pues </w:t>
      </w:r>
      <w:r w:rsidR="00C87ECB">
        <w:rPr>
          <w:rFonts w:ascii="Arial" w:eastAsia="Arial" w:hAnsi="Arial" w:cs="Arial"/>
          <w:sz w:val="24"/>
          <w:szCs w:val="24"/>
          <w:lang w:val="es-CR"/>
        </w:rPr>
        <w:t>si</w:t>
      </w:r>
      <w:r w:rsidRPr="00180275">
        <w:rPr>
          <w:rFonts w:ascii="Arial" w:eastAsia="Arial" w:hAnsi="Arial" w:cs="Arial"/>
          <w:sz w:val="24"/>
          <w:szCs w:val="24"/>
          <w:lang w:val="es-CR"/>
        </w:rPr>
        <w:t xml:space="preserve"> quiere justamente las mesas de trabajo que hablaba </w:t>
      </w:r>
      <w:r w:rsidR="0045637E">
        <w:rPr>
          <w:rFonts w:ascii="Arial" w:eastAsia="Arial" w:hAnsi="Arial" w:cs="Arial"/>
          <w:sz w:val="24"/>
          <w:szCs w:val="24"/>
          <w:lang w:val="es-CR"/>
        </w:rPr>
        <w:t>Doña Yorleni</w:t>
      </w:r>
      <w:r w:rsidRPr="00180275">
        <w:rPr>
          <w:rFonts w:ascii="Arial" w:eastAsia="Arial" w:hAnsi="Arial" w:cs="Arial"/>
          <w:sz w:val="24"/>
          <w:szCs w:val="24"/>
          <w:lang w:val="es-CR"/>
        </w:rPr>
        <w:t xml:space="preserve">, que se han hecho aquí al interno. Quizás es muy difícil traerlo de una sesión para otra, porque es un tema delicado en el sentido de que evaluaciones de impacto, básicamente, que es lo que se está solicitando, no es un asunto propio, un reto propio de esta institución, sino un reto de todo el sector público en general, en toda la institucionalidad. </w:t>
      </w:r>
    </w:p>
    <w:p w14:paraId="740DAE25" w14:textId="3E397DD5" w:rsidR="00180275" w:rsidRPr="00180275" w:rsidRDefault="00180275" w:rsidP="0045637E">
      <w:pPr>
        <w:tabs>
          <w:tab w:val="left" w:pos="142"/>
          <w:tab w:val="left" w:pos="567"/>
          <w:tab w:val="left" w:pos="709"/>
          <w:tab w:val="left" w:pos="10080"/>
        </w:tabs>
        <w:ind w:right="-81"/>
        <w:contextualSpacing/>
        <w:jc w:val="both"/>
        <w:rPr>
          <w:rFonts w:ascii="Arial" w:eastAsia="Arial" w:hAnsi="Arial" w:cs="Arial"/>
          <w:sz w:val="24"/>
          <w:szCs w:val="24"/>
          <w:lang w:val="es-CR"/>
        </w:rPr>
      </w:pPr>
    </w:p>
    <w:p w14:paraId="479A02BC" w14:textId="77777777" w:rsidR="00A053EF" w:rsidRDefault="00180275"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r w:rsidRPr="00180275">
        <w:rPr>
          <w:rFonts w:ascii="Arial" w:eastAsia="Arial" w:hAnsi="Arial" w:cs="Arial"/>
          <w:sz w:val="24"/>
          <w:szCs w:val="24"/>
          <w:lang w:val="es-CR"/>
        </w:rPr>
        <w:t>Entonces, es importante ser precisos</w:t>
      </w:r>
      <w:r w:rsidR="0045637E">
        <w:rPr>
          <w:rFonts w:ascii="Arial" w:eastAsia="Arial" w:hAnsi="Arial" w:cs="Arial"/>
          <w:sz w:val="24"/>
          <w:szCs w:val="24"/>
          <w:lang w:val="es-CR"/>
        </w:rPr>
        <w:t>,</w:t>
      </w:r>
      <w:r w:rsidRPr="00180275">
        <w:rPr>
          <w:rFonts w:ascii="Arial" w:eastAsia="Arial" w:hAnsi="Arial" w:cs="Arial"/>
          <w:sz w:val="24"/>
          <w:szCs w:val="24"/>
          <w:lang w:val="es-CR"/>
        </w:rPr>
        <w:t xml:space="preserve"> </w:t>
      </w:r>
      <w:r w:rsidR="0045637E">
        <w:rPr>
          <w:rFonts w:ascii="Arial" w:eastAsia="Arial" w:hAnsi="Arial" w:cs="Arial"/>
          <w:sz w:val="24"/>
          <w:szCs w:val="24"/>
          <w:lang w:val="es-CR"/>
        </w:rPr>
        <w:t>¿</w:t>
      </w:r>
      <w:r w:rsidRPr="00180275">
        <w:rPr>
          <w:rFonts w:ascii="Arial" w:eastAsia="Arial" w:hAnsi="Arial" w:cs="Arial"/>
          <w:sz w:val="24"/>
          <w:szCs w:val="24"/>
          <w:lang w:val="es-CR"/>
        </w:rPr>
        <w:t>en qué queremos medir</w:t>
      </w:r>
      <w:r w:rsidR="0045637E">
        <w:rPr>
          <w:rFonts w:ascii="Arial" w:eastAsia="Arial" w:hAnsi="Arial" w:cs="Arial"/>
          <w:sz w:val="24"/>
          <w:szCs w:val="24"/>
          <w:lang w:val="es-CR"/>
        </w:rPr>
        <w:t xml:space="preserve">?, y </w:t>
      </w:r>
      <w:r w:rsidRPr="00180275">
        <w:rPr>
          <w:rFonts w:ascii="Arial" w:eastAsia="Arial" w:hAnsi="Arial" w:cs="Arial"/>
          <w:sz w:val="24"/>
          <w:szCs w:val="24"/>
          <w:lang w:val="es-CR"/>
        </w:rPr>
        <w:t xml:space="preserve">por eso es </w:t>
      </w:r>
      <w:proofErr w:type="gramStart"/>
      <w:r w:rsidRPr="00180275">
        <w:rPr>
          <w:rFonts w:ascii="Arial" w:eastAsia="Arial" w:hAnsi="Arial" w:cs="Arial"/>
          <w:sz w:val="24"/>
          <w:szCs w:val="24"/>
          <w:lang w:val="es-CR"/>
        </w:rPr>
        <w:t>que</w:t>
      </w:r>
      <w:proofErr w:type="gramEnd"/>
      <w:r w:rsidRPr="00180275">
        <w:rPr>
          <w:rFonts w:ascii="Arial" w:eastAsia="Arial" w:hAnsi="Arial" w:cs="Arial"/>
          <w:sz w:val="24"/>
          <w:szCs w:val="24"/>
          <w:lang w:val="es-CR"/>
        </w:rPr>
        <w:t xml:space="preserve"> estamos detallando justamente el acuerdo</w:t>
      </w:r>
      <w:r w:rsidR="00A053EF">
        <w:rPr>
          <w:rFonts w:ascii="Arial" w:eastAsia="Arial" w:hAnsi="Arial" w:cs="Arial"/>
          <w:sz w:val="24"/>
          <w:szCs w:val="24"/>
          <w:lang w:val="es-CR"/>
        </w:rPr>
        <w:t>,</w:t>
      </w:r>
      <w:r w:rsidRPr="00180275">
        <w:rPr>
          <w:rFonts w:ascii="Arial" w:eastAsia="Arial" w:hAnsi="Arial" w:cs="Arial"/>
          <w:sz w:val="24"/>
          <w:szCs w:val="24"/>
          <w:lang w:val="es-CR"/>
        </w:rPr>
        <w:t xml:space="preserve"> para poder traerlo acá, porque si no, después se termina midiendo cosas que no son posibles o que los datos no existen. Y</w:t>
      </w:r>
      <w:r w:rsidR="00A053EF">
        <w:rPr>
          <w:rFonts w:ascii="Arial" w:eastAsia="Arial" w:hAnsi="Arial" w:cs="Arial"/>
          <w:sz w:val="24"/>
          <w:szCs w:val="24"/>
          <w:lang w:val="es-CR"/>
        </w:rPr>
        <w:t>,</w:t>
      </w:r>
      <w:r w:rsidRPr="00180275">
        <w:rPr>
          <w:rFonts w:ascii="Arial" w:eastAsia="Arial" w:hAnsi="Arial" w:cs="Arial"/>
          <w:sz w:val="24"/>
          <w:szCs w:val="24"/>
          <w:lang w:val="es-CR"/>
        </w:rPr>
        <w:t xml:space="preserve"> por eso es </w:t>
      </w:r>
      <w:proofErr w:type="gramStart"/>
      <w:r w:rsidRPr="00180275">
        <w:rPr>
          <w:rFonts w:ascii="Arial" w:eastAsia="Arial" w:hAnsi="Arial" w:cs="Arial"/>
          <w:sz w:val="24"/>
          <w:szCs w:val="24"/>
          <w:lang w:val="es-CR"/>
        </w:rPr>
        <w:t>que</w:t>
      </w:r>
      <w:proofErr w:type="gramEnd"/>
      <w:r w:rsidRPr="00180275">
        <w:rPr>
          <w:rFonts w:ascii="Arial" w:eastAsia="Arial" w:hAnsi="Arial" w:cs="Arial"/>
          <w:sz w:val="24"/>
          <w:szCs w:val="24"/>
          <w:lang w:val="es-CR"/>
        </w:rPr>
        <w:t xml:space="preserve"> estamos trabajando en verificar que lo que le traigamos para conocimiento a este Consejo Directivo sea de posible cumplimiento</w:t>
      </w:r>
      <w:r w:rsidR="00A053EF">
        <w:rPr>
          <w:rFonts w:ascii="Arial" w:eastAsia="Arial" w:hAnsi="Arial" w:cs="Arial"/>
          <w:sz w:val="24"/>
          <w:szCs w:val="24"/>
          <w:lang w:val="es-CR"/>
        </w:rPr>
        <w:t>,</w:t>
      </w:r>
      <w:r w:rsidRPr="00180275">
        <w:rPr>
          <w:rFonts w:ascii="Arial" w:eastAsia="Arial" w:hAnsi="Arial" w:cs="Arial"/>
          <w:sz w:val="24"/>
          <w:szCs w:val="24"/>
          <w:lang w:val="es-CR"/>
        </w:rPr>
        <w:t xml:space="preserve"> y no sea solamente un acuerdo que se tome al aire. Pero sí, ambos están considerados. </w:t>
      </w:r>
    </w:p>
    <w:p w14:paraId="793FF083" w14:textId="77777777" w:rsidR="00A053EF" w:rsidRDefault="00A053EF"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p>
    <w:p w14:paraId="03707FB6" w14:textId="77777777" w:rsidR="00A053EF" w:rsidRDefault="00A053EF"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r>
        <w:rPr>
          <w:rFonts w:ascii="Arial" w:eastAsia="Arial" w:hAnsi="Arial" w:cs="Arial"/>
          <w:b/>
          <w:bCs/>
          <w:sz w:val="24"/>
          <w:szCs w:val="24"/>
          <w:lang w:val="es-CR"/>
        </w:rPr>
        <w:t xml:space="preserve">Yorleni León: </w:t>
      </w:r>
      <w:r w:rsidR="00180275" w:rsidRPr="00180275">
        <w:rPr>
          <w:rFonts w:ascii="Arial" w:eastAsia="Arial" w:hAnsi="Arial" w:cs="Arial"/>
          <w:sz w:val="24"/>
          <w:szCs w:val="24"/>
          <w:lang w:val="es-CR"/>
        </w:rPr>
        <w:t xml:space="preserve">Muy bien. </w:t>
      </w:r>
    </w:p>
    <w:p w14:paraId="66BC0729" w14:textId="77777777" w:rsidR="00A053EF" w:rsidRDefault="00A053EF"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p>
    <w:p w14:paraId="5D40C0DE" w14:textId="0DE008BE" w:rsidR="00180275" w:rsidRPr="00180275" w:rsidRDefault="00180275"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r w:rsidRPr="00180275">
        <w:rPr>
          <w:rFonts w:ascii="Arial" w:eastAsia="Arial" w:hAnsi="Arial" w:cs="Arial"/>
          <w:sz w:val="24"/>
          <w:szCs w:val="24"/>
          <w:lang w:val="es-CR"/>
        </w:rPr>
        <w:t xml:space="preserve">¿Alguna otra consulta que tengan? </w:t>
      </w:r>
    </w:p>
    <w:p w14:paraId="18F6C992" w14:textId="1451A643" w:rsidR="00180275" w:rsidRPr="00180275" w:rsidRDefault="00180275" w:rsidP="00A053EF">
      <w:pPr>
        <w:tabs>
          <w:tab w:val="left" w:pos="142"/>
          <w:tab w:val="left" w:pos="567"/>
          <w:tab w:val="left" w:pos="709"/>
          <w:tab w:val="left" w:pos="10080"/>
        </w:tabs>
        <w:ind w:right="-81"/>
        <w:contextualSpacing/>
        <w:jc w:val="both"/>
        <w:rPr>
          <w:rFonts w:ascii="Arial" w:eastAsia="Arial" w:hAnsi="Arial" w:cs="Arial"/>
          <w:sz w:val="24"/>
          <w:szCs w:val="24"/>
          <w:lang w:val="es-CR"/>
        </w:rPr>
      </w:pPr>
    </w:p>
    <w:p w14:paraId="4E9FA5E1" w14:textId="42F3BF2B" w:rsidR="00180275" w:rsidRPr="00180275" w:rsidRDefault="00180275" w:rsidP="00180275">
      <w:pPr>
        <w:tabs>
          <w:tab w:val="left" w:pos="142"/>
          <w:tab w:val="left" w:pos="567"/>
          <w:tab w:val="left" w:pos="709"/>
          <w:tab w:val="left" w:pos="10080"/>
        </w:tabs>
        <w:ind w:right="-81"/>
        <w:contextualSpacing/>
        <w:jc w:val="both"/>
        <w:rPr>
          <w:rFonts w:ascii="Arial" w:eastAsia="Arial" w:hAnsi="Arial" w:cs="Arial"/>
          <w:sz w:val="24"/>
          <w:szCs w:val="24"/>
          <w:lang w:val="es-CR"/>
        </w:rPr>
      </w:pPr>
      <w:r w:rsidRPr="00180275">
        <w:rPr>
          <w:rFonts w:ascii="Arial" w:eastAsia="Arial" w:hAnsi="Arial" w:cs="Arial"/>
          <w:sz w:val="24"/>
          <w:szCs w:val="24"/>
          <w:lang w:val="es-CR"/>
        </w:rPr>
        <w:t>Ninguna</w:t>
      </w:r>
      <w:r w:rsidR="00A053EF">
        <w:rPr>
          <w:rFonts w:ascii="Arial" w:eastAsia="Arial" w:hAnsi="Arial" w:cs="Arial"/>
          <w:sz w:val="24"/>
          <w:szCs w:val="24"/>
          <w:lang w:val="es-CR"/>
        </w:rPr>
        <w:t>.</w:t>
      </w:r>
      <w:r w:rsidRPr="00180275">
        <w:rPr>
          <w:rFonts w:ascii="Arial" w:eastAsia="Arial" w:hAnsi="Arial" w:cs="Arial"/>
          <w:sz w:val="24"/>
          <w:szCs w:val="24"/>
          <w:lang w:val="es-CR"/>
        </w:rPr>
        <w:t xml:space="preserve"> </w:t>
      </w:r>
    </w:p>
    <w:p w14:paraId="3C1799A2" w14:textId="77777777" w:rsidR="00180275" w:rsidRPr="00120651" w:rsidRDefault="00180275" w:rsidP="007848B8">
      <w:pPr>
        <w:tabs>
          <w:tab w:val="left" w:pos="142"/>
          <w:tab w:val="left" w:pos="567"/>
          <w:tab w:val="left" w:pos="709"/>
          <w:tab w:val="left" w:pos="10080"/>
        </w:tabs>
        <w:ind w:right="-81"/>
        <w:contextualSpacing/>
        <w:jc w:val="both"/>
        <w:rPr>
          <w:rFonts w:ascii="Arial" w:eastAsia="Arial" w:hAnsi="Arial" w:cs="Arial"/>
          <w:sz w:val="24"/>
          <w:szCs w:val="24"/>
        </w:rPr>
      </w:pPr>
    </w:p>
    <w:p w14:paraId="2F452EA8" w14:textId="716DB2D9" w:rsidR="00386610" w:rsidRPr="00120651" w:rsidRDefault="00386610" w:rsidP="007848B8">
      <w:pPr>
        <w:widowControl w:val="0"/>
        <w:tabs>
          <w:tab w:val="left" w:pos="142"/>
          <w:tab w:val="left" w:pos="426"/>
          <w:tab w:val="left" w:pos="709"/>
          <w:tab w:val="left" w:pos="9214"/>
          <w:tab w:val="left" w:pos="10080"/>
        </w:tabs>
        <w:contextualSpacing/>
        <w:jc w:val="both"/>
        <w:rPr>
          <w:rFonts w:ascii="Arial" w:hAnsi="Arial" w:cs="Arial"/>
          <w:sz w:val="24"/>
          <w:szCs w:val="24"/>
        </w:rPr>
      </w:pPr>
      <w:r w:rsidRPr="00120651">
        <w:rPr>
          <w:rFonts w:ascii="Arial" w:eastAsia="Arial" w:hAnsi="Arial" w:cs="Arial"/>
          <w:sz w:val="24"/>
          <w:szCs w:val="24"/>
        </w:rPr>
        <w:t>Al no tener más temas que tratar, se da por finalizada la sesión al ser las</w:t>
      </w:r>
      <w:r w:rsidR="0089264A">
        <w:rPr>
          <w:rFonts w:ascii="Arial" w:eastAsia="Arial" w:hAnsi="Arial" w:cs="Arial"/>
          <w:sz w:val="24"/>
          <w:szCs w:val="24"/>
        </w:rPr>
        <w:t xml:space="preserve"> 5:51 pm.</w:t>
      </w:r>
    </w:p>
    <w:p w14:paraId="0C1B9E3A" w14:textId="77777777" w:rsidR="00386610" w:rsidRPr="00120651" w:rsidRDefault="00386610" w:rsidP="007848B8">
      <w:pPr>
        <w:widowControl w:val="0"/>
        <w:tabs>
          <w:tab w:val="left" w:pos="142"/>
          <w:tab w:val="left" w:pos="426"/>
          <w:tab w:val="left" w:pos="709"/>
          <w:tab w:val="left" w:pos="9214"/>
          <w:tab w:val="left" w:pos="10080"/>
        </w:tabs>
        <w:contextualSpacing/>
        <w:jc w:val="both"/>
        <w:rPr>
          <w:rFonts w:ascii="Arial" w:eastAsia="Arial" w:hAnsi="Arial" w:cs="Arial"/>
          <w:sz w:val="24"/>
          <w:szCs w:val="24"/>
        </w:rPr>
      </w:pPr>
      <w:bookmarkStart w:id="28" w:name="_Hlk62654856"/>
    </w:p>
    <w:p w14:paraId="1A91DD95" w14:textId="77777777" w:rsidR="00386610" w:rsidRPr="00120651" w:rsidRDefault="00386610" w:rsidP="007848B8">
      <w:pPr>
        <w:widowControl w:val="0"/>
        <w:tabs>
          <w:tab w:val="left" w:pos="142"/>
          <w:tab w:val="left" w:pos="426"/>
          <w:tab w:val="left" w:pos="709"/>
          <w:tab w:val="left" w:pos="9214"/>
          <w:tab w:val="left" w:pos="10080"/>
        </w:tabs>
        <w:contextualSpacing/>
        <w:jc w:val="both"/>
        <w:rPr>
          <w:rFonts w:ascii="Arial" w:eastAsia="Arial" w:hAnsi="Arial" w:cs="Arial"/>
          <w:sz w:val="24"/>
          <w:szCs w:val="24"/>
        </w:rPr>
      </w:pPr>
    </w:p>
    <w:p w14:paraId="19270107" w14:textId="77777777" w:rsidR="00386610" w:rsidRPr="00120651" w:rsidRDefault="00386610" w:rsidP="007848B8">
      <w:pPr>
        <w:widowControl w:val="0"/>
        <w:tabs>
          <w:tab w:val="left" w:pos="142"/>
          <w:tab w:val="left" w:pos="426"/>
          <w:tab w:val="left" w:pos="709"/>
          <w:tab w:val="left" w:pos="9214"/>
          <w:tab w:val="left" w:pos="10080"/>
        </w:tabs>
        <w:contextualSpacing/>
        <w:jc w:val="both"/>
        <w:rPr>
          <w:rFonts w:ascii="Arial" w:eastAsia="Arial" w:hAnsi="Arial" w:cs="Arial"/>
          <w:sz w:val="24"/>
          <w:szCs w:val="24"/>
        </w:rPr>
      </w:pPr>
    </w:p>
    <w:p w14:paraId="085F23D7" w14:textId="77777777" w:rsidR="00386610" w:rsidRPr="00120651" w:rsidRDefault="00386610" w:rsidP="007848B8">
      <w:pPr>
        <w:tabs>
          <w:tab w:val="left" w:pos="0"/>
          <w:tab w:val="left" w:pos="142"/>
          <w:tab w:val="left" w:pos="284"/>
        </w:tabs>
        <w:ind w:right="-81"/>
        <w:jc w:val="both"/>
        <w:rPr>
          <w:rFonts w:ascii="Arial" w:hAnsi="Arial" w:cs="Arial"/>
          <w:bCs/>
          <w:iCs/>
          <w:sz w:val="24"/>
          <w:szCs w:val="24"/>
        </w:rPr>
      </w:pPr>
    </w:p>
    <w:p w14:paraId="44EEAEB8" w14:textId="24220FC8" w:rsidR="00386610" w:rsidRPr="00120651" w:rsidRDefault="00940B22" w:rsidP="007848B8">
      <w:pPr>
        <w:jc w:val="both"/>
        <w:rPr>
          <w:rFonts w:ascii="Arial" w:hAnsi="Arial" w:cs="Arial"/>
          <w:b/>
          <w:sz w:val="24"/>
          <w:szCs w:val="24"/>
        </w:rPr>
      </w:pPr>
      <w:r w:rsidRPr="00120651">
        <w:rPr>
          <w:rFonts w:ascii="Arial" w:hAnsi="Arial" w:cs="Arial"/>
          <w:b/>
          <w:sz w:val="24"/>
          <w:szCs w:val="24"/>
        </w:rPr>
        <w:t>YORLENI LEÓN MARCHENA</w:t>
      </w:r>
      <w:r w:rsidR="0078028F" w:rsidRPr="00120651">
        <w:rPr>
          <w:rFonts w:ascii="Arial" w:hAnsi="Arial" w:cs="Arial"/>
          <w:b/>
          <w:sz w:val="24"/>
          <w:szCs w:val="24"/>
        </w:rPr>
        <w:t xml:space="preserve"> </w:t>
      </w:r>
      <w:r w:rsidR="00386610" w:rsidRPr="00120651">
        <w:rPr>
          <w:rFonts w:ascii="Arial" w:hAnsi="Arial" w:cs="Arial"/>
          <w:b/>
          <w:sz w:val="24"/>
          <w:szCs w:val="24"/>
        </w:rPr>
        <w:t xml:space="preserve">                     </w:t>
      </w:r>
      <w:r w:rsidR="00FD2292" w:rsidRPr="00120651">
        <w:rPr>
          <w:rFonts w:ascii="Arial" w:hAnsi="Arial" w:cs="Arial"/>
          <w:b/>
          <w:sz w:val="24"/>
          <w:szCs w:val="24"/>
        </w:rPr>
        <w:t xml:space="preserve">     </w:t>
      </w:r>
      <w:r w:rsidR="00207F68" w:rsidRPr="00120651">
        <w:rPr>
          <w:rFonts w:ascii="Arial" w:hAnsi="Arial" w:cs="Arial"/>
          <w:b/>
          <w:sz w:val="24"/>
          <w:szCs w:val="24"/>
        </w:rPr>
        <w:t>ALEXANDRA UMAÑA ESPINOZA</w:t>
      </w:r>
    </w:p>
    <w:p w14:paraId="26290F0A" w14:textId="7C892D9B" w:rsidR="000F5EC8" w:rsidRPr="00120651" w:rsidRDefault="00386610" w:rsidP="007848B8">
      <w:pPr>
        <w:jc w:val="both"/>
        <w:rPr>
          <w:rFonts w:ascii="Arial" w:hAnsi="Arial" w:cs="Arial"/>
          <w:sz w:val="24"/>
          <w:szCs w:val="24"/>
          <w:lang w:val="es-CR"/>
        </w:rPr>
      </w:pPr>
      <w:r w:rsidRPr="00120651">
        <w:rPr>
          <w:rFonts w:ascii="Arial" w:hAnsi="Arial" w:cs="Arial"/>
          <w:b/>
          <w:sz w:val="24"/>
          <w:szCs w:val="24"/>
        </w:rPr>
        <w:t xml:space="preserve">       </w:t>
      </w:r>
      <w:r w:rsidR="001E50D7" w:rsidRPr="00120651">
        <w:rPr>
          <w:rFonts w:ascii="Arial" w:hAnsi="Arial" w:cs="Arial"/>
          <w:b/>
          <w:sz w:val="24"/>
          <w:szCs w:val="24"/>
        </w:rPr>
        <w:t xml:space="preserve">  </w:t>
      </w:r>
      <w:r w:rsidRPr="00120651">
        <w:rPr>
          <w:rFonts w:ascii="Arial" w:hAnsi="Arial" w:cs="Arial"/>
          <w:b/>
          <w:sz w:val="24"/>
          <w:szCs w:val="24"/>
        </w:rPr>
        <w:t>PRESIDENTA</w:t>
      </w:r>
      <w:r w:rsidRPr="00120651">
        <w:rPr>
          <w:rFonts w:ascii="Arial" w:hAnsi="Arial" w:cs="Arial"/>
          <w:b/>
          <w:sz w:val="24"/>
          <w:szCs w:val="24"/>
        </w:rPr>
        <w:tab/>
      </w:r>
      <w:r w:rsidRPr="00120651">
        <w:rPr>
          <w:rFonts w:ascii="Arial" w:hAnsi="Arial" w:cs="Arial"/>
          <w:b/>
          <w:sz w:val="24"/>
          <w:szCs w:val="24"/>
        </w:rPr>
        <w:tab/>
      </w:r>
      <w:r w:rsidRPr="00120651">
        <w:rPr>
          <w:rFonts w:ascii="Arial" w:hAnsi="Arial" w:cs="Arial"/>
          <w:b/>
          <w:sz w:val="24"/>
          <w:szCs w:val="24"/>
        </w:rPr>
        <w:tab/>
        <w:t xml:space="preserve">          </w:t>
      </w:r>
      <w:r w:rsidRPr="00120651">
        <w:rPr>
          <w:rFonts w:ascii="Arial" w:hAnsi="Arial" w:cs="Arial"/>
          <w:b/>
          <w:sz w:val="24"/>
          <w:szCs w:val="24"/>
        </w:rPr>
        <w:tab/>
        <w:t xml:space="preserve">   </w:t>
      </w:r>
      <w:r w:rsidR="00940B22" w:rsidRPr="00120651">
        <w:rPr>
          <w:rFonts w:ascii="Arial" w:hAnsi="Arial" w:cs="Arial"/>
          <w:b/>
          <w:sz w:val="24"/>
          <w:szCs w:val="24"/>
        </w:rPr>
        <w:t xml:space="preserve">   </w:t>
      </w:r>
      <w:r w:rsidRPr="00120651">
        <w:rPr>
          <w:rFonts w:ascii="Arial" w:hAnsi="Arial" w:cs="Arial"/>
          <w:b/>
          <w:sz w:val="24"/>
          <w:szCs w:val="24"/>
        </w:rPr>
        <w:t xml:space="preserve">  </w:t>
      </w:r>
      <w:r w:rsidR="00207F68" w:rsidRPr="00120651">
        <w:rPr>
          <w:rFonts w:ascii="Arial" w:hAnsi="Arial" w:cs="Arial"/>
          <w:b/>
          <w:sz w:val="24"/>
          <w:szCs w:val="24"/>
        </w:rPr>
        <w:t xml:space="preserve">   </w:t>
      </w:r>
      <w:r w:rsidR="00C90B0B">
        <w:rPr>
          <w:rFonts w:ascii="Arial" w:hAnsi="Arial" w:cs="Arial"/>
          <w:b/>
          <w:sz w:val="24"/>
          <w:szCs w:val="24"/>
        </w:rPr>
        <w:t xml:space="preserve">         </w:t>
      </w:r>
      <w:r w:rsidR="00207F68" w:rsidRPr="00120651">
        <w:rPr>
          <w:rFonts w:ascii="Arial" w:hAnsi="Arial" w:cs="Arial"/>
          <w:b/>
          <w:sz w:val="24"/>
          <w:szCs w:val="24"/>
        </w:rPr>
        <w:t xml:space="preserve"> </w:t>
      </w:r>
      <w:r w:rsidRPr="00120651">
        <w:rPr>
          <w:rFonts w:ascii="Arial" w:hAnsi="Arial" w:cs="Arial"/>
          <w:b/>
          <w:sz w:val="24"/>
          <w:szCs w:val="24"/>
        </w:rPr>
        <w:t xml:space="preserve"> SECRETARI</w:t>
      </w:r>
      <w:bookmarkEnd w:id="28"/>
      <w:r w:rsidR="00207F68" w:rsidRPr="00120651">
        <w:rPr>
          <w:rFonts w:ascii="Arial" w:hAnsi="Arial" w:cs="Arial"/>
          <w:b/>
          <w:sz w:val="24"/>
          <w:szCs w:val="24"/>
        </w:rPr>
        <w:t>A</w:t>
      </w:r>
    </w:p>
    <w:sectPr w:rsidR="000F5EC8" w:rsidRPr="00120651" w:rsidSect="005820DE">
      <w:headerReference w:type="default" r:id="rId10"/>
      <w:footerReference w:type="default" r:id="rId11"/>
      <w:pgSz w:w="12242" w:h="20163" w:code="171"/>
      <w:pgMar w:top="1701" w:right="1418" w:bottom="1701" w:left="1418" w:header="1134" w:footer="1701" w:gutter="284"/>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7D3CE0" w14:textId="77777777" w:rsidR="00A24810" w:rsidRDefault="00A24810">
      <w:r>
        <w:separator/>
      </w:r>
    </w:p>
  </w:endnote>
  <w:endnote w:type="continuationSeparator" w:id="0">
    <w:p w14:paraId="46D2BAF3" w14:textId="77777777" w:rsidR="00A24810" w:rsidRDefault="00A248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D317" w14:textId="77777777" w:rsidR="003223F1" w:rsidRDefault="003223F1"/>
  <w:p w14:paraId="64BDE39C" w14:textId="77777777" w:rsidR="003223F1" w:rsidRDefault="003223F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D35DF" w14:textId="77777777" w:rsidR="00A24810" w:rsidRDefault="00A24810">
      <w:r>
        <w:separator/>
      </w:r>
    </w:p>
  </w:footnote>
  <w:footnote w:type="continuationSeparator" w:id="0">
    <w:p w14:paraId="4AB340EF" w14:textId="77777777" w:rsidR="00A24810" w:rsidRDefault="00A248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000" w:type="pct"/>
      <w:tblLook w:val="04A0" w:firstRow="1" w:lastRow="0" w:firstColumn="1" w:lastColumn="0" w:noHBand="0" w:noVBand="1"/>
    </w:tblPr>
    <w:tblGrid>
      <w:gridCol w:w="221"/>
      <w:gridCol w:w="8901"/>
    </w:tblGrid>
    <w:tr w:rsidR="003223F1" w14:paraId="566D7169" w14:textId="77777777">
      <w:trPr>
        <w:trHeight w:val="400"/>
      </w:trPr>
      <w:tc>
        <w:tcPr>
          <w:tcW w:w="1250" w:type="pct"/>
          <w:vAlign w:val="center"/>
        </w:tcPr>
        <w:p w14:paraId="00664509" w14:textId="77777777" w:rsidR="003223F1" w:rsidRDefault="003223F1">
          <w:pPr>
            <w:jc w:val="center"/>
          </w:pPr>
        </w:p>
      </w:tc>
      <w:tc>
        <w:tcPr>
          <w:tcW w:w="3750" w:type="pct"/>
          <w:vAlign w:val="center"/>
        </w:tcPr>
        <w:tbl>
          <w:tblPr>
            <w:tblW w:w="9990" w:type="dxa"/>
            <w:tblCellSpacing w:w="0" w:type="dxa"/>
            <w:tblBorders>
              <w:top w:val="none" w:sz="0" w:space="0" w:color="C0C0C0"/>
              <w:left w:val="none" w:sz="0" w:space="0" w:color="C0C0C0"/>
              <w:bottom w:val="none" w:sz="0" w:space="0" w:color="C0C0C0"/>
              <w:right w:val="none" w:sz="0" w:space="0" w:color="C0C0C0"/>
            </w:tblBorders>
            <w:tblCellMar>
              <w:left w:w="0" w:type="dxa"/>
              <w:right w:w="0" w:type="dxa"/>
            </w:tblCellMar>
            <w:tblLook w:val="04A0" w:firstRow="1" w:lastRow="0" w:firstColumn="1" w:lastColumn="0" w:noHBand="0" w:noVBand="1"/>
          </w:tblPr>
          <w:tblGrid>
            <w:gridCol w:w="8340"/>
            <w:gridCol w:w="1650"/>
          </w:tblGrid>
          <w:tr w:rsidR="003223F1" w14:paraId="70318626" w14:textId="77777777">
            <w:trPr>
              <w:trHeight w:val="405"/>
              <w:tblCellSpacing w:w="0" w:type="dxa"/>
            </w:trPr>
            <w:tc>
              <w:tcPr>
                <w:tcW w:w="8265" w:type="dxa"/>
                <w:vAlign w:val="center"/>
              </w:tcPr>
              <w:p w14:paraId="6E730E15" w14:textId="77777777" w:rsidR="003223F1" w:rsidRDefault="00D62C65" w:rsidP="000F3AF3">
                <w:pPr>
                  <w:spacing w:before="100" w:beforeAutospacing="1" w:after="100" w:afterAutospacing="1"/>
                  <w:jc w:val="center"/>
                </w:pPr>
                <w:r>
                  <w:rPr>
                    <w:b/>
                    <w:sz w:val="28"/>
                  </w:rPr>
                  <w:t>INSTITUTO MIXTO DE AYUDA SOCIAL</w:t>
                </w:r>
                <w:r>
                  <w:rPr>
                    <w:b/>
                  </w:rPr>
                  <w:br/>
                </w:r>
                <w:r>
                  <w:rPr>
                    <w:b/>
                    <w:sz w:val="24"/>
                  </w:rPr>
                  <w:t>Actas de Consejo Directivo</w:t>
                </w:r>
              </w:p>
            </w:tc>
            <w:tc>
              <w:tcPr>
                <w:tcW w:w="1620" w:type="dxa"/>
                <w:vAlign w:val="center"/>
              </w:tcPr>
              <w:p w14:paraId="4EF03517" w14:textId="77777777" w:rsidR="003223F1" w:rsidRDefault="00D62C65">
                <w:pPr>
                  <w:spacing w:beforeAutospacing="1" w:afterAutospacing="1"/>
                  <w:jc w:val="right"/>
                </w:pPr>
                <w:r>
                  <w:rPr>
                    <w:noProof/>
                  </w:rPr>
                  <w:drawing>
                    <wp:inline distT="0" distB="0" distL="0" distR="0" wp14:anchorId="5016E167" wp14:editId="18D1FBC5">
                      <wp:extent cx="1038225" cy="1085850"/>
                      <wp:effectExtent l="0" t="0" r="0" b="0"/>
                      <wp:docPr id="528609260" name="Imagen 528609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1038225" cy="1085850"/>
                              </a:xfrm>
                              <a:prstGeom prst="rect">
                                <a:avLst/>
                              </a:prstGeom>
                            </pic:spPr>
                          </pic:pic>
                        </a:graphicData>
                      </a:graphic>
                    </wp:inline>
                  </w:drawing>
                </w:r>
              </w:p>
            </w:tc>
          </w:tr>
        </w:tbl>
        <w:p w14:paraId="36F454FE" w14:textId="77777777" w:rsidR="003223F1" w:rsidRDefault="003223F1"/>
      </w:tc>
    </w:tr>
  </w:tbl>
  <w:p w14:paraId="3FA49A84" w14:textId="77777777" w:rsidR="003223F1" w:rsidRDefault="00D62C65">
    <w:pPr>
      <w:jc w:val="right"/>
    </w:pPr>
    <w:r>
      <w:fldChar w:fldCharType="begin"/>
    </w:r>
    <w:r>
      <w:instrText>PAGE "page number"</w:instrText>
    </w:r>
    <w:r>
      <w:fldChar w:fldCharType="separate"/>
    </w:r>
    <w:r>
      <w:t>page number</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9798C"/>
    <w:multiLevelType w:val="hybridMultilevel"/>
    <w:tmpl w:val="F1FC193C"/>
    <w:lvl w:ilvl="0" w:tplc="9DCAE892">
      <w:start w:val="1"/>
      <w:numFmt w:val="decimal"/>
      <w:lvlText w:val="%1-"/>
      <w:lvlJc w:val="left"/>
      <w:pPr>
        <w:ind w:left="720" w:hanging="360"/>
      </w:pPr>
    </w:lvl>
    <w:lvl w:ilvl="1" w:tplc="140A0019">
      <w:start w:val="1"/>
      <w:numFmt w:val="lowerLetter"/>
      <w:lvlText w:val="%2."/>
      <w:lvlJc w:val="left"/>
      <w:pPr>
        <w:ind w:left="1440" w:hanging="360"/>
      </w:pPr>
    </w:lvl>
    <w:lvl w:ilvl="2" w:tplc="140A001B">
      <w:start w:val="1"/>
      <w:numFmt w:val="lowerRoman"/>
      <w:lvlText w:val="%3."/>
      <w:lvlJc w:val="right"/>
      <w:pPr>
        <w:ind w:left="2160" w:hanging="180"/>
      </w:pPr>
    </w:lvl>
    <w:lvl w:ilvl="3" w:tplc="140A000F">
      <w:start w:val="1"/>
      <w:numFmt w:val="decimal"/>
      <w:lvlText w:val="%4."/>
      <w:lvlJc w:val="left"/>
      <w:pPr>
        <w:ind w:left="2880" w:hanging="360"/>
      </w:pPr>
    </w:lvl>
    <w:lvl w:ilvl="4" w:tplc="140A0019">
      <w:start w:val="1"/>
      <w:numFmt w:val="lowerLetter"/>
      <w:lvlText w:val="%5."/>
      <w:lvlJc w:val="left"/>
      <w:pPr>
        <w:ind w:left="3600" w:hanging="360"/>
      </w:pPr>
    </w:lvl>
    <w:lvl w:ilvl="5" w:tplc="140A001B">
      <w:start w:val="1"/>
      <w:numFmt w:val="lowerRoman"/>
      <w:lvlText w:val="%6."/>
      <w:lvlJc w:val="right"/>
      <w:pPr>
        <w:ind w:left="4320" w:hanging="180"/>
      </w:pPr>
    </w:lvl>
    <w:lvl w:ilvl="6" w:tplc="140A000F">
      <w:start w:val="1"/>
      <w:numFmt w:val="decimal"/>
      <w:lvlText w:val="%7."/>
      <w:lvlJc w:val="left"/>
      <w:pPr>
        <w:ind w:left="5040" w:hanging="360"/>
      </w:pPr>
    </w:lvl>
    <w:lvl w:ilvl="7" w:tplc="140A0019">
      <w:start w:val="1"/>
      <w:numFmt w:val="lowerLetter"/>
      <w:lvlText w:val="%8."/>
      <w:lvlJc w:val="left"/>
      <w:pPr>
        <w:ind w:left="5760" w:hanging="360"/>
      </w:pPr>
    </w:lvl>
    <w:lvl w:ilvl="8" w:tplc="140A001B">
      <w:start w:val="1"/>
      <w:numFmt w:val="lowerRoman"/>
      <w:lvlText w:val="%9."/>
      <w:lvlJc w:val="right"/>
      <w:pPr>
        <w:ind w:left="6480" w:hanging="180"/>
      </w:pPr>
    </w:lvl>
  </w:abstractNum>
  <w:abstractNum w:abstractNumId="1" w15:restartNumberingAfterBreak="0">
    <w:nsid w:val="03742E4A"/>
    <w:multiLevelType w:val="hybridMultilevel"/>
    <w:tmpl w:val="741E20D4"/>
    <w:lvl w:ilvl="0" w:tplc="140A0017">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15:restartNumberingAfterBreak="0">
    <w:nsid w:val="073F2DE7"/>
    <w:multiLevelType w:val="hybridMultilevel"/>
    <w:tmpl w:val="F1FC19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 w15:restartNumberingAfterBreak="0">
    <w:nsid w:val="0BD7574E"/>
    <w:multiLevelType w:val="hybridMultilevel"/>
    <w:tmpl w:val="F1FC19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10996EA4"/>
    <w:multiLevelType w:val="multilevel"/>
    <w:tmpl w:val="0DDC179C"/>
    <w:lvl w:ilvl="0">
      <w:start w:val="1"/>
      <w:numFmt w:val="none"/>
      <w:lvlText w:val="5.1"/>
      <w:lvlJc w:val="left"/>
      <w:pPr>
        <w:ind w:left="1495" w:hanging="360"/>
      </w:pPr>
      <w:rPr>
        <w:rFonts w:hint="default"/>
        <w:b/>
        <w:bCs/>
      </w:rPr>
    </w:lvl>
    <w:lvl w:ilvl="1">
      <w:start w:val="1"/>
      <w:numFmt w:val="lowerLetter"/>
      <w:lvlText w:val="%2)"/>
      <w:lvlJc w:val="left"/>
      <w:pPr>
        <w:ind w:left="1855" w:hanging="360"/>
      </w:pPr>
      <w:rPr>
        <w:rFonts w:hint="default"/>
      </w:rPr>
    </w:lvl>
    <w:lvl w:ilvl="2">
      <w:start w:val="1"/>
      <w:numFmt w:val="lowerRoman"/>
      <w:lvlText w:val="%3)"/>
      <w:lvlJc w:val="left"/>
      <w:pPr>
        <w:ind w:left="2215" w:hanging="360"/>
      </w:pPr>
      <w:rPr>
        <w:rFonts w:hint="default"/>
      </w:rPr>
    </w:lvl>
    <w:lvl w:ilvl="3">
      <w:start w:val="1"/>
      <w:numFmt w:val="decimal"/>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5" w15:restartNumberingAfterBreak="0">
    <w:nsid w:val="122C66B2"/>
    <w:multiLevelType w:val="multilevel"/>
    <w:tmpl w:val="F272C74A"/>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6" w15:restartNumberingAfterBreak="0">
    <w:nsid w:val="1D626109"/>
    <w:multiLevelType w:val="hybridMultilevel"/>
    <w:tmpl w:val="30E649F8"/>
    <w:lvl w:ilvl="0" w:tplc="140A0019">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1F291EC8"/>
    <w:multiLevelType w:val="multilevel"/>
    <w:tmpl w:val="A8D2198C"/>
    <w:lvl w:ilvl="0">
      <w:start w:val="5"/>
      <w:numFmt w:val="decimal"/>
      <w:lvlText w:val="%1"/>
      <w:lvlJc w:val="left"/>
      <w:pPr>
        <w:ind w:left="360" w:hanging="360"/>
      </w:pPr>
      <w:rPr>
        <w:rFonts w:eastAsiaTheme="minorHAnsi" w:hint="default"/>
        <w:b w:val="0"/>
        <w:color w:val="000000"/>
        <w:sz w:val="24"/>
      </w:rPr>
    </w:lvl>
    <w:lvl w:ilvl="1">
      <w:start w:val="1"/>
      <w:numFmt w:val="decimal"/>
      <w:lvlText w:val="%1.%2"/>
      <w:lvlJc w:val="left"/>
      <w:pPr>
        <w:ind w:left="360" w:hanging="360"/>
      </w:pPr>
      <w:rPr>
        <w:rFonts w:eastAsiaTheme="minorHAnsi" w:hint="default"/>
        <w:b/>
        <w:bCs w:val="0"/>
        <w:color w:val="000000"/>
        <w:sz w:val="24"/>
      </w:rPr>
    </w:lvl>
    <w:lvl w:ilvl="2">
      <w:start w:val="1"/>
      <w:numFmt w:val="decimal"/>
      <w:lvlText w:val="%1.%2.%3"/>
      <w:lvlJc w:val="left"/>
      <w:pPr>
        <w:ind w:left="720" w:hanging="720"/>
      </w:pPr>
      <w:rPr>
        <w:rFonts w:eastAsiaTheme="minorHAnsi" w:hint="default"/>
        <w:b w:val="0"/>
        <w:color w:val="000000"/>
        <w:sz w:val="24"/>
      </w:rPr>
    </w:lvl>
    <w:lvl w:ilvl="3">
      <w:start w:val="1"/>
      <w:numFmt w:val="decimal"/>
      <w:lvlText w:val="%1.%2.%3.%4"/>
      <w:lvlJc w:val="left"/>
      <w:pPr>
        <w:ind w:left="720" w:hanging="720"/>
      </w:pPr>
      <w:rPr>
        <w:rFonts w:eastAsiaTheme="minorHAnsi" w:hint="default"/>
        <w:b w:val="0"/>
        <w:color w:val="000000"/>
        <w:sz w:val="24"/>
      </w:rPr>
    </w:lvl>
    <w:lvl w:ilvl="4">
      <w:start w:val="1"/>
      <w:numFmt w:val="decimal"/>
      <w:lvlText w:val="%1.%2.%3.%4.%5"/>
      <w:lvlJc w:val="left"/>
      <w:pPr>
        <w:ind w:left="1080" w:hanging="1080"/>
      </w:pPr>
      <w:rPr>
        <w:rFonts w:eastAsiaTheme="minorHAnsi" w:hint="default"/>
        <w:b w:val="0"/>
        <w:color w:val="000000"/>
        <w:sz w:val="24"/>
      </w:rPr>
    </w:lvl>
    <w:lvl w:ilvl="5">
      <w:start w:val="1"/>
      <w:numFmt w:val="decimal"/>
      <w:lvlText w:val="%1.%2.%3.%4.%5.%6"/>
      <w:lvlJc w:val="left"/>
      <w:pPr>
        <w:ind w:left="1080" w:hanging="1080"/>
      </w:pPr>
      <w:rPr>
        <w:rFonts w:eastAsiaTheme="minorHAnsi" w:hint="default"/>
        <w:b w:val="0"/>
        <w:color w:val="000000"/>
        <w:sz w:val="24"/>
      </w:rPr>
    </w:lvl>
    <w:lvl w:ilvl="6">
      <w:start w:val="1"/>
      <w:numFmt w:val="decimal"/>
      <w:lvlText w:val="%1.%2.%3.%4.%5.%6.%7"/>
      <w:lvlJc w:val="left"/>
      <w:pPr>
        <w:ind w:left="1440" w:hanging="1440"/>
      </w:pPr>
      <w:rPr>
        <w:rFonts w:eastAsiaTheme="minorHAnsi" w:hint="default"/>
        <w:b w:val="0"/>
        <w:color w:val="000000"/>
        <w:sz w:val="24"/>
      </w:rPr>
    </w:lvl>
    <w:lvl w:ilvl="7">
      <w:start w:val="1"/>
      <w:numFmt w:val="decimal"/>
      <w:lvlText w:val="%1.%2.%3.%4.%5.%6.%7.%8"/>
      <w:lvlJc w:val="left"/>
      <w:pPr>
        <w:ind w:left="1440" w:hanging="1440"/>
      </w:pPr>
      <w:rPr>
        <w:rFonts w:eastAsiaTheme="minorHAnsi" w:hint="default"/>
        <w:b w:val="0"/>
        <w:color w:val="000000"/>
        <w:sz w:val="24"/>
      </w:rPr>
    </w:lvl>
    <w:lvl w:ilvl="8">
      <w:start w:val="1"/>
      <w:numFmt w:val="decimal"/>
      <w:lvlText w:val="%1.%2.%3.%4.%5.%6.%7.%8.%9"/>
      <w:lvlJc w:val="left"/>
      <w:pPr>
        <w:ind w:left="1800" w:hanging="1800"/>
      </w:pPr>
      <w:rPr>
        <w:rFonts w:eastAsiaTheme="minorHAnsi" w:hint="default"/>
        <w:b w:val="0"/>
        <w:color w:val="000000"/>
        <w:sz w:val="24"/>
      </w:rPr>
    </w:lvl>
  </w:abstractNum>
  <w:abstractNum w:abstractNumId="8" w15:restartNumberingAfterBreak="0">
    <w:nsid w:val="1FB94536"/>
    <w:multiLevelType w:val="multilevel"/>
    <w:tmpl w:val="B400DD28"/>
    <w:lvl w:ilvl="0">
      <w:start w:val="4"/>
      <w:numFmt w:val="decimal"/>
      <w:lvlText w:val="%1"/>
      <w:lvlJc w:val="left"/>
      <w:pPr>
        <w:ind w:left="360" w:hanging="360"/>
      </w:pPr>
      <w:rPr>
        <w:rFonts w:eastAsiaTheme="minorHAnsi" w:hint="default"/>
        <w:color w:val="000000"/>
      </w:rPr>
    </w:lvl>
    <w:lvl w:ilvl="1">
      <w:start w:val="2"/>
      <w:numFmt w:val="decimal"/>
      <w:lvlText w:val="%1.%2"/>
      <w:lvlJc w:val="left"/>
      <w:pPr>
        <w:ind w:left="360" w:hanging="360"/>
      </w:pPr>
      <w:rPr>
        <w:rFonts w:eastAsiaTheme="minorHAnsi" w:hint="default"/>
        <w:color w:val="000000"/>
      </w:rPr>
    </w:lvl>
    <w:lvl w:ilvl="2">
      <w:start w:val="1"/>
      <w:numFmt w:val="decimal"/>
      <w:lvlText w:val="%1.%2.%3"/>
      <w:lvlJc w:val="left"/>
      <w:pPr>
        <w:ind w:left="720" w:hanging="720"/>
      </w:pPr>
      <w:rPr>
        <w:rFonts w:eastAsiaTheme="minorHAnsi" w:hint="default"/>
        <w:color w:val="000000"/>
      </w:rPr>
    </w:lvl>
    <w:lvl w:ilvl="3">
      <w:start w:val="1"/>
      <w:numFmt w:val="decimal"/>
      <w:lvlText w:val="%1.%2.%3.%4"/>
      <w:lvlJc w:val="left"/>
      <w:pPr>
        <w:ind w:left="720" w:hanging="72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080" w:hanging="108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440" w:hanging="144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9" w15:restartNumberingAfterBreak="0">
    <w:nsid w:val="209C4A10"/>
    <w:multiLevelType w:val="hybridMultilevel"/>
    <w:tmpl w:val="0E2A9DB2"/>
    <w:lvl w:ilvl="0" w:tplc="140A0019">
      <w:start w:val="1"/>
      <w:numFmt w:val="lowerLetter"/>
      <w:lvlText w:val="%1."/>
      <w:lvlJc w:val="left"/>
      <w:pPr>
        <w:ind w:left="360" w:hanging="360"/>
      </w:p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10" w15:restartNumberingAfterBreak="0">
    <w:nsid w:val="22C05138"/>
    <w:multiLevelType w:val="multilevel"/>
    <w:tmpl w:val="54824F9C"/>
    <w:lvl w:ilvl="0">
      <w:start w:val="4"/>
      <w:numFmt w:val="decimal"/>
      <w:lvlText w:val="%1."/>
      <w:lvlJc w:val="left"/>
      <w:pPr>
        <w:ind w:left="360" w:hanging="360"/>
      </w:pPr>
      <w:rPr>
        <w:rFonts w:eastAsia="Times New Roman" w:hint="default"/>
      </w:rPr>
    </w:lvl>
    <w:lvl w:ilvl="1">
      <w:start w:val="1"/>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1" w15:restartNumberingAfterBreak="0">
    <w:nsid w:val="22D92546"/>
    <w:multiLevelType w:val="multilevel"/>
    <w:tmpl w:val="3D228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445BE9"/>
    <w:multiLevelType w:val="multilevel"/>
    <w:tmpl w:val="8F367CD6"/>
    <w:lvl w:ilvl="0">
      <w:start w:val="6"/>
      <w:numFmt w:val="lowerLetter"/>
      <w:lvlText w:val="%1)"/>
      <w:lvlJc w:val="left"/>
      <w:pPr>
        <w:tabs>
          <w:tab w:val="num" w:pos="0"/>
        </w:tabs>
        <w:ind w:left="720" w:hanging="360"/>
      </w:pPr>
      <w:rPr>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2C73687E"/>
    <w:multiLevelType w:val="hybridMultilevel"/>
    <w:tmpl w:val="F1FC19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4" w15:restartNumberingAfterBreak="0">
    <w:nsid w:val="2CE92ECE"/>
    <w:multiLevelType w:val="hybridMultilevel"/>
    <w:tmpl w:val="F1FC19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07F2949"/>
    <w:multiLevelType w:val="multilevel"/>
    <w:tmpl w:val="FCC470C4"/>
    <w:lvl w:ilvl="0">
      <w:start w:val="4"/>
      <w:numFmt w:val="decimal"/>
      <w:lvlText w:val="%1."/>
      <w:lvlJc w:val="left"/>
      <w:pPr>
        <w:ind w:left="360" w:hanging="360"/>
      </w:pPr>
      <w:rPr>
        <w:rFonts w:eastAsiaTheme="minorHAnsi" w:hint="default"/>
        <w:color w:val="000000"/>
      </w:rPr>
    </w:lvl>
    <w:lvl w:ilvl="1">
      <w:start w:val="1"/>
      <w:numFmt w:val="decimal"/>
      <w:lvlText w:val="%1.%2."/>
      <w:lvlJc w:val="left"/>
      <w:pPr>
        <w:ind w:left="720" w:hanging="720"/>
      </w:pPr>
      <w:rPr>
        <w:rFonts w:eastAsiaTheme="minorHAnsi" w:hint="default"/>
        <w:color w:val="000000"/>
      </w:rPr>
    </w:lvl>
    <w:lvl w:ilvl="2">
      <w:start w:val="1"/>
      <w:numFmt w:val="decimal"/>
      <w:lvlText w:val="%1.%2.%3."/>
      <w:lvlJc w:val="left"/>
      <w:pPr>
        <w:ind w:left="720" w:hanging="720"/>
      </w:pPr>
      <w:rPr>
        <w:rFonts w:eastAsiaTheme="minorHAnsi" w:hint="default"/>
        <w:color w:val="000000"/>
      </w:rPr>
    </w:lvl>
    <w:lvl w:ilvl="3">
      <w:start w:val="1"/>
      <w:numFmt w:val="decimal"/>
      <w:lvlText w:val="%1.%2.%3.%4."/>
      <w:lvlJc w:val="left"/>
      <w:pPr>
        <w:ind w:left="1080" w:hanging="1080"/>
      </w:pPr>
      <w:rPr>
        <w:rFonts w:eastAsiaTheme="minorHAnsi" w:hint="default"/>
        <w:color w:val="000000"/>
      </w:rPr>
    </w:lvl>
    <w:lvl w:ilvl="4">
      <w:start w:val="1"/>
      <w:numFmt w:val="decimal"/>
      <w:lvlText w:val="%1.%2.%3.%4.%5."/>
      <w:lvlJc w:val="left"/>
      <w:pPr>
        <w:ind w:left="1080" w:hanging="1080"/>
      </w:pPr>
      <w:rPr>
        <w:rFonts w:eastAsiaTheme="minorHAnsi" w:hint="default"/>
        <w:color w:val="000000"/>
      </w:rPr>
    </w:lvl>
    <w:lvl w:ilvl="5">
      <w:start w:val="1"/>
      <w:numFmt w:val="decimal"/>
      <w:lvlText w:val="%1.%2.%3.%4.%5.%6."/>
      <w:lvlJc w:val="left"/>
      <w:pPr>
        <w:ind w:left="1440" w:hanging="1440"/>
      </w:pPr>
      <w:rPr>
        <w:rFonts w:eastAsiaTheme="minorHAnsi" w:hint="default"/>
        <w:color w:val="000000"/>
      </w:rPr>
    </w:lvl>
    <w:lvl w:ilvl="6">
      <w:start w:val="1"/>
      <w:numFmt w:val="decimal"/>
      <w:lvlText w:val="%1.%2.%3.%4.%5.%6.%7."/>
      <w:lvlJc w:val="left"/>
      <w:pPr>
        <w:ind w:left="1440" w:hanging="1440"/>
      </w:pPr>
      <w:rPr>
        <w:rFonts w:eastAsiaTheme="minorHAnsi" w:hint="default"/>
        <w:color w:val="000000"/>
      </w:rPr>
    </w:lvl>
    <w:lvl w:ilvl="7">
      <w:start w:val="1"/>
      <w:numFmt w:val="decimal"/>
      <w:lvlText w:val="%1.%2.%3.%4.%5.%6.%7.%8."/>
      <w:lvlJc w:val="left"/>
      <w:pPr>
        <w:ind w:left="1800" w:hanging="1800"/>
      </w:pPr>
      <w:rPr>
        <w:rFonts w:eastAsiaTheme="minorHAnsi" w:hint="default"/>
        <w:color w:val="000000"/>
      </w:rPr>
    </w:lvl>
    <w:lvl w:ilvl="8">
      <w:start w:val="1"/>
      <w:numFmt w:val="decimal"/>
      <w:lvlText w:val="%1.%2.%3.%4.%5.%6.%7.%8.%9."/>
      <w:lvlJc w:val="left"/>
      <w:pPr>
        <w:ind w:left="1800" w:hanging="1800"/>
      </w:pPr>
      <w:rPr>
        <w:rFonts w:eastAsiaTheme="minorHAnsi" w:hint="default"/>
        <w:color w:val="000000"/>
      </w:rPr>
    </w:lvl>
  </w:abstractNum>
  <w:abstractNum w:abstractNumId="16" w15:restartNumberingAfterBreak="0">
    <w:nsid w:val="32C571D4"/>
    <w:multiLevelType w:val="hybridMultilevel"/>
    <w:tmpl w:val="F1FC19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5E83F40"/>
    <w:multiLevelType w:val="multilevel"/>
    <w:tmpl w:val="D8060E38"/>
    <w:lvl w:ilvl="0">
      <w:start w:val="1"/>
      <w:numFmt w:val="lowerLetter"/>
      <w:lvlText w:val="%1)"/>
      <w:lvlJc w:val="left"/>
      <w:pPr>
        <w:tabs>
          <w:tab w:val="num" w:pos="0"/>
        </w:tabs>
        <w:ind w:left="644" w:hanging="360"/>
      </w:pPr>
      <w:rPr>
        <w:rFonts w:ascii="Arial" w:hAnsi="Arial" w:cs="Arial" w:hint="default"/>
        <w:b w:val="0"/>
        <w:color w:val="auto"/>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3733598B"/>
    <w:multiLevelType w:val="hybridMultilevel"/>
    <w:tmpl w:val="F1FC19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379E582C"/>
    <w:multiLevelType w:val="hybridMultilevel"/>
    <w:tmpl w:val="F7CE29F0"/>
    <w:lvl w:ilvl="0" w:tplc="140A0019">
      <w:start w:val="3"/>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0" w15:restartNumberingAfterBreak="0">
    <w:nsid w:val="380013EC"/>
    <w:multiLevelType w:val="hybridMultilevel"/>
    <w:tmpl w:val="0E2A9DB2"/>
    <w:lvl w:ilvl="0" w:tplc="FFFFFFFF">
      <w:start w:val="1"/>
      <w:numFmt w:val="lowerLetter"/>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1" w15:restartNumberingAfterBreak="0">
    <w:nsid w:val="3B0321EB"/>
    <w:multiLevelType w:val="multilevel"/>
    <w:tmpl w:val="F832512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22" w15:restartNumberingAfterBreak="0">
    <w:nsid w:val="410E70BF"/>
    <w:multiLevelType w:val="hybridMultilevel"/>
    <w:tmpl w:val="12720782"/>
    <w:lvl w:ilvl="0" w:tplc="140A0019">
      <w:start w:val="2"/>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3" w15:restartNumberingAfterBreak="0">
    <w:nsid w:val="417566BE"/>
    <w:multiLevelType w:val="multilevel"/>
    <w:tmpl w:val="79901DC0"/>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422D033E"/>
    <w:multiLevelType w:val="hybridMultilevel"/>
    <w:tmpl w:val="F1FC19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43792AD9"/>
    <w:multiLevelType w:val="hybridMultilevel"/>
    <w:tmpl w:val="08588ECE"/>
    <w:lvl w:ilvl="0" w:tplc="DA7ECBF8">
      <w:start w:val="1"/>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4A6124F9"/>
    <w:multiLevelType w:val="multilevel"/>
    <w:tmpl w:val="A2949EAC"/>
    <w:lvl w:ilvl="0">
      <w:start w:val="1"/>
      <w:numFmt w:val="lowerLetter"/>
      <w:lvlText w:val="%1)"/>
      <w:lvlJc w:val="left"/>
      <w:pPr>
        <w:tabs>
          <w:tab w:val="num" w:pos="0"/>
        </w:tabs>
        <w:ind w:left="720" w:hanging="360"/>
      </w:pPr>
      <w:rPr>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15:restartNumberingAfterBreak="0">
    <w:nsid w:val="4C7267D5"/>
    <w:multiLevelType w:val="hybridMultilevel"/>
    <w:tmpl w:val="442E146A"/>
    <w:lvl w:ilvl="0" w:tplc="140A000F">
      <w:start w:val="8"/>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8" w15:restartNumberingAfterBreak="0">
    <w:nsid w:val="4CFC196E"/>
    <w:multiLevelType w:val="multilevel"/>
    <w:tmpl w:val="B2BEBC2A"/>
    <w:lvl w:ilvl="0">
      <w:start w:val="7"/>
      <w:numFmt w:val="decimal"/>
      <w:lvlText w:val="%1."/>
      <w:lvlJc w:val="left"/>
      <w:pPr>
        <w:ind w:left="390" w:hanging="390"/>
      </w:pPr>
      <w:rPr>
        <w:rFonts w:eastAsia="Times New Roman" w:hint="default"/>
      </w:rPr>
    </w:lvl>
    <w:lvl w:ilvl="1">
      <w:start w:val="2"/>
      <w:numFmt w:val="decimal"/>
      <w:lvlText w:val="%1.%2."/>
      <w:lvlJc w:val="left"/>
      <w:pPr>
        <w:ind w:left="720" w:hanging="72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1080" w:hanging="108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440" w:hanging="144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800" w:hanging="1800"/>
      </w:pPr>
      <w:rPr>
        <w:rFonts w:eastAsia="Times New Roman" w:hint="default"/>
      </w:rPr>
    </w:lvl>
    <w:lvl w:ilvl="8">
      <w:start w:val="1"/>
      <w:numFmt w:val="decimal"/>
      <w:lvlText w:val="%1.%2.%3.%4.%5.%6.%7.%8.%9."/>
      <w:lvlJc w:val="left"/>
      <w:pPr>
        <w:ind w:left="2160" w:hanging="2160"/>
      </w:pPr>
      <w:rPr>
        <w:rFonts w:eastAsia="Times New Roman" w:hint="default"/>
      </w:rPr>
    </w:lvl>
  </w:abstractNum>
  <w:abstractNum w:abstractNumId="29" w15:restartNumberingAfterBreak="0">
    <w:nsid w:val="4D7E117B"/>
    <w:multiLevelType w:val="multilevel"/>
    <w:tmpl w:val="9754D782"/>
    <w:lvl w:ilvl="0">
      <w:start w:val="4"/>
      <w:numFmt w:val="decimal"/>
      <w:lvlText w:val="%1"/>
      <w:lvlJc w:val="left"/>
      <w:pPr>
        <w:ind w:left="360" w:hanging="360"/>
      </w:pPr>
      <w:rPr>
        <w:rFonts w:hint="default"/>
        <w:sz w:val="22"/>
      </w:rPr>
    </w:lvl>
    <w:lvl w:ilvl="1">
      <w:start w:val="2"/>
      <w:numFmt w:val="decimal"/>
      <w:lvlText w:val="%1.%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30" w15:restartNumberingAfterBreak="0">
    <w:nsid w:val="4F4A06F0"/>
    <w:multiLevelType w:val="hybridMultilevel"/>
    <w:tmpl w:val="F1FC19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505813A1"/>
    <w:multiLevelType w:val="multilevel"/>
    <w:tmpl w:val="7C36AFE6"/>
    <w:lvl w:ilvl="0">
      <w:start w:val="1"/>
      <w:numFmt w:val="lowerLetter"/>
      <w:lvlText w:val="%1)"/>
      <w:lvlJc w:val="left"/>
      <w:pPr>
        <w:tabs>
          <w:tab w:val="num" w:pos="0"/>
        </w:tabs>
        <w:ind w:left="502" w:hanging="360"/>
      </w:pPr>
      <w:rPr>
        <w:rFonts w:ascii="Arial" w:hAnsi="Arial" w:cs="Arial"/>
        <w:sz w:val="22"/>
        <w:szCs w:val="22"/>
      </w:r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32" w15:restartNumberingAfterBreak="0">
    <w:nsid w:val="5304188F"/>
    <w:multiLevelType w:val="hybridMultilevel"/>
    <w:tmpl w:val="EB4A2858"/>
    <w:lvl w:ilvl="0" w:tplc="4570507A">
      <w:start w:val="1"/>
      <w:numFmt w:val="lowerLetter"/>
      <w:lvlText w:val="%1)"/>
      <w:lvlJc w:val="left"/>
      <w:pPr>
        <w:ind w:left="720" w:hanging="360"/>
      </w:pPr>
      <w:rPr>
        <w:rFonts w:hint="default"/>
        <w:b w:val="0"/>
      </w:rPr>
    </w:lvl>
    <w:lvl w:ilvl="1" w:tplc="140A0019">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3" w15:restartNumberingAfterBreak="0">
    <w:nsid w:val="55031D0C"/>
    <w:multiLevelType w:val="hybridMultilevel"/>
    <w:tmpl w:val="36AA97C4"/>
    <w:lvl w:ilvl="0" w:tplc="DD3E2940">
      <w:start w:val="2"/>
      <w:numFmt w:val="decimal"/>
      <w:lvlText w:val="%1."/>
      <w:lvlJc w:val="left"/>
      <w:pPr>
        <w:ind w:left="720" w:hanging="360"/>
      </w:pPr>
      <w:rPr>
        <w:rFonts w:hint="default"/>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4" w15:restartNumberingAfterBreak="0">
    <w:nsid w:val="5AC92163"/>
    <w:multiLevelType w:val="hybridMultilevel"/>
    <w:tmpl w:val="F1FC19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64253C9B"/>
    <w:multiLevelType w:val="hybridMultilevel"/>
    <w:tmpl w:val="F1FC19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6" w15:restartNumberingAfterBreak="0">
    <w:nsid w:val="64BD69C9"/>
    <w:multiLevelType w:val="hybridMultilevel"/>
    <w:tmpl w:val="F1FC19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A61643E"/>
    <w:multiLevelType w:val="multilevel"/>
    <w:tmpl w:val="D70461FA"/>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8" w15:restartNumberingAfterBreak="0">
    <w:nsid w:val="6ECD7BC4"/>
    <w:multiLevelType w:val="multilevel"/>
    <w:tmpl w:val="8670E302"/>
    <w:lvl w:ilvl="0">
      <w:start w:val="1"/>
      <w:numFmt w:val="lowerLetter"/>
      <w:lvlText w:val="%1)"/>
      <w:lvlJc w:val="left"/>
      <w:pPr>
        <w:tabs>
          <w:tab w:val="num" w:pos="0"/>
        </w:tabs>
        <w:ind w:left="644" w:hanging="360"/>
      </w:pPr>
      <w:rPr>
        <w:rFonts w:ascii="Arial" w:hAnsi="Arial" w:cs="Arial" w:hint="default"/>
        <w:b w:val="0"/>
        <w:color w:val="auto"/>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9" w15:restartNumberingAfterBreak="0">
    <w:nsid w:val="6FE0234B"/>
    <w:multiLevelType w:val="hybridMultilevel"/>
    <w:tmpl w:val="F1FC19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6FEF7B5A"/>
    <w:multiLevelType w:val="hybridMultilevel"/>
    <w:tmpl w:val="D9F62A00"/>
    <w:lvl w:ilvl="0" w:tplc="140A000F">
      <w:start w:val="4"/>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1" w15:restartNumberingAfterBreak="0">
    <w:nsid w:val="71134144"/>
    <w:multiLevelType w:val="multilevel"/>
    <w:tmpl w:val="BF3276AC"/>
    <w:lvl w:ilvl="0">
      <w:start w:val="1"/>
      <w:numFmt w:val="decimal"/>
      <w:lvlText w:val="%1."/>
      <w:lvlJc w:val="left"/>
      <w:pPr>
        <w:ind w:left="360" w:hanging="360"/>
      </w:pPr>
      <w:rPr>
        <w:b/>
        <w:bCs/>
        <w:color w:val="auto"/>
      </w:rPr>
    </w:lvl>
    <w:lvl w:ilvl="1">
      <w:start w:val="1"/>
      <w:numFmt w:val="decimal"/>
      <w:lvlText w:val="%1.%2."/>
      <w:lvlJc w:val="left"/>
      <w:pPr>
        <w:ind w:left="4685" w:hanging="432"/>
      </w:pPr>
      <w:rPr>
        <w:rFonts w:ascii="Arial" w:hAnsi="Arial" w:cs="Arial" w:hint="default"/>
        <w:b/>
        <w:bCs/>
        <w:color w:val="auto"/>
        <w:sz w:val="22"/>
        <w:szCs w:val="22"/>
      </w:rPr>
    </w:lvl>
    <w:lvl w:ilvl="2">
      <w:start w:val="1"/>
      <w:numFmt w:val="decimal"/>
      <w:lvlText w:val="%1.%2.%3."/>
      <w:lvlJc w:val="left"/>
      <w:pPr>
        <w:ind w:left="1224" w:hanging="504"/>
      </w:pPr>
      <w:rPr>
        <w:b/>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1713C00"/>
    <w:multiLevelType w:val="hybridMultilevel"/>
    <w:tmpl w:val="E95E62B8"/>
    <w:lvl w:ilvl="0" w:tplc="AA169338">
      <w:start w:val="1"/>
      <w:numFmt w:val="lowerLetter"/>
      <w:lvlText w:val="%1)"/>
      <w:lvlJc w:val="left"/>
      <w:pPr>
        <w:ind w:left="720" w:hanging="360"/>
      </w:pPr>
      <w:rPr>
        <w:rFonts w:hint="default"/>
        <w:b w:val="0"/>
        <w:bCs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3" w15:restartNumberingAfterBreak="0">
    <w:nsid w:val="744421B5"/>
    <w:multiLevelType w:val="hybridMultilevel"/>
    <w:tmpl w:val="8D2A0A90"/>
    <w:lvl w:ilvl="0" w:tplc="140A0017">
      <w:start w:val="1"/>
      <w:numFmt w:val="lowerLetter"/>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4" w15:restartNumberingAfterBreak="0">
    <w:nsid w:val="77984376"/>
    <w:multiLevelType w:val="multilevel"/>
    <w:tmpl w:val="9D1E19C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5" w15:restartNumberingAfterBreak="0">
    <w:nsid w:val="799B7C5F"/>
    <w:multiLevelType w:val="multilevel"/>
    <w:tmpl w:val="98069792"/>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6" w15:restartNumberingAfterBreak="0">
    <w:nsid w:val="7C897404"/>
    <w:multiLevelType w:val="multilevel"/>
    <w:tmpl w:val="ABB4B276"/>
    <w:lvl w:ilvl="0">
      <w:start w:val="5"/>
      <w:numFmt w:val="decimal"/>
      <w:lvlText w:val="%1"/>
      <w:lvlJc w:val="left"/>
      <w:pPr>
        <w:ind w:left="360" w:hanging="360"/>
      </w:pPr>
      <w:rPr>
        <w:rFonts w:hint="default"/>
        <w:b w:val="0"/>
      </w:rPr>
    </w:lvl>
    <w:lvl w:ilvl="1">
      <w:start w:val="2"/>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7" w15:restartNumberingAfterBreak="0">
    <w:nsid w:val="7E5A24A6"/>
    <w:multiLevelType w:val="multilevel"/>
    <w:tmpl w:val="611AB4E6"/>
    <w:lvl w:ilvl="0">
      <w:start w:val="7"/>
      <w:numFmt w:val="decimal"/>
      <w:lvlText w:val="%1."/>
      <w:lvlJc w:val="left"/>
      <w:pPr>
        <w:ind w:left="390" w:hanging="390"/>
      </w:pPr>
      <w:rPr>
        <w:rFonts w:eastAsia="Times New Roman" w:hint="default"/>
        <w:sz w:val="24"/>
      </w:rPr>
    </w:lvl>
    <w:lvl w:ilvl="1">
      <w:start w:val="2"/>
      <w:numFmt w:val="decimal"/>
      <w:lvlText w:val="%1.%2."/>
      <w:lvlJc w:val="left"/>
      <w:pPr>
        <w:ind w:left="720" w:hanging="720"/>
      </w:pPr>
      <w:rPr>
        <w:rFonts w:eastAsia="Times New Roman" w:hint="default"/>
        <w:sz w:val="24"/>
      </w:rPr>
    </w:lvl>
    <w:lvl w:ilvl="2">
      <w:start w:val="1"/>
      <w:numFmt w:val="decimal"/>
      <w:lvlText w:val="%1.%2.%3."/>
      <w:lvlJc w:val="left"/>
      <w:pPr>
        <w:ind w:left="720" w:hanging="720"/>
      </w:pPr>
      <w:rPr>
        <w:rFonts w:eastAsia="Times New Roman" w:hint="default"/>
        <w:sz w:val="24"/>
      </w:rPr>
    </w:lvl>
    <w:lvl w:ilvl="3">
      <w:start w:val="1"/>
      <w:numFmt w:val="decimal"/>
      <w:lvlText w:val="%1.%2.%3.%4."/>
      <w:lvlJc w:val="left"/>
      <w:pPr>
        <w:ind w:left="1080" w:hanging="1080"/>
      </w:pPr>
      <w:rPr>
        <w:rFonts w:eastAsia="Times New Roman" w:hint="default"/>
        <w:sz w:val="24"/>
      </w:rPr>
    </w:lvl>
    <w:lvl w:ilvl="4">
      <w:start w:val="1"/>
      <w:numFmt w:val="decimal"/>
      <w:lvlText w:val="%1.%2.%3.%4.%5."/>
      <w:lvlJc w:val="left"/>
      <w:pPr>
        <w:ind w:left="1080" w:hanging="1080"/>
      </w:pPr>
      <w:rPr>
        <w:rFonts w:eastAsia="Times New Roman" w:hint="default"/>
        <w:sz w:val="24"/>
      </w:rPr>
    </w:lvl>
    <w:lvl w:ilvl="5">
      <w:start w:val="1"/>
      <w:numFmt w:val="decimal"/>
      <w:lvlText w:val="%1.%2.%3.%4.%5.%6."/>
      <w:lvlJc w:val="left"/>
      <w:pPr>
        <w:ind w:left="1440" w:hanging="1440"/>
      </w:pPr>
      <w:rPr>
        <w:rFonts w:eastAsia="Times New Roman" w:hint="default"/>
        <w:sz w:val="24"/>
      </w:rPr>
    </w:lvl>
    <w:lvl w:ilvl="6">
      <w:start w:val="1"/>
      <w:numFmt w:val="decimal"/>
      <w:lvlText w:val="%1.%2.%3.%4.%5.%6.%7."/>
      <w:lvlJc w:val="left"/>
      <w:pPr>
        <w:ind w:left="1440" w:hanging="1440"/>
      </w:pPr>
      <w:rPr>
        <w:rFonts w:eastAsia="Times New Roman" w:hint="default"/>
        <w:sz w:val="24"/>
      </w:rPr>
    </w:lvl>
    <w:lvl w:ilvl="7">
      <w:start w:val="1"/>
      <w:numFmt w:val="decimal"/>
      <w:lvlText w:val="%1.%2.%3.%4.%5.%6.%7.%8."/>
      <w:lvlJc w:val="left"/>
      <w:pPr>
        <w:ind w:left="1800" w:hanging="1800"/>
      </w:pPr>
      <w:rPr>
        <w:rFonts w:eastAsia="Times New Roman" w:hint="default"/>
        <w:sz w:val="24"/>
      </w:rPr>
    </w:lvl>
    <w:lvl w:ilvl="8">
      <w:start w:val="1"/>
      <w:numFmt w:val="decimal"/>
      <w:lvlText w:val="%1.%2.%3.%4.%5.%6.%7.%8.%9."/>
      <w:lvlJc w:val="left"/>
      <w:pPr>
        <w:ind w:left="1800" w:hanging="1800"/>
      </w:pPr>
      <w:rPr>
        <w:rFonts w:eastAsia="Times New Roman" w:hint="default"/>
        <w:sz w:val="24"/>
      </w:rPr>
    </w:lvl>
  </w:abstractNum>
  <w:num w:numId="1" w16cid:durableId="1337686295">
    <w:abstractNumId w:val="37"/>
  </w:num>
  <w:num w:numId="2" w16cid:durableId="241187711">
    <w:abstractNumId w:val="21"/>
  </w:num>
  <w:num w:numId="3" w16cid:durableId="2130968823">
    <w:abstractNumId w:val="41"/>
  </w:num>
  <w:num w:numId="4" w16cid:durableId="2090418333">
    <w:abstractNumId w:val="25"/>
  </w:num>
  <w:num w:numId="5" w16cid:durableId="2076508320">
    <w:abstractNumId w:val="8"/>
  </w:num>
  <w:num w:numId="6" w16cid:durableId="1835337836">
    <w:abstractNumId w:val="45"/>
  </w:num>
  <w:num w:numId="7" w16cid:durableId="388695710">
    <w:abstractNumId w:val="29"/>
  </w:num>
  <w:num w:numId="8" w16cid:durableId="1347559292">
    <w:abstractNumId w:val="23"/>
  </w:num>
  <w:num w:numId="9" w16cid:durableId="1818840713">
    <w:abstractNumId w:val="4"/>
  </w:num>
  <w:num w:numId="10" w16cid:durableId="788014046">
    <w:abstractNumId w:val="7"/>
  </w:num>
  <w:num w:numId="11" w16cid:durableId="1437824053">
    <w:abstractNumId w:val="15"/>
  </w:num>
  <w:num w:numId="12" w16cid:durableId="1123884063">
    <w:abstractNumId w:val="10"/>
  </w:num>
  <w:num w:numId="13" w16cid:durableId="1898667060">
    <w:abstractNumId w:val="46"/>
  </w:num>
  <w:num w:numId="14" w16cid:durableId="667248429">
    <w:abstractNumId w:val="42"/>
  </w:num>
  <w:num w:numId="15" w16cid:durableId="1373846336">
    <w:abstractNumId w:val="33"/>
  </w:num>
  <w:num w:numId="16" w16cid:durableId="1130826782">
    <w:abstractNumId w:val="47"/>
  </w:num>
  <w:num w:numId="17" w16cid:durableId="59330989">
    <w:abstractNumId w:val="28"/>
  </w:num>
  <w:num w:numId="18" w16cid:durableId="387801287">
    <w:abstractNumId w:val="40"/>
  </w:num>
  <w:num w:numId="19" w16cid:durableId="1780832708">
    <w:abstractNumId w:val="5"/>
  </w:num>
  <w:num w:numId="20" w16cid:durableId="1677539438">
    <w:abstractNumId w:val="27"/>
  </w:num>
  <w:num w:numId="21" w16cid:durableId="33600658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731308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64865927">
    <w:abstractNumId w:val="0"/>
  </w:num>
  <w:num w:numId="24" w16cid:durableId="2026246053">
    <w:abstractNumId w:val="34"/>
  </w:num>
  <w:num w:numId="25" w16cid:durableId="1271595460">
    <w:abstractNumId w:val="14"/>
  </w:num>
  <w:num w:numId="26" w16cid:durableId="203300389">
    <w:abstractNumId w:val="24"/>
  </w:num>
  <w:num w:numId="27" w16cid:durableId="420107512">
    <w:abstractNumId w:val="3"/>
  </w:num>
  <w:num w:numId="28" w16cid:durableId="859970226">
    <w:abstractNumId w:val="16"/>
  </w:num>
  <w:num w:numId="29" w16cid:durableId="665788812">
    <w:abstractNumId w:val="2"/>
  </w:num>
  <w:num w:numId="30" w16cid:durableId="1206914742">
    <w:abstractNumId w:val="30"/>
  </w:num>
  <w:num w:numId="31" w16cid:durableId="640962678">
    <w:abstractNumId w:val="39"/>
  </w:num>
  <w:num w:numId="32" w16cid:durableId="159545036">
    <w:abstractNumId w:val="36"/>
  </w:num>
  <w:num w:numId="33" w16cid:durableId="26372057">
    <w:abstractNumId w:val="13"/>
  </w:num>
  <w:num w:numId="34" w16cid:durableId="1013607688">
    <w:abstractNumId w:val="35"/>
  </w:num>
  <w:num w:numId="35" w16cid:durableId="1820920056">
    <w:abstractNumId w:val="18"/>
  </w:num>
  <w:num w:numId="36" w16cid:durableId="1020349336">
    <w:abstractNumId w:val="9"/>
  </w:num>
  <w:num w:numId="37" w16cid:durableId="39673788">
    <w:abstractNumId w:val="20"/>
  </w:num>
  <w:num w:numId="38" w16cid:durableId="1525361899">
    <w:abstractNumId w:val="19"/>
  </w:num>
  <w:num w:numId="39" w16cid:durableId="1017585829">
    <w:abstractNumId w:val="22"/>
  </w:num>
  <w:num w:numId="40" w16cid:durableId="1435586722">
    <w:abstractNumId w:val="6"/>
  </w:num>
  <w:num w:numId="41" w16cid:durableId="841821560">
    <w:abstractNumId w:val="32"/>
  </w:num>
  <w:num w:numId="42" w16cid:durableId="1421220136">
    <w:abstractNumId w:val="38"/>
  </w:num>
  <w:num w:numId="43" w16cid:durableId="1418406706">
    <w:abstractNumId w:val="31"/>
  </w:num>
  <w:num w:numId="44" w16cid:durableId="1881822557">
    <w:abstractNumId w:val="12"/>
  </w:num>
  <w:num w:numId="45" w16cid:durableId="463696265">
    <w:abstractNumId w:val="44"/>
  </w:num>
  <w:num w:numId="46" w16cid:durableId="65688761">
    <w:abstractNumId w:val="43"/>
  </w:num>
  <w:num w:numId="47" w16cid:durableId="127364067">
    <w:abstractNumId w:val="1"/>
  </w:num>
  <w:num w:numId="48" w16cid:durableId="801923007">
    <w:abstractNumId w:val="17"/>
  </w:num>
  <w:num w:numId="49" w16cid:durableId="1446001712">
    <w:abstractNumId w:val="26"/>
  </w:num>
  <w:num w:numId="50" w16cid:durableId="21299276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ocumentProtection w:edit="trackedChanges" w:enforcement="0"/>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3F1"/>
    <w:rsid w:val="00001C19"/>
    <w:rsid w:val="000033BD"/>
    <w:rsid w:val="00004C89"/>
    <w:rsid w:val="0000560D"/>
    <w:rsid w:val="00005D21"/>
    <w:rsid w:val="00006513"/>
    <w:rsid w:val="00007A87"/>
    <w:rsid w:val="00007BFD"/>
    <w:rsid w:val="00016578"/>
    <w:rsid w:val="000217BE"/>
    <w:rsid w:val="00024F1A"/>
    <w:rsid w:val="000335AE"/>
    <w:rsid w:val="00035248"/>
    <w:rsid w:val="000464E8"/>
    <w:rsid w:val="0005014E"/>
    <w:rsid w:val="00061593"/>
    <w:rsid w:val="000721A4"/>
    <w:rsid w:val="00076767"/>
    <w:rsid w:val="000767E8"/>
    <w:rsid w:val="00080C5C"/>
    <w:rsid w:val="0008282A"/>
    <w:rsid w:val="0008672B"/>
    <w:rsid w:val="000A6F10"/>
    <w:rsid w:val="000B6232"/>
    <w:rsid w:val="000B6864"/>
    <w:rsid w:val="000C07B1"/>
    <w:rsid w:val="000C3557"/>
    <w:rsid w:val="000C4840"/>
    <w:rsid w:val="000C5618"/>
    <w:rsid w:val="000D28BF"/>
    <w:rsid w:val="000E4636"/>
    <w:rsid w:val="000F0B3E"/>
    <w:rsid w:val="000F3AF3"/>
    <w:rsid w:val="000F3B55"/>
    <w:rsid w:val="000F5EC8"/>
    <w:rsid w:val="000F7A28"/>
    <w:rsid w:val="001029DB"/>
    <w:rsid w:val="001043A0"/>
    <w:rsid w:val="00107B07"/>
    <w:rsid w:val="00110DAA"/>
    <w:rsid w:val="00117BD8"/>
    <w:rsid w:val="00120651"/>
    <w:rsid w:val="0012204E"/>
    <w:rsid w:val="0013400D"/>
    <w:rsid w:val="001353BE"/>
    <w:rsid w:val="00143AB1"/>
    <w:rsid w:val="001475D1"/>
    <w:rsid w:val="00147E31"/>
    <w:rsid w:val="001514B1"/>
    <w:rsid w:val="001608BA"/>
    <w:rsid w:val="00160C01"/>
    <w:rsid w:val="00161625"/>
    <w:rsid w:val="0016480E"/>
    <w:rsid w:val="0016680A"/>
    <w:rsid w:val="00166D30"/>
    <w:rsid w:val="00171446"/>
    <w:rsid w:val="001728E7"/>
    <w:rsid w:val="00177192"/>
    <w:rsid w:val="00180275"/>
    <w:rsid w:val="00181179"/>
    <w:rsid w:val="00182E24"/>
    <w:rsid w:val="00190D96"/>
    <w:rsid w:val="001941C3"/>
    <w:rsid w:val="001A106D"/>
    <w:rsid w:val="001A5EB7"/>
    <w:rsid w:val="001B5F6C"/>
    <w:rsid w:val="001B6720"/>
    <w:rsid w:val="001B6ED6"/>
    <w:rsid w:val="001C19EB"/>
    <w:rsid w:val="001C3774"/>
    <w:rsid w:val="001C698B"/>
    <w:rsid w:val="001D3E5B"/>
    <w:rsid w:val="001E23AE"/>
    <w:rsid w:val="001E50D7"/>
    <w:rsid w:val="001F2C17"/>
    <w:rsid w:val="001F371E"/>
    <w:rsid w:val="0020594D"/>
    <w:rsid w:val="00207F68"/>
    <w:rsid w:val="00213618"/>
    <w:rsid w:val="00214F2B"/>
    <w:rsid w:val="00215DC3"/>
    <w:rsid w:val="00223C9E"/>
    <w:rsid w:val="00227F08"/>
    <w:rsid w:val="00233192"/>
    <w:rsid w:val="0023459E"/>
    <w:rsid w:val="00240324"/>
    <w:rsid w:val="00240AA8"/>
    <w:rsid w:val="00241029"/>
    <w:rsid w:val="00242631"/>
    <w:rsid w:val="002473AC"/>
    <w:rsid w:val="00271396"/>
    <w:rsid w:val="00272686"/>
    <w:rsid w:val="00272979"/>
    <w:rsid w:val="002766EC"/>
    <w:rsid w:val="00276ADF"/>
    <w:rsid w:val="00277E42"/>
    <w:rsid w:val="002809CE"/>
    <w:rsid w:val="002836A3"/>
    <w:rsid w:val="002845CB"/>
    <w:rsid w:val="00286AE5"/>
    <w:rsid w:val="00292DE6"/>
    <w:rsid w:val="002956DD"/>
    <w:rsid w:val="002A0143"/>
    <w:rsid w:val="002A42E6"/>
    <w:rsid w:val="002A5368"/>
    <w:rsid w:val="002B2114"/>
    <w:rsid w:val="002B3DB4"/>
    <w:rsid w:val="002B50B4"/>
    <w:rsid w:val="002C02AF"/>
    <w:rsid w:val="002C0EFE"/>
    <w:rsid w:val="002C2226"/>
    <w:rsid w:val="002C617B"/>
    <w:rsid w:val="002C7F3B"/>
    <w:rsid w:val="002D6B34"/>
    <w:rsid w:val="002E3B31"/>
    <w:rsid w:val="002F3D2E"/>
    <w:rsid w:val="00304C23"/>
    <w:rsid w:val="003072DD"/>
    <w:rsid w:val="003205F9"/>
    <w:rsid w:val="0032188B"/>
    <w:rsid w:val="00321EBF"/>
    <w:rsid w:val="003223F1"/>
    <w:rsid w:val="00322D9E"/>
    <w:rsid w:val="0033300C"/>
    <w:rsid w:val="00334469"/>
    <w:rsid w:val="003419BB"/>
    <w:rsid w:val="00342153"/>
    <w:rsid w:val="00356475"/>
    <w:rsid w:val="00356BC2"/>
    <w:rsid w:val="0036076C"/>
    <w:rsid w:val="00361366"/>
    <w:rsid w:val="00364FFD"/>
    <w:rsid w:val="00365AA3"/>
    <w:rsid w:val="00366B25"/>
    <w:rsid w:val="0037146D"/>
    <w:rsid w:val="003778CF"/>
    <w:rsid w:val="00380488"/>
    <w:rsid w:val="00386610"/>
    <w:rsid w:val="0038696A"/>
    <w:rsid w:val="003A00A2"/>
    <w:rsid w:val="003A1D9D"/>
    <w:rsid w:val="003B210A"/>
    <w:rsid w:val="003B2EF3"/>
    <w:rsid w:val="003B6421"/>
    <w:rsid w:val="003C0841"/>
    <w:rsid w:val="003C0DB0"/>
    <w:rsid w:val="003C6973"/>
    <w:rsid w:val="003C7C83"/>
    <w:rsid w:val="003D2675"/>
    <w:rsid w:val="003E0BA6"/>
    <w:rsid w:val="003E2688"/>
    <w:rsid w:val="003E7B35"/>
    <w:rsid w:val="003F1F64"/>
    <w:rsid w:val="003F4933"/>
    <w:rsid w:val="003F572A"/>
    <w:rsid w:val="003F5E76"/>
    <w:rsid w:val="003F7394"/>
    <w:rsid w:val="003F7D54"/>
    <w:rsid w:val="00401897"/>
    <w:rsid w:val="004028C7"/>
    <w:rsid w:val="004052EE"/>
    <w:rsid w:val="00405907"/>
    <w:rsid w:val="00406E9D"/>
    <w:rsid w:val="00415F9B"/>
    <w:rsid w:val="00416D42"/>
    <w:rsid w:val="004207BE"/>
    <w:rsid w:val="00424BCD"/>
    <w:rsid w:val="00425203"/>
    <w:rsid w:val="00427E90"/>
    <w:rsid w:val="00430751"/>
    <w:rsid w:val="00433F34"/>
    <w:rsid w:val="004421DA"/>
    <w:rsid w:val="00442728"/>
    <w:rsid w:val="00444E0D"/>
    <w:rsid w:val="00445FF3"/>
    <w:rsid w:val="0044703F"/>
    <w:rsid w:val="004518DF"/>
    <w:rsid w:val="0045637E"/>
    <w:rsid w:val="00463E84"/>
    <w:rsid w:val="00470229"/>
    <w:rsid w:val="004811AE"/>
    <w:rsid w:val="0048193A"/>
    <w:rsid w:val="0048651D"/>
    <w:rsid w:val="00487B78"/>
    <w:rsid w:val="0049492F"/>
    <w:rsid w:val="004A3C98"/>
    <w:rsid w:val="004A49CD"/>
    <w:rsid w:val="004A73CC"/>
    <w:rsid w:val="004B1599"/>
    <w:rsid w:val="004B1976"/>
    <w:rsid w:val="004B4E28"/>
    <w:rsid w:val="004B60D1"/>
    <w:rsid w:val="004B66EB"/>
    <w:rsid w:val="004C2D1E"/>
    <w:rsid w:val="004C3795"/>
    <w:rsid w:val="004C5E81"/>
    <w:rsid w:val="004C7FCE"/>
    <w:rsid w:val="004E0298"/>
    <w:rsid w:val="004E5C0D"/>
    <w:rsid w:val="004F5DEF"/>
    <w:rsid w:val="004F78DB"/>
    <w:rsid w:val="00514600"/>
    <w:rsid w:val="00514D4C"/>
    <w:rsid w:val="00517637"/>
    <w:rsid w:val="00526FAD"/>
    <w:rsid w:val="00527775"/>
    <w:rsid w:val="00527BD0"/>
    <w:rsid w:val="00535A87"/>
    <w:rsid w:val="00537453"/>
    <w:rsid w:val="005404E9"/>
    <w:rsid w:val="005435F5"/>
    <w:rsid w:val="0054776F"/>
    <w:rsid w:val="00554B88"/>
    <w:rsid w:val="005554A6"/>
    <w:rsid w:val="00556338"/>
    <w:rsid w:val="005632AC"/>
    <w:rsid w:val="00577165"/>
    <w:rsid w:val="00577B8A"/>
    <w:rsid w:val="005820DE"/>
    <w:rsid w:val="00583C00"/>
    <w:rsid w:val="00584F9B"/>
    <w:rsid w:val="00587DF2"/>
    <w:rsid w:val="00591E4C"/>
    <w:rsid w:val="005A20DE"/>
    <w:rsid w:val="005A3EBE"/>
    <w:rsid w:val="005A4385"/>
    <w:rsid w:val="005A710C"/>
    <w:rsid w:val="005B0F77"/>
    <w:rsid w:val="005B683D"/>
    <w:rsid w:val="005C20CF"/>
    <w:rsid w:val="005C5D29"/>
    <w:rsid w:val="005C6A8B"/>
    <w:rsid w:val="005D141D"/>
    <w:rsid w:val="005E0F03"/>
    <w:rsid w:val="005E3CB2"/>
    <w:rsid w:val="005F09F7"/>
    <w:rsid w:val="005F134A"/>
    <w:rsid w:val="005F60DF"/>
    <w:rsid w:val="005F65C1"/>
    <w:rsid w:val="00600672"/>
    <w:rsid w:val="00610EBC"/>
    <w:rsid w:val="0062438E"/>
    <w:rsid w:val="006252D8"/>
    <w:rsid w:val="00630BBE"/>
    <w:rsid w:val="0063764E"/>
    <w:rsid w:val="006401BC"/>
    <w:rsid w:val="00641ED9"/>
    <w:rsid w:val="006432F3"/>
    <w:rsid w:val="0064593F"/>
    <w:rsid w:val="00657278"/>
    <w:rsid w:val="00657996"/>
    <w:rsid w:val="00661C49"/>
    <w:rsid w:val="00661EBD"/>
    <w:rsid w:val="006641C5"/>
    <w:rsid w:val="00667479"/>
    <w:rsid w:val="006701E5"/>
    <w:rsid w:val="00670F02"/>
    <w:rsid w:val="00672934"/>
    <w:rsid w:val="00681057"/>
    <w:rsid w:val="006838D2"/>
    <w:rsid w:val="00685133"/>
    <w:rsid w:val="0069121B"/>
    <w:rsid w:val="00693A6E"/>
    <w:rsid w:val="00693DA0"/>
    <w:rsid w:val="006951A6"/>
    <w:rsid w:val="006958DF"/>
    <w:rsid w:val="0069751F"/>
    <w:rsid w:val="006A6B00"/>
    <w:rsid w:val="006B1868"/>
    <w:rsid w:val="006B754D"/>
    <w:rsid w:val="006B7EEE"/>
    <w:rsid w:val="006C4870"/>
    <w:rsid w:val="006C56F9"/>
    <w:rsid w:val="006D75D4"/>
    <w:rsid w:val="006E16B0"/>
    <w:rsid w:val="006E3C93"/>
    <w:rsid w:val="006E66BD"/>
    <w:rsid w:val="006F0633"/>
    <w:rsid w:val="006F52DC"/>
    <w:rsid w:val="006F5979"/>
    <w:rsid w:val="006F641E"/>
    <w:rsid w:val="006F6C32"/>
    <w:rsid w:val="0071070D"/>
    <w:rsid w:val="00711B5E"/>
    <w:rsid w:val="00716044"/>
    <w:rsid w:val="007224AA"/>
    <w:rsid w:val="00735314"/>
    <w:rsid w:val="007365DE"/>
    <w:rsid w:val="00737F70"/>
    <w:rsid w:val="00741C0F"/>
    <w:rsid w:val="0075287D"/>
    <w:rsid w:val="0075569C"/>
    <w:rsid w:val="00757333"/>
    <w:rsid w:val="00760E60"/>
    <w:rsid w:val="00761B19"/>
    <w:rsid w:val="00761FD6"/>
    <w:rsid w:val="00763DC5"/>
    <w:rsid w:val="007661B9"/>
    <w:rsid w:val="00767454"/>
    <w:rsid w:val="0077039C"/>
    <w:rsid w:val="00774DBC"/>
    <w:rsid w:val="00777615"/>
    <w:rsid w:val="007800F6"/>
    <w:rsid w:val="0078028F"/>
    <w:rsid w:val="007848B8"/>
    <w:rsid w:val="007906D5"/>
    <w:rsid w:val="0079519F"/>
    <w:rsid w:val="007975F2"/>
    <w:rsid w:val="007A18B4"/>
    <w:rsid w:val="007A3556"/>
    <w:rsid w:val="007A6BB5"/>
    <w:rsid w:val="007B1403"/>
    <w:rsid w:val="007B6F79"/>
    <w:rsid w:val="007C1F15"/>
    <w:rsid w:val="007C3F68"/>
    <w:rsid w:val="007C44CC"/>
    <w:rsid w:val="007C612B"/>
    <w:rsid w:val="007C7D19"/>
    <w:rsid w:val="007D06D9"/>
    <w:rsid w:val="007D487C"/>
    <w:rsid w:val="007D562E"/>
    <w:rsid w:val="007D690B"/>
    <w:rsid w:val="007D6C03"/>
    <w:rsid w:val="007D7164"/>
    <w:rsid w:val="007D742B"/>
    <w:rsid w:val="007E5ABF"/>
    <w:rsid w:val="007E622B"/>
    <w:rsid w:val="007F02C3"/>
    <w:rsid w:val="007F0737"/>
    <w:rsid w:val="007F3123"/>
    <w:rsid w:val="007F4B2A"/>
    <w:rsid w:val="0080151C"/>
    <w:rsid w:val="008034E8"/>
    <w:rsid w:val="00804B84"/>
    <w:rsid w:val="0080522A"/>
    <w:rsid w:val="00810F4F"/>
    <w:rsid w:val="008111C0"/>
    <w:rsid w:val="00811C75"/>
    <w:rsid w:val="0081214C"/>
    <w:rsid w:val="00814BB7"/>
    <w:rsid w:val="008255D2"/>
    <w:rsid w:val="008403E3"/>
    <w:rsid w:val="008474B4"/>
    <w:rsid w:val="008509A9"/>
    <w:rsid w:val="008538E7"/>
    <w:rsid w:val="008548B7"/>
    <w:rsid w:val="0085740A"/>
    <w:rsid w:val="0086450B"/>
    <w:rsid w:val="0087122B"/>
    <w:rsid w:val="00873769"/>
    <w:rsid w:val="008745A2"/>
    <w:rsid w:val="00875571"/>
    <w:rsid w:val="00881D17"/>
    <w:rsid w:val="008821DF"/>
    <w:rsid w:val="008911A5"/>
    <w:rsid w:val="0089264A"/>
    <w:rsid w:val="008935DD"/>
    <w:rsid w:val="00897BE4"/>
    <w:rsid w:val="008A6F7A"/>
    <w:rsid w:val="008B5D78"/>
    <w:rsid w:val="008B7064"/>
    <w:rsid w:val="008C6F36"/>
    <w:rsid w:val="008D054B"/>
    <w:rsid w:val="008D3EA8"/>
    <w:rsid w:val="008D6928"/>
    <w:rsid w:val="008E0F68"/>
    <w:rsid w:val="008E32A6"/>
    <w:rsid w:val="008E7299"/>
    <w:rsid w:val="008F2E73"/>
    <w:rsid w:val="008F5325"/>
    <w:rsid w:val="008F614A"/>
    <w:rsid w:val="00900808"/>
    <w:rsid w:val="009017E6"/>
    <w:rsid w:val="0090330D"/>
    <w:rsid w:val="00905ABE"/>
    <w:rsid w:val="009068EB"/>
    <w:rsid w:val="00923223"/>
    <w:rsid w:val="009301AD"/>
    <w:rsid w:val="00932535"/>
    <w:rsid w:val="00933E93"/>
    <w:rsid w:val="00934334"/>
    <w:rsid w:val="009354D1"/>
    <w:rsid w:val="00936A47"/>
    <w:rsid w:val="00936A77"/>
    <w:rsid w:val="009377A9"/>
    <w:rsid w:val="00940B22"/>
    <w:rsid w:val="00941078"/>
    <w:rsid w:val="00941332"/>
    <w:rsid w:val="00943242"/>
    <w:rsid w:val="009436D5"/>
    <w:rsid w:val="00943D39"/>
    <w:rsid w:val="00943F4A"/>
    <w:rsid w:val="00945DD4"/>
    <w:rsid w:val="00950347"/>
    <w:rsid w:val="009527A1"/>
    <w:rsid w:val="009539F0"/>
    <w:rsid w:val="00956F0B"/>
    <w:rsid w:val="00964843"/>
    <w:rsid w:val="00972514"/>
    <w:rsid w:val="00981CD4"/>
    <w:rsid w:val="00983046"/>
    <w:rsid w:val="00992626"/>
    <w:rsid w:val="00993C2B"/>
    <w:rsid w:val="00994319"/>
    <w:rsid w:val="0099620D"/>
    <w:rsid w:val="009A3C11"/>
    <w:rsid w:val="009A5E37"/>
    <w:rsid w:val="009A7454"/>
    <w:rsid w:val="009A78D5"/>
    <w:rsid w:val="009A7C58"/>
    <w:rsid w:val="009B7365"/>
    <w:rsid w:val="009C105C"/>
    <w:rsid w:val="009C2B42"/>
    <w:rsid w:val="009D64FB"/>
    <w:rsid w:val="009E6EBE"/>
    <w:rsid w:val="009F09A0"/>
    <w:rsid w:val="009F51DB"/>
    <w:rsid w:val="00A03BDE"/>
    <w:rsid w:val="00A0427D"/>
    <w:rsid w:val="00A053EF"/>
    <w:rsid w:val="00A1073D"/>
    <w:rsid w:val="00A13A3C"/>
    <w:rsid w:val="00A152CE"/>
    <w:rsid w:val="00A2076E"/>
    <w:rsid w:val="00A22F51"/>
    <w:rsid w:val="00A23193"/>
    <w:rsid w:val="00A24810"/>
    <w:rsid w:val="00A33C20"/>
    <w:rsid w:val="00A36697"/>
    <w:rsid w:val="00A42BBE"/>
    <w:rsid w:val="00A42E8C"/>
    <w:rsid w:val="00A4373D"/>
    <w:rsid w:val="00A45D90"/>
    <w:rsid w:val="00A46B6E"/>
    <w:rsid w:val="00A46F11"/>
    <w:rsid w:val="00A507EE"/>
    <w:rsid w:val="00A51ABB"/>
    <w:rsid w:val="00A531C9"/>
    <w:rsid w:val="00A5435E"/>
    <w:rsid w:val="00A626CA"/>
    <w:rsid w:val="00A66C0A"/>
    <w:rsid w:val="00A76530"/>
    <w:rsid w:val="00A76826"/>
    <w:rsid w:val="00A8340C"/>
    <w:rsid w:val="00A843D4"/>
    <w:rsid w:val="00A959A6"/>
    <w:rsid w:val="00AA1496"/>
    <w:rsid w:val="00AA57D5"/>
    <w:rsid w:val="00AB0311"/>
    <w:rsid w:val="00AB0AAD"/>
    <w:rsid w:val="00AB1618"/>
    <w:rsid w:val="00AB2957"/>
    <w:rsid w:val="00AB3DFE"/>
    <w:rsid w:val="00AC056C"/>
    <w:rsid w:val="00AC1F9C"/>
    <w:rsid w:val="00AC2F23"/>
    <w:rsid w:val="00AC4CD7"/>
    <w:rsid w:val="00AC5139"/>
    <w:rsid w:val="00AC760C"/>
    <w:rsid w:val="00AD1AFF"/>
    <w:rsid w:val="00AD27AD"/>
    <w:rsid w:val="00AE6986"/>
    <w:rsid w:val="00AF4873"/>
    <w:rsid w:val="00AF59D3"/>
    <w:rsid w:val="00B02F1F"/>
    <w:rsid w:val="00B125D7"/>
    <w:rsid w:val="00B1764E"/>
    <w:rsid w:val="00B1783C"/>
    <w:rsid w:val="00B22513"/>
    <w:rsid w:val="00B22658"/>
    <w:rsid w:val="00B311F2"/>
    <w:rsid w:val="00B51590"/>
    <w:rsid w:val="00B527C5"/>
    <w:rsid w:val="00B54051"/>
    <w:rsid w:val="00B61B72"/>
    <w:rsid w:val="00B61CC1"/>
    <w:rsid w:val="00B63985"/>
    <w:rsid w:val="00B67063"/>
    <w:rsid w:val="00B70450"/>
    <w:rsid w:val="00B71A1F"/>
    <w:rsid w:val="00B75659"/>
    <w:rsid w:val="00B82EC4"/>
    <w:rsid w:val="00B83FD7"/>
    <w:rsid w:val="00B873FA"/>
    <w:rsid w:val="00B87931"/>
    <w:rsid w:val="00B90252"/>
    <w:rsid w:val="00B92A51"/>
    <w:rsid w:val="00B95CCD"/>
    <w:rsid w:val="00BA33B1"/>
    <w:rsid w:val="00BA51B9"/>
    <w:rsid w:val="00BA60AF"/>
    <w:rsid w:val="00BB0965"/>
    <w:rsid w:val="00BB4939"/>
    <w:rsid w:val="00BB4D20"/>
    <w:rsid w:val="00BB4ECF"/>
    <w:rsid w:val="00BB6AD5"/>
    <w:rsid w:val="00BC4098"/>
    <w:rsid w:val="00BC737E"/>
    <w:rsid w:val="00BD589B"/>
    <w:rsid w:val="00BD6F81"/>
    <w:rsid w:val="00BD78DC"/>
    <w:rsid w:val="00BE48B0"/>
    <w:rsid w:val="00BE65E0"/>
    <w:rsid w:val="00BF0B4E"/>
    <w:rsid w:val="00C036C5"/>
    <w:rsid w:val="00C04164"/>
    <w:rsid w:val="00C117C1"/>
    <w:rsid w:val="00C1190D"/>
    <w:rsid w:val="00C2085D"/>
    <w:rsid w:val="00C20BB0"/>
    <w:rsid w:val="00C20E5A"/>
    <w:rsid w:val="00C26AC6"/>
    <w:rsid w:val="00C42963"/>
    <w:rsid w:val="00C51083"/>
    <w:rsid w:val="00C63E8D"/>
    <w:rsid w:val="00C65F05"/>
    <w:rsid w:val="00C6636A"/>
    <w:rsid w:val="00C672E0"/>
    <w:rsid w:val="00C715C3"/>
    <w:rsid w:val="00C73800"/>
    <w:rsid w:val="00C7403C"/>
    <w:rsid w:val="00C74B38"/>
    <w:rsid w:val="00C82EDC"/>
    <w:rsid w:val="00C84C05"/>
    <w:rsid w:val="00C853A7"/>
    <w:rsid w:val="00C86110"/>
    <w:rsid w:val="00C87ECB"/>
    <w:rsid w:val="00C90B0B"/>
    <w:rsid w:val="00C92487"/>
    <w:rsid w:val="00C928E9"/>
    <w:rsid w:val="00C94F35"/>
    <w:rsid w:val="00C96A88"/>
    <w:rsid w:val="00CA0C7B"/>
    <w:rsid w:val="00CB0595"/>
    <w:rsid w:val="00CB484F"/>
    <w:rsid w:val="00CB7E1B"/>
    <w:rsid w:val="00CC3CE1"/>
    <w:rsid w:val="00CC64E2"/>
    <w:rsid w:val="00CD3507"/>
    <w:rsid w:val="00CD35B6"/>
    <w:rsid w:val="00CD4F07"/>
    <w:rsid w:val="00CD56A9"/>
    <w:rsid w:val="00CD7C12"/>
    <w:rsid w:val="00CE2C79"/>
    <w:rsid w:val="00CE570B"/>
    <w:rsid w:val="00CF277F"/>
    <w:rsid w:val="00CF3229"/>
    <w:rsid w:val="00CF7994"/>
    <w:rsid w:val="00CF7B54"/>
    <w:rsid w:val="00D061FA"/>
    <w:rsid w:val="00D07A6E"/>
    <w:rsid w:val="00D113C4"/>
    <w:rsid w:val="00D1295F"/>
    <w:rsid w:val="00D1554D"/>
    <w:rsid w:val="00D20A96"/>
    <w:rsid w:val="00D21304"/>
    <w:rsid w:val="00D23AC1"/>
    <w:rsid w:val="00D321E4"/>
    <w:rsid w:val="00D40238"/>
    <w:rsid w:val="00D41886"/>
    <w:rsid w:val="00D424B6"/>
    <w:rsid w:val="00D45E6B"/>
    <w:rsid w:val="00D473E1"/>
    <w:rsid w:val="00D5126B"/>
    <w:rsid w:val="00D51C5A"/>
    <w:rsid w:val="00D56DBE"/>
    <w:rsid w:val="00D62C65"/>
    <w:rsid w:val="00D72860"/>
    <w:rsid w:val="00D77903"/>
    <w:rsid w:val="00D77E2F"/>
    <w:rsid w:val="00D85FFF"/>
    <w:rsid w:val="00D87432"/>
    <w:rsid w:val="00D91022"/>
    <w:rsid w:val="00D91E68"/>
    <w:rsid w:val="00D95F23"/>
    <w:rsid w:val="00DA5E09"/>
    <w:rsid w:val="00DB5C32"/>
    <w:rsid w:val="00DB6768"/>
    <w:rsid w:val="00DC1A00"/>
    <w:rsid w:val="00DC2D57"/>
    <w:rsid w:val="00DC38E4"/>
    <w:rsid w:val="00DC53FD"/>
    <w:rsid w:val="00DD57CC"/>
    <w:rsid w:val="00DE1C4F"/>
    <w:rsid w:val="00DE2BB3"/>
    <w:rsid w:val="00DE6885"/>
    <w:rsid w:val="00DF5343"/>
    <w:rsid w:val="00E04494"/>
    <w:rsid w:val="00E05829"/>
    <w:rsid w:val="00E0645F"/>
    <w:rsid w:val="00E06A12"/>
    <w:rsid w:val="00E07811"/>
    <w:rsid w:val="00E1057A"/>
    <w:rsid w:val="00E112C2"/>
    <w:rsid w:val="00E139D1"/>
    <w:rsid w:val="00E142F5"/>
    <w:rsid w:val="00E17F6A"/>
    <w:rsid w:val="00E207AA"/>
    <w:rsid w:val="00E2364E"/>
    <w:rsid w:val="00E24239"/>
    <w:rsid w:val="00E24912"/>
    <w:rsid w:val="00E258CC"/>
    <w:rsid w:val="00E35431"/>
    <w:rsid w:val="00E40E89"/>
    <w:rsid w:val="00E413C9"/>
    <w:rsid w:val="00E42821"/>
    <w:rsid w:val="00E42EF0"/>
    <w:rsid w:val="00E45F6F"/>
    <w:rsid w:val="00E47CB7"/>
    <w:rsid w:val="00E522B3"/>
    <w:rsid w:val="00E5719E"/>
    <w:rsid w:val="00E57D98"/>
    <w:rsid w:val="00E641BB"/>
    <w:rsid w:val="00E67E08"/>
    <w:rsid w:val="00E745E1"/>
    <w:rsid w:val="00E77972"/>
    <w:rsid w:val="00E83EE4"/>
    <w:rsid w:val="00E85318"/>
    <w:rsid w:val="00E86A35"/>
    <w:rsid w:val="00E87684"/>
    <w:rsid w:val="00E9131C"/>
    <w:rsid w:val="00E979FE"/>
    <w:rsid w:val="00E97D91"/>
    <w:rsid w:val="00EA6768"/>
    <w:rsid w:val="00EB14C3"/>
    <w:rsid w:val="00EB21FA"/>
    <w:rsid w:val="00EB48F4"/>
    <w:rsid w:val="00ED0666"/>
    <w:rsid w:val="00ED3091"/>
    <w:rsid w:val="00ED3534"/>
    <w:rsid w:val="00ED63FC"/>
    <w:rsid w:val="00EE04AD"/>
    <w:rsid w:val="00EE2503"/>
    <w:rsid w:val="00EE6CD3"/>
    <w:rsid w:val="00EF4180"/>
    <w:rsid w:val="00EF437E"/>
    <w:rsid w:val="00EF67C4"/>
    <w:rsid w:val="00F002A5"/>
    <w:rsid w:val="00F00E18"/>
    <w:rsid w:val="00F01F48"/>
    <w:rsid w:val="00F0375F"/>
    <w:rsid w:val="00F068BD"/>
    <w:rsid w:val="00F07C02"/>
    <w:rsid w:val="00F11926"/>
    <w:rsid w:val="00F14909"/>
    <w:rsid w:val="00F169FB"/>
    <w:rsid w:val="00F301D4"/>
    <w:rsid w:val="00F303EC"/>
    <w:rsid w:val="00F35676"/>
    <w:rsid w:val="00F35CED"/>
    <w:rsid w:val="00F363AC"/>
    <w:rsid w:val="00F37778"/>
    <w:rsid w:val="00F4617B"/>
    <w:rsid w:val="00F4648E"/>
    <w:rsid w:val="00F473C7"/>
    <w:rsid w:val="00F53C69"/>
    <w:rsid w:val="00F55138"/>
    <w:rsid w:val="00F55446"/>
    <w:rsid w:val="00F579A1"/>
    <w:rsid w:val="00F60762"/>
    <w:rsid w:val="00F607E2"/>
    <w:rsid w:val="00F77039"/>
    <w:rsid w:val="00F87321"/>
    <w:rsid w:val="00F8769E"/>
    <w:rsid w:val="00F90AA0"/>
    <w:rsid w:val="00FA1CBD"/>
    <w:rsid w:val="00FA1D35"/>
    <w:rsid w:val="00FA7E8F"/>
    <w:rsid w:val="00FC7748"/>
    <w:rsid w:val="00FD2292"/>
    <w:rsid w:val="00FE0260"/>
    <w:rsid w:val="00FF1BAE"/>
    <w:rsid w:val="00FF5102"/>
    <w:rsid w:val="00FF689A"/>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164801"/>
  <w15:docId w15:val="{31F3A2C0-ABCF-4D0F-B2FC-2FF679C6C2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CR" w:eastAsia="es-C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ontStylePiePag">
    <w:name w:val="FontStylePiePag"/>
    <w:basedOn w:val="Normal"/>
    <w:rPr>
      <w:rFonts w:ascii="Arial" w:eastAsia="Arial" w:hAnsi="Arial" w:cs="Arial"/>
      <w:sz w:val="18"/>
    </w:rPr>
  </w:style>
  <w:style w:type="paragraph" w:styleId="Encabezado">
    <w:name w:val="header"/>
    <w:basedOn w:val="Normal"/>
    <w:link w:val="EncabezadoCar"/>
    <w:uiPriority w:val="99"/>
    <w:unhideWhenUsed/>
    <w:rsid w:val="00F55138"/>
    <w:pPr>
      <w:tabs>
        <w:tab w:val="center" w:pos="4419"/>
        <w:tab w:val="right" w:pos="8838"/>
      </w:tabs>
    </w:pPr>
  </w:style>
  <w:style w:type="character" w:customStyle="1" w:styleId="EncabezadoCar">
    <w:name w:val="Encabezado Car"/>
    <w:basedOn w:val="Fuentedeprrafopredeter"/>
    <w:link w:val="Encabezado"/>
    <w:uiPriority w:val="99"/>
    <w:qFormat/>
    <w:rsid w:val="00F55138"/>
    <w:rPr>
      <w:lang w:val="es-ES"/>
    </w:rPr>
  </w:style>
  <w:style w:type="paragraph" w:styleId="Piedepgina">
    <w:name w:val="footer"/>
    <w:basedOn w:val="Normal"/>
    <w:link w:val="PiedepginaCar"/>
    <w:uiPriority w:val="99"/>
    <w:unhideWhenUsed/>
    <w:qFormat/>
    <w:rsid w:val="00F55138"/>
    <w:pPr>
      <w:tabs>
        <w:tab w:val="center" w:pos="4419"/>
        <w:tab w:val="right" w:pos="8838"/>
      </w:tabs>
    </w:pPr>
  </w:style>
  <w:style w:type="character" w:customStyle="1" w:styleId="PiedepginaCar">
    <w:name w:val="Pie de página Car"/>
    <w:basedOn w:val="Fuentedeprrafopredeter"/>
    <w:link w:val="Piedepgina"/>
    <w:uiPriority w:val="99"/>
    <w:qFormat/>
    <w:rsid w:val="00F55138"/>
    <w:rPr>
      <w:lang w:val="es-ES"/>
    </w:rPr>
  </w:style>
  <w:style w:type="paragraph" w:styleId="Prrafodelista">
    <w:name w:val="List Paragraph"/>
    <w:aliases w:val="Bullet 1,Use Case List Paragraph,lp1,3,Viñetas,Titulo 2,Lista vistosa - Énfasis 11,List Paragraph-Thesis,Bulletr List Paragraph,Listas,Segundo nivel de viñetas"/>
    <w:basedOn w:val="Normal"/>
    <w:link w:val="PrrafodelistaCar"/>
    <w:uiPriority w:val="34"/>
    <w:qFormat/>
    <w:rsid w:val="00386610"/>
    <w:pPr>
      <w:ind w:left="720"/>
    </w:pPr>
    <w:rPr>
      <w:sz w:val="24"/>
      <w:szCs w:val="24"/>
      <w:lang w:val="es-ES_tradnl" w:eastAsia="es-ES"/>
    </w:rPr>
  </w:style>
  <w:style w:type="character" w:customStyle="1" w:styleId="PrrafodelistaCar">
    <w:name w:val="Párrafo de lista Car"/>
    <w:aliases w:val="Bullet 1 Car,Use Case List Paragraph Car,lp1 Car,3 Car,Viñetas Car,Titulo 2 Car,Lista vistosa - Énfasis 11 Car,List Paragraph-Thesis Car,Bulletr List Paragraph Car,Listas Car,Segundo nivel de viñetas Car"/>
    <w:link w:val="Prrafodelista"/>
    <w:uiPriority w:val="34"/>
    <w:qFormat/>
    <w:rsid w:val="00386610"/>
    <w:rPr>
      <w:sz w:val="24"/>
      <w:szCs w:val="24"/>
      <w:lang w:val="es-ES_tradnl" w:eastAsia="es-ES"/>
    </w:rPr>
  </w:style>
  <w:style w:type="paragraph" w:customStyle="1" w:styleId="Default">
    <w:name w:val="Default"/>
    <w:basedOn w:val="Normal"/>
    <w:qFormat/>
    <w:rsid w:val="00386610"/>
    <w:pPr>
      <w:autoSpaceDE w:val="0"/>
      <w:autoSpaceDN w:val="0"/>
    </w:pPr>
    <w:rPr>
      <w:rFonts w:eastAsia="Calibri"/>
      <w:color w:val="000000"/>
      <w:sz w:val="24"/>
      <w:szCs w:val="24"/>
      <w:lang w:val="es-CR" w:eastAsia="en-US"/>
    </w:rPr>
  </w:style>
  <w:style w:type="character" w:customStyle="1" w:styleId="normaltextrun">
    <w:name w:val="normaltextrun"/>
    <w:basedOn w:val="Fuentedeprrafopredeter"/>
    <w:qFormat/>
    <w:rsid w:val="00386610"/>
  </w:style>
  <w:style w:type="paragraph" w:customStyle="1" w:styleId="paragraph">
    <w:name w:val="paragraph"/>
    <w:basedOn w:val="Normal"/>
    <w:qFormat/>
    <w:rsid w:val="00386610"/>
    <w:pPr>
      <w:spacing w:before="100" w:beforeAutospacing="1" w:after="100" w:afterAutospacing="1"/>
    </w:pPr>
    <w:rPr>
      <w:sz w:val="24"/>
      <w:szCs w:val="24"/>
      <w:lang w:eastAsia="es-ES"/>
    </w:rPr>
  </w:style>
  <w:style w:type="character" w:customStyle="1" w:styleId="eop">
    <w:name w:val="eop"/>
    <w:basedOn w:val="Fuentedeprrafopredeter"/>
    <w:rsid w:val="007C1F15"/>
  </w:style>
  <w:style w:type="paragraph" w:styleId="Ttulo">
    <w:name w:val="Title"/>
    <w:basedOn w:val="Normal"/>
    <w:next w:val="Textoindependiente"/>
    <w:link w:val="TtuloCar"/>
    <w:qFormat/>
    <w:rsid w:val="00B75659"/>
    <w:pPr>
      <w:keepNext/>
      <w:suppressAutoHyphens/>
      <w:spacing w:before="240" w:after="120" w:line="259" w:lineRule="auto"/>
    </w:pPr>
    <w:rPr>
      <w:rFonts w:ascii="Liberation Sans" w:eastAsia="Microsoft YaHei" w:hAnsi="Liberation Sans" w:cs="Lucida Sans"/>
      <w:kern w:val="2"/>
      <w:sz w:val="28"/>
      <w:szCs w:val="28"/>
      <w:lang w:val="es-CR" w:eastAsia="en-US"/>
    </w:rPr>
  </w:style>
  <w:style w:type="character" w:customStyle="1" w:styleId="TtuloCar">
    <w:name w:val="Título Car"/>
    <w:basedOn w:val="Fuentedeprrafopredeter"/>
    <w:link w:val="Ttulo"/>
    <w:rsid w:val="00B75659"/>
    <w:rPr>
      <w:rFonts w:ascii="Liberation Sans" w:eastAsia="Microsoft YaHei" w:hAnsi="Liberation Sans" w:cs="Lucida Sans"/>
      <w:kern w:val="2"/>
      <w:sz w:val="28"/>
      <w:szCs w:val="28"/>
      <w:lang w:eastAsia="en-US"/>
    </w:rPr>
  </w:style>
  <w:style w:type="paragraph" w:styleId="Textoindependiente">
    <w:name w:val="Body Text"/>
    <w:basedOn w:val="Normal"/>
    <w:link w:val="TextoindependienteCar"/>
    <w:uiPriority w:val="99"/>
    <w:semiHidden/>
    <w:unhideWhenUsed/>
    <w:rsid w:val="00B75659"/>
    <w:pPr>
      <w:spacing w:after="120"/>
    </w:pPr>
  </w:style>
  <w:style w:type="character" w:customStyle="1" w:styleId="TextoindependienteCar">
    <w:name w:val="Texto independiente Car"/>
    <w:basedOn w:val="Fuentedeprrafopredeter"/>
    <w:link w:val="Textoindependiente"/>
    <w:uiPriority w:val="99"/>
    <w:semiHidden/>
    <w:rsid w:val="00B75659"/>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40b3d0c-7854-475f-bc45-63ea4561b7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51D2384D25874E41B3A048A8C2FEE92D" ma:contentTypeVersion="19" ma:contentTypeDescription="Crear nuevo documento." ma:contentTypeScope="" ma:versionID="82bf6bc7621259bd1f8d11e1ce6e4177">
  <xsd:schema xmlns:xsd="http://www.w3.org/2001/XMLSchema" xmlns:xs="http://www.w3.org/2001/XMLSchema" xmlns:p="http://schemas.microsoft.com/office/2006/metadata/properties" xmlns:ns3="c40b3d0c-7854-475f-bc45-63ea4561b79f" xmlns:ns4="a522e623-5a75-4912-b3eb-ce75fb1b4573" targetNamespace="http://schemas.microsoft.com/office/2006/metadata/properties" ma:root="true" ma:fieldsID="ea00001ff47b5d6e611e244f7cfb7741" ns3:_="" ns4:_="">
    <xsd:import namespace="c40b3d0c-7854-475f-bc45-63ea4561b79f"/>
    <xsd:import namespace="a522e623-5a75-4912-b3eb-ce75fb1b4573"/>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b3d0c-7854-475f-bc45-63ea4561b7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22e623-5a75-4912-b3eb-ce75fb1b4573"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SharingHintHash" ma:index="12"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CEB0AF-E696-4C86-9B58-EFDAF090EFAC}">
  <ds:schemaRefs>
    <ds:schemaRef ds:uri="http://schemas.microsoft.com/office/2006/metadata/properties"/>
    <ds:schemaRef ds:uri="http://schemas.microsoft.com/office/infopath/2007/PartnerControls"/>
    <ds:schemaRef ds:uri="c40b3d0c-7854-475f-bc45-63ea4561b79f"/>
  </ds:schemaRefs>
</ds:datastoreItem>
</file>

<file path=customXml/itemProps2.xml><?xml version="1.0" encoding="utf-8"?>
<ds:datastoreItem xmlns:ds="http://schemas.openxmlformats.org/officeDocument/2006/customXml" ds:itemID="{ABAF3ECB-C63C-4E6F-94D2-79CB6F06A8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b3d0c-7854-475f-bc45-63ea4561b79f"/>
    <ds:schemaRef ds:uri="a522e623-5a75-4912-b3eb-ce75fb1b4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2C7C7-8804-42CE-B46B-909DB73DACE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30292</Words>
  <Characters>166612</Characters>
  <Application>Microsoft Office Word</Application>
  <DocSecurity>0</DocSecurity>
  <Lines>1388</Lines>
  <Paragraphs>393</Paragraphs>
  <ScaleCrop>false</ScaleCrop>
  <Company/>
  <LinksUpToDate>false</LinksUpToDate>
  <CharactersWithSpaces>196511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María de los Angeles Salas Gonzalez</dc:creator>
  <dc:description>XfvPfJfIYh/7RgkGEj5cjw==</dc:description>
  <cp:lastModifiedBy>María de los Angeles Salas Gonzalez</cp:lastModifiedBy>
  <cp:revision>2</cp:revision>
  <dcterms:created xsi:type="dcterms:W3CDTF">2026-07-15T17:03:00Z</dcterms:created>
  <dcterms:modified xsi:type="dcterms:W3CDTF">2026-07-15T17:03:00Z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0x01010051D2384D25874E41B3A048A8C2FEE92D</vt:lpwstr>
  </property>
</Properties>
</file>