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spacing w:before="150"/>
        <w:rPr>
          <w:rFonts w:ascii="Times New Roman"/>
        </w:rPr>
      </w:pPr>
    </w:p>
    <w:p>
      <w:pPr>
        <w:pStyle w:val="BodyText"/>
        <w:spacing w:line="251" w:lineRule="exact"/>
        <w:ind w:left="260"/>
      </w:pPr>
      <w:r>
        <w:rPr/>
        <w:t>10 de</w:t>
      </w:r>
      <w:r>
        <w:rPr>
          <w:spacing w:val="-1"/>
        </w:rPr>
        <w:t> </w:t>
      </w:r>
      <w:r>
        <w:rPr/>
        <w:t>enero del</w:t>
      </w:r>
      <w:r>
        <w:rPr>
          <w:spacing w:val="-3"/>
        </w:rPr>
        <w:t> </w:t>
      </w:r>
      <w:r>
        <w:rPr>
          <w:spacing w:val="-4"/>
        </w:rPr>
        <w:t>2025</w:t>
      </w:r>
    </w:p>
    <w:p>
      <w:pPr>
        <w:pStyle w:val="Heading1"/>
        <w:spacing w:line="251" w:lineRule="exact"/>
        <w:jc w:val="left"/>
        <w:rPr>
          <w:u w:val="none"/>
        </w:rPr>
      </w:pPr>
      <w:r>
        <w:rPr>
          <w:spacing w:val="-2"/>
          <w:u w:val="none"/>
        </w:rPr>
        <w:t>IMAS-PE-0070-</w:t>
      </w:r>
      <w:r>
        <w:rPr>
          <w:spacing w:val="-4"/>
          <w:u w:val="none"/>
        </w:rPr>
        <w:t>2025</w:t>
      </w:r>
    </w:p>
    <w:p>
      <w:pPr>
        <w:spacing w:line="206" w:lineRule="exact" w:before="76"/>
        <w:ind w:left="0" w:right="2759" w:firstLine="0"/>
        <w:jc w:val="center"/>
        <w:rPr>
          <w:sz w:val="18"/>
        </w:rPr>
      </w:pPr>
      <w:r>
        <w:rPr/>
        <w:br w:type="column"/>
      </w:r>
      <w:r>
        <w:rPr>
          <w:color w:val="172951"/>
          <w:sz w:val="18"/>
        </w:rPr>
        <w:t>Teléfono</w:t>
      </w:r>
      <w:r>
        <w:rPr>
          <w:color w:val="172951"/>
          <w:spacing w:val="-10"/>
          <w:sz w:val="18"/>
        </w:rPr>
        <w:t> </w:t>
      </w:r>
      <w:r>
        <w:rPr>
          <w:color w:val="172951"/>
          <w:sz w:val="18"/>
        </w:rPr>
        <w:t>(506)</w:t>
      </w:r>
      <w:r>
        <w:rPr>
          <w:color w:val="172951"/>
          <w:spacing w:val="-10"/>
          <w:sz w:val="18"/>
        </w:rPr>
        <w:t> </w:t>
      </w:r>
      <w:r>
        <w:rPr>
          <w:color w:val="172951"/>
          <w:sz w:val="18"/>
        </w:rPr>
        <w:t>2202-4218</w:t>
      </w:r>
      <w:r>
        <w:rPr>
          <w:color w:val="172951"/>
          <w:spacing w:val="-10"/>
          <w:sz w:val="18"/>
        </w:rPr>
        <w:t> </w:t>
      </w:r>
      <w:r>
        <w:rPr>
          <w:color w:val="172951"/>
          <w:sz w:val="18"/>
        </w:rPr>
        <w:t>/</w:t>
      </w:r>
      <w:r>
        <w:rPr>
          <w:color w:val="172951"/>
          <w:spacing w:val="-10"/>
          <w:sz w:val="18"/>
        </w:rPr>
        <w:t> </w:t>
      </w:r>
      <w:r>
        <w:rPr>
          <w:color w:val="172951"/>
          <w:sz w:val="18"/>
        </w:rPr>
        <w:t>2202-</w:t>
      </w:r>
      <w:r>
        <w:rPr>
          <w:color w:val="172951"/>
          <w:spacing w:val="-4"/>
          <w:sz w:val="18"/>
        </w:rPr>
        <w:t>4000</w:t>
      </w:r>
    </w:p>
    <w:p>
      <w:pPr>
        <w:spacing w:line="242" w:lineRule="auto" w:before="0"/>
        <w:ind w:left="260" w:right="3016" w:hanging="4"/>
        <w:jc w:val="center"/>
        <w:rPr>
          <w:sz w:val="18"/>
        </w:rPr>
      </w:pPr>
      <w:r>
        <w:rPr>
          <w:color w:val="172951"/>
          <w:sz w:val="18"/>
        </w:rPr>
        <w:t>Apartado postal 6213-1000 </w:t>
      </w:r>
      <w:hyperlink r:id="rId5">
        <w:r>
          <w:rPr>
            <w:color w:val="172951"/>
            <w:spacing w:val="-2"/>
            <w:sz w:val="18"/>
          </w:rPr>
          <w:t>correspondencia.presidencia@imas.go.cr</w:t>
        </w:r>
      </w:hyperlink>
    </w:p>
    <w:p>
      <w:pPr>
        <w:spacing w:after="0" w:line="242" w:lineRule="auto"/>
        <w:jc w:val="center"/>
        <w:rPr>
          <w:sz w:val="18"/>
        </w:rPr>
        <w:sectPr>
          <w:type w:val="continuous"/>
          <w:pgSz w:w="12240" w:h="15840"/>
          <w:pgMar w:top="1440" w:bottom="280" w:left="1440" w:right="1440"/>
          <w:cols w:num="2" w:equalWidth="0">
            <w:col w:w="2384" w:space="382"/>
            <w:col w:w="6594"/>
          </w:cols>
        </w:sectPr>
      </w:pPr>
    </w:p>
    <w:p>
      <w:pPr>
        <w:pStyle w:val="BodyText"/>
        <w:spacing w:before="4"/>
      </w:pPr>
      <w:r>
        <w:rPr/>
        <w:drawing>
          <wp:anchor distT="0" distB="0" distL="0" distR="0" allowOverlap="1" layoutInCell="1" locked="0" behindDoc="1" simplePos="0" relativeHeight="487513088">
            <wp:simplePos x="0" y="0"/>
            <wp:positionH relativeFrom="page">
              <wp:posOffset>0</wp:posOffset>
            </wp:positionH>
            <wp:positionV relativeFrom="page">
              <wp:posOffset>0</wp:posOffset>
            </wp:positionV>
            <wp:extent cx="7772400" cy="100583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7772400" cy="10058399"/>
                    </a:xfrm>
                    <a:prstGeom prst="rect">
                      <a:avLst/>
                    </a:prstGeom>
                  </pic:spPr>
                </pic:pic>
              </a:graphicData>
            </a:graphic>
          </wp:anchor>
        </w:drawing>
      </w:r>
    </w:p>
    <w:p>
      <w:pPr>
        <w:pStyle w:val="BodyText"/>
        <w:spacing w:line="251" w:lineRule="exact"/>
        <w:ind w:left="260"/>
      </w:pPr>
      <w:r>
        <w:rPr>
          <w:spacing w:val="-2"/>
        </w:rPr>
        <w:t>Señores</w:t>
      </w:r>
    </w:p>
    <w:p>
      <w:pPr>
        <w:spacing w:line="251" w:lineRule="exact" w:before="0"/>
        <w:ind w:left="260" w:right="0" w:firstLine="0"/>
        <w:jc w:val="left"/>
        <w:rPr>
          <w:b/>
          <w:sz w:val="22"/>
        </w:rPr>
      </w:pPr>
      <w:r>
        <w:rPr>
          <w:b/>
          <w:sz w:val="22"/>
        </w:rPr>
        <w:t>Consejo</w:t>
      </w:r>
      <w:r>
        <w:rPr>
          <w:b/>
          <w:spacing w:val="-5"/>
          <w:sz w:val="22"/>
        </w:rPr>
        <w:t> </w:t>
      </w:r>
      <w:r>
        <w:rPr>
          <w:b/>
          <w:spacing w:val="-2"/>
          <w:sz w:val="22"/>
        </w:rPr>
        <w:t>Directivo</w:t>
      </w:r>
    </w:p>
    <w:p>
      <w:pPr>
        <w:spacing w:before="2"/>
        <w:ind w:left="260" w:right="0" w:firstLine="0"/>
        <w:jc w:val="left"/>
        <w:rPr>
          <w:b/>
          <w:sz w:val="22"/>
        </w:rPr>
      </w:pPr>
      <w:r>
        <w:rPr>
          <w:b/>
          <w:sz w:val="22"/>
        </w:rPr>
        <w:t>Instituto</w:t>
      </w:r>
      <w:r>
        <w:rPr>
          <w:b/>
          <w:spacing w:val="-8"/>
          <w:sz w:val="22"/>
        </w:rPr>
        <w:t> </w:t>
      </w:r>
      <w:r>
        <w:rPr>
          <w:b/>
          <w:sz w:val="22"/>
        </w:rPr>
        <w:t>Mixto</w:t>
      </w:r>
      <w:r>
        <w:rPr>
          <w:b/>
          <w:spacing w:val="-2"/>
          <w:sz w:val="22"/>
        </w:rPr>
        <w:t> </w:t>
      </w:r>
      <w:r>
        <w:rPr>
          <w:b/>
          <w:sz w:val="22"/>
        </w:rPr>
        <w:t>de Ayuda</w:t>
      </w:r>
      <w:r>
        <w:rPr>
          <w:b/>
          <w:spacing w:val="-1"/>
          <w:sz w:val="22"/>
        </w:rPr>
        <w:t> </w:t>
      </w:r>
      <w:r>
        <w:rPr>
          <w:b/>
          <w:spacing w:val="-2"/>
          <w:sz w:val="22"/>
        </w:rPr>
        <w:t>Social</w:t>
      </w:r>
    </w:p>
    <w:p>
      <w:pPr>
        <w:pStyle w:val="BodyText"/>
        <w:spacing w:before="250"/>
        <w:rPr>
          <w:b/>
        </w:rPr>
      </w:pPr>
    </w:p>
    <w:p>
      <w:pPr>
        <w:spacing w:line="242" w:lineRule="auto" w:before="0"/>
        <w:ind w:left="260" w:right="0" w:firstLine="0"/>
        <w:jc w:val="left"/>
        <w:rPr>
          <w:b/>
          <w:sz w:val="22"/>
        </w:rPr>
      </w:pPr>
      <w:r>
        <w:rPr>
          <w:b/>
          <w:sz w:val="22"/>
          <w:u w:val="single"/>
        </w:rPr>
        <w:t>Asunto: Informe viajes efectuados por la señora Ministra Yorleni León Marchena, y</w:t>
      </w:r>
      <w:r>
        <w:rPr>
          <w:b/>
          <w:sz w:val="22"/>
          <w:u w:val="none"/>
        </w:rPr>
        <w:t> </w:t>
      </w:r>
      <w:r>
        <w:rPr>
          <w:b/>
          <w:sz w:val="22"/>
          <w:u w:val="single"/>
        </w:rPr>
        <w:t>Presidente Ejecutiva del IMAS, a Francia y Barbados año 2024.</w:t>
      </w:r>
    </w:p>
    <w:p>
      <w:pPr>
        <w:pStyle w:val="BodyText"/>
        <w:spacing w:before="251"/>
        <w:rPr>
          <w:b/>
        </w:rPr>
      </w:pPr>
    </w:p>
    <w:p>
      <w:pPr>
        <w:pStyle w:val="BodyText"/>
        <w:spacing w:before="1"/>
        <w:ind w:left="260"/>
        <w:jc w:val="both"/>
      </w:pPr>
      <w:r>
        <w:rPr/>
        <w:t>Estimados</w:t>
      </w:r>
      <w:r>
        <w:rPr>
          <w:spacing w:val="-3"/>
        </w:rPr>
        <w:t> </w:t>
      </w:r>
      <w:r>
        <w:rPr>
          <w:spacing w:val="-2"/>
        </w:rPr>
        <w:t>señores:</w:t>
      </w:r>
    </w:p>
    <w:p>
      <w:pPr>
        <w:pStyle w:val="BodyText"/>
      </w:pPr>
    </w:p>
    <w:p>
      <w:pPr>
        <w:pStyle w:val="BodyText"/>
      </w:pPr>
    </w:p>
    <w:p>
      <w:pPr>
        <w:spacing w:line="240" w:lineRule="auto" w:before="1"/>
        <w:ind w:left="260" w:right="247" w:firstLine="0"/>
        <w:jc w:val="both"/>
        <w:rPr>
          <w:sz w:val="22"/>
        </w:rPr>
      </w:pPr>
      <w:r>
        <w:rPr>
          <w:sz w:val="22"/>
        </w:rPr>
        <w:t>Durante el año 2024 en mi condición de Ministra de Desarrollo Humano e Inclusión Social y Presidenta Ejecutiva del IMAS, recibí </w:t>
      </w:r>
      <w:r>
        <w:rPr>
          <w:b/>
          <w:sz w:val="22"/>
        </w:rPr>
        <w:t>invitaciones para viajar a Francia y Barbados, </w:t>
      </w:r>
      <w:r>
        <w:rPr>
          <w:sz w:val="22"/>
        </w:rPr>
        <w:t>para cada uno</w:t>
      </w:r>
      <w:r>
        <w:rPr>
          <w:spacing w:val="-5"/>
          <w:sz w:val="22"/>
        </w:rPr>
        <w:t> </w:t>
      </w:r>
      <w:r>
        <w:rPr>
          <w:sz w:val="22"/>
        </w:rPr>
        <w:t>de los</w:t>
      </w:r>
      <w:r>
        <w:rPr>
          <w:spacing w:val="-3"/>
          <w:sz w:val="22"/>
        </w:rPr>
        <w:t> </w:t>
      </w:r>
      <w:r>
        <w:rPr>
          <w:sz w:val="22"/>
        </w:rPr>
        <w:t>casos,</w:t>
      </w:r>
      <w:r>
        <w:rPr>
          <w:spacing w:val="-4"/>
          <w:sz w:val="22"/>
        </w:rPr>
        <w:t> </w:t>
      </w:r>
      <w:r>
        <w:rPr>
          <w:sz w:val="22"/>
        </w:rPr>
        <w:t>el</w:t>
      </w:r>
      <w:r>
        <w:rPr>
          <w:spacing w:val="-2"/>
          <w:sz w:val="22"/>
        </w:rPr>
        <w:t> </w:t>
      </w:r>
      <w:r>
        <w:rPr>
          <w:sz w:val="22"/>
        </w:rPr>
        <w:t>Consejo Directivo del</w:t>
      </w:r>
      <w:r>
        <w:rPr>
          <w:spacing w:val="-2"/>
          <w:sz w:val="22"/>
        </w:rPr>
        <w:t> </w:t>
      </w:r>
      <w:r>
        <w:rPr>
          <w:sz w:val="22"/>
        </w:rPr>
        <w:t>IMAS,</w:t>
      </w:r>
      <w:r>
        <w:rPr>
          <w:spacing w:val="-4"/>
          <w:sz w:val="22"/>
        </w:rPr>
        <w:t> </w:t>
      </w:r>
      <w:r>
        <w:rPr>
          <w:sz w:val="22"/>
        </w:rPr>
        <w:t>mediante los </w:t>
      </w:r>
      <w:r>
        <w:rPr>
          <w:b/>
          <w:sz w:val="22"/>
        </w:rPr>
        <w:t>acuerdos 82-05-2024, </w:t>
      </w:r>
      <w:r>
        <w:rPr>
          <w:sz w:val="22"/>
        </w:rPr>
        <w:t>del 13 de mayo 2024, modificado con el </w:t>
      </w:r>
      <w:r>
        <w:rPr>
          <w:b/>
          <w:sz w:val="22"/>
        </w:rPr>
        <w:t>95-05-2024</w:t>
      </w:r>
      <w:r>
        <w:rPr>
          <w:sz w:val="22"/>
        </w:rPr>
        <w:t>, del 27 de mayo 2024 (válido), </w:t>
      </w:r>
      <w:r>
        <w:rPr>
          <w:b/>
          <w:sz w:val="22"/>
        </w:rPr>
        <w:t>acuerdo 186-10-2024 </w:t>
      </w:r>
      <w:r>
        <w:rPr>
          <w:sz w:val="22"/>
        </w:rPr>
        <w:t>del 03 de octubre 2024, y el Despacho del Señor Presidente de la República,</w:t>
      </w:r>
      <w:r>
        <w:rPr>
          <w:spacing w:val="-11"/>
          <w:sz w:val="22"/>
        </w:rPr>
        <w:t> </w:t>
      </w:r>
      <w:r>
        <w:rPr>
          <w:sz w:val="22"/>
        </w:rPr>
        <w:t>autorizaron</w:t>
      </w:r>
      <w:r>
        <w:rPr>
          <w:spacing w:val="-3"/>
          <w:sz w:val="22"/>
        </w:rPr>
        <w:t> </w:t>
      </w:r>
      <w:r>
        <w:rPr>
          <w:sz w:val="22"/>
        </w:rPr>
        <w:t>la</w:t>
      </w:r>
      <w:r>
        <w:rPr>
          <w:spacing w:val="-7"/>
          <w:sz w:val="22"/>
        </w:rPr>
        <w:t> </w:t>
      </w:r>
      <w:r>
        <w:rPr>
          <w:sz w:val="22"/>
        </w:rPr>
        <w:t>participación,</w:t>
      </w:r>
      <w:r>
        <w:rPr>
          <w:spacing w:val="-6"/>
          <w:sz w:val="22"/>
        </w:rPr>
        <w:t> </w:t>
      </w:r>
      <w:r>
        <w:rPr>
          <w:sz w:val="22"/>
        </w:rPr>
        <w:t>mediante</w:t>
      </w:r>
      <w:r>
        <w:rPr>
          <w:spacing w:val="-2"/>
          <w:sz w:val="22"/>
        </w:rPr>
        <w:t> </w:t>
      </w:r>
      <w:r>
        <w:rPr>
          <w:b/>
          <w:sz w:val="22"/>
        </w:rPr>
        <w:t>correos</w:t>
      </w:r>
      <w:r>
        <w:rPr>
          <w:b/>
          <w:spacing w:val="-7"/>
          <w:sz w:val="22"/>
        </w:rPr>
        <w:t> </w:t>
      </w:r>
      <w:r>
        <w:rPr>
          <w:b/>
          <w:sz w:val="22"/>
        </w:rPr>
        <w:t>electrónicos</w:t>
      </w:r>
      <w:r>
        <w:rPr>
          <w:b/>
          <w:spacing w:val="-1"/>
          <w:sz w:val="22"/>
        </w:rPr>
        <w:t> </w:t>
      </w:r>
      <w:r>
        <w:rPr>
          <w:sz w:val="22"/>
        </w:rPr>
        <w:t>de</w:t>
      </w:r>
      <w:r>
        <w:rPr>
          <w:spacing w:val="-2"/>
          <w:sz w:val="22"/>
        </w:rPr>
        <w:t> </w:t>
      </w:r>
      <w:r>
        <w:rPr>
          <w:sz w:val="22"/>
        </w:rPr>
        <w:t>las</w:t>
      </w:r>
      <w:r>
        <w:rPr>
          <w:spacing w:val="-5"/>
          <w:sz w:val="22"/>
        </w:rPr>
        <w:t> </w:t>
      </w:r>
      <w:r>
        <w:rPr>
          <w:sz w:val="22"/>
        </w:rPr>
        <w:t>15:02</w:t>
      </w:r>
      <w:r>
        <w:rPr>
          <w:spacing w:val="-2"/>
          <w:sz w:val="22"/>
        </w:rPr>
        <w:t> </w:t>
      </w:r>
      <w:r>
        <w:rPr>
          <w:sz w:val="22"/>
        </w:rPr>
        <w:t>horas del </w:t>
      </w:r>
      <w:r>
        <w:rPr>
          <w:b/>
          <w:sz w:val="22"/>
        </w:rPr>
        <w:t>23 de abril 2024</w:t>
      </w:r>
      <w:r>
        <w:rPr>
          <w:sz w:val="22"/>
        </w:rPr>
        <w:t>, y de las 16:52 horas</w:t>
      </w:r>
      <w:r>
        <w:rPr>
          <w:spacing w:val="-3"/>
          <w:sz w:val="22"/>
        </w:rPr>
        <w:t> </w:t>
      </w:r>
      <w:r>
        <w:rPr>
          <w:sz w:val="22"/>
        </w:rPr>
        <w:t>del </w:t>
      </w:r>
      <w:r>
        <w:rPr>
          <w:b/>
          <w:sz w:val="22"/>
        </w:rPr>
        <w:t>10 de setiembre</w:t>
      </w:r>
      <w:r>
        <w:rPr>
          <w:b/>
          <w:spacing w:val="-1"/>
          <w:sz w:val="22"/>
        </w:rPr>
        <w:t> </w:t>
      </w:r>
      <w:r>
        <w:rPr>
          <w:b/>
          <w:sz w:val="22"/>
        </w:rPr>
        <w:t>2024</w:t>
      </w:r>
      <w:r>
        <w:rPr>
          <w:sz w:val="22"/>
        </w:rPr>
        <w:t>, ambos</w:t>
      </w:r>
      <w:r>
        <w:rPr>
          <w:spacing w:val="-1"/>
          <w:sz w:val="22"/>
        </w:rPr>
        <w:t> </w:t>
      </w:r>
      <w:r>
        <w:rPr>
          <w:sz w:val="22"/>
        </w:rPr>
        <w:t>de la señora Emilia Selva Jiménez, Asistente Administrativa del Despacho del señor Presidente de la República, respectivamente.</w:t>
      </w:r>
    </w:p>
    <w:p>
      <w:pPr>
        <w:pStyle w:val="BodyText"/>
        <w:spacing w:before="1"/>
      </w:pPr>
    </w:p>
    <w:p>
      <w:pPr>
        <w:pStyle w:val="BodyText"/>
        <w:ind w:left="260" w:right="253"/>
        <w:jc w:val="both"/>
      </w:pPr>
      <w:r>
        <w:rPr/>
        <w:t>Como parte de los</w:t>
      </w:r>
      <w:r>
        <w:rPr>
          <w:spacing w:val="-2"/>
        </w:rPr>
        <w:t> </w:t>
      </w:r>
      <w:r>
        <w:rPr/>
        <w:t>acuerdos</w:t>
      </w:r>
      <w:r>
        <w:rPr>
          <w:spacing w:val="-2"/>
        </w:rPr>
        <w:t> </w:t>
      </w:r>
      <w:r>
        <w:rPr/>
        <w:t>tomados</w:t>
      </w:r>
      <w:r>
        <w:rPr>
          <w:spacing w:val="-2"/>
        </w:rPr>
        <w:t> </w:t>
      </w:r>
      <w:r>
        <w:rPr/>
        <w:t>por el</w:t>
      </w:r>
      <w:r>
        <w:rPr>
          <w:spacing w:val="-1"/>
        </w:rPr>
        <w:t> </w:t>
      </w:r>
      <w:r>
        <w:rPr/>
        <w:t>Consejo Directivo del</w:t>
      </w:r>
      <w:r>
        <w:rPr>
          <w:spacing w:val="-1"/>
        </w:rPr>
        <w:t> </w:t>
      </w:r>
      <w:r>
        <w:rPr/>
        <w:t>IMAS,</w:t>
      </w:r>
      <w:r>
        <w:rPr>
          <w:spacing w:val="-3"/>
        </w:rPr>
        <w:t> </w:t>
      </w:r>
      <w:r>
        <w:rPr/>
        <w:t>se establece que posterior</w:t>
      </w:r>
      <w:r>
        <w:rPr>
          <w:spacing w:val="-3"/>
        </w:rPr>
        <w:t> </w:t>
      </w:r>
      <w:r>
        <w:rPr/>
        <w:t>a</w:t>
      </w:r>
      <w:r>
        <w:rPr>
          <w:spacing w:val="-2"/>
        </w:rPr>
        <w:t> </w:t>
      </w:r>
      <w:r>
        <w:rPr/>
        <w:t>cada</w:t>
      </w:r>
      <w:r>
        <w:rPr>
          <w:spacing w:val="-2"/>
        </w:rPr>
        <w:t> </w:t>
      </w:r>
      <w:r>
        <w:rPr/>
        <w:t>viaje,</w:t>
      </w:r>
      <w:r>
        <w:rPr>
          <w:spacing w:val="-6"/>
        </w:rPr>
        <w:t> </w:t>
      </w:r>
      <w:r>
        <w:rPr/>
        <w:t>se</w:t>
      </w:r>
      <w:r>
        <w:rPr>
          <w:spacing w:val="-2"/>
        </w:rPr>
        <w:t> </w:t>
      </w:r>
      <w:r>
        <w:rPr/>
        <w:t>debe</w:t>
      </w:r>
      <w:r>
        <w:rPr>
          <w:spacing w:val="-2"/>
        </w:rPr>
        <w:t> </w:t>
      </w:r>
      <w:r>
        <w:rPr/>
        <w:t>de</w:t>
      </w:r>
      <w:r>
        <w:rPr>
          <w:spacing w:val="-2"/>
        </w:rPr>
        <w:t> </w:t>
      </w:r>
      <w:r>
        <w:rPr/>
        <w:t>presentar</w:t>
      </w:r>
      <w:r>
        <w:rPr>
          <w:spacing w:val="-3"/>
        </w:rPr>
        <w:t> </w:t>
      </w:r>
      <w:r>
        <w:rPr/>
        <w:t>un</w:t>
      </w:r>
      <w:r>
        <w:rPr>
          <w:spacing w:val="-2"/>
        </w:rPr>
        <w:t> </w:t>
      </w:r>
      <w:r>
        <w:rPr/>
        <w:t>informe,</w:t>
      </w:r>
      <w:r>
        <w:rPr>
          <w:spacing w:val="-6"/>
        </w:rPr>
        <w:t> </w:t>
      </w:r>
      <w:r>
        <w:rPr/>
        <w:t>por</w:t>
      </w:r>
      <w:r>
        <w:rPr>
          <w:spacing w:val="-8"/>
        </w:rPr>
        <w:t> </w:t>
      </w:r>
      <w:r>
        <w:rPr/>
        <w:t>esa</w:t>
      </w:r>
      <w:r>
        <w:rPr>
          <w:spacing w:val="-2"/>
        </w:rPr>
        <w:t> </w:t>
      </w:r>
      <w:r>
        <w:rPr/>
        <w:t>razón,</w:t>
      </w:r>
      <w:r>
        <w:rPr>
          <w:spacing w:val="-6"/>
        </w:rPr>
        <w:t> </w:t>
      </w:r>
      <w:r>
        <w:rPr/>
        <w:t>es</w:t>
      </w:r>
      <w:r>
        <w:rPr>
          <w:spacing w:val="-5"/>
        </w:rPr>
        <w:t> </w:t>
      </w:r>
      <w:r>
        <w:rPr/>
        <w:t>que</w:t>
      </w:r>
      <w:r>
        <w:rPr>
          <w:spacing w:val="-2"/>
        </w:rPr>
        <w:t> </w:t>
      </w:r>
      <w:r>
        <w:rPr/>
        <w:t>se</w:t>
      </w:r>
      <w:r>
        <w:rPr>
          <w:spacing w:val="-7"/>
        </w:rPr>
        <w:t> </w:t>
      </w:r>
      <w:r>
        <w:rPr/>
        <w:t>presenta este documento en calidad de informe.</w:t>
      </w:r>
    </w:p>
    <w:p>
      <w:pPr>
        <w:pStyle w:val="Heading1"/>
        <w:spacing w:before="251"/>
        <w:rPr>
          <w:u w:val="none"/>
        </w:rPr>
      </w:pPr>
      <w:r>
        <w:rPr>
          <w:u w:val="single"/>
        </w:rPr>
        <w:t>VIAJE</w:t>
      </w:r>
      <w:r>
        <w:rPr>
          <w:spacing w:val="-7"/>
          <w:u w:val="single"/>
        </w:rPr>
        <w:t> </w:t>
      </w:r>
      <w:r>
        <w:rPr>
          <w:u w:val="single"/>
        </w:rPr>
        <w:t>A</w:t>
      </w:r>
      <w:r>
        <w:rPr>
          <w:spacing w:val="-4"/>
          <w:u w:val="single"/>
        </w:rPr>
        <w:t> </w:t>
      </w:r>
      <w:r>
        <w:rPr>
          <w:spacing w:val="-2"/>
          <w:u w:val="single"/>
        </w:rPr>
        <w:t>FRANCIA</w:t>
      </w:r>
    </w:p>
    <w:p>
      <w:pPr>
        <w:pStyle w:val="BodyText"/>
        <w:spacing w:before="252"/>
        <w:ind w:left="260" w:right="261"/>
        <w:jc w:val="both"/>
      </w:pPr>
      <w:r>
        <w:rPr/>
        <w:t>El Banco Interamericano de Desarrollo (BID), la Agencia Francesa de Desarrollo (AFD) y Expertise</w:t>
      </w:r>
      <w:r>
        <w:rPr>
          <w:spacing w:val="-16"/>
        </w:rPr>
        <w:t> </w:t>
      </w:r>
      <w:r>
        <w:rPr/>
        <w:t>France,</w:t>
      </w:r>
      <w:r>
        <w:rPr>
          <w:spacing w:val="-15"/>
        </w:rPr>
        <w:t> </w:t>
      </w:r>
      <w:r>
        <w:rPr/>
        <w:t>extendieron</w:t>
      </w:r>
      <w:r>
        <w:rPr>
          <w:spacing w:val="-15"/>
        </w:rPr>
        <w:t> </w:t>
      </w:r>
      <w:r>
        <w:rPr/>
        <w:t>invitación</w:t>
      </w:r>
      <w:r>
        <w:rPr>
          <w:spacing w:val="-12"/>
        </w:rPr>
        <w:t> </w:t>
      </w:r>
      <w:r>
        <w:rPr/>
        <w:t>para</w:t>
      </w:r>
      <w:r>
        <w:rPr>
          <w:spacing w:val="-16"/>
        </w:rPr>
        <w:t> </w:t>
      </w:r>
      <w:r>
        <w:rPr/>
        <w:t>participar</w:t>
      </w:r>
      <w:r>
        <w:rPr>
          <w:spacing w:val="-15"/>
        </w:rPr>
        <w:t> </w:t>
      </w:r>
      <w:r>
        <w:rPr/>
        <w:t>a</w:t>
      </w:r>
      <w:r>
        <w:rPr>
          <w:spacing w:val="-12"/>
        </w:rPr>
        <w:t> </w:t>
      </w:r>
      <w:r>
        <w:rPr/>
        <w:t>la</w:t>
      </w:r>
      <w:r>
        <w:rPr>
          <w:spacing w:val="-13"/>
        </w:rPr>
        <w:t> </w:t>
      </w:r>
      <w:r>
        <w:rPr/>
        <w:t>visita</w:t>
      </w:r>
      <w:r>
        <w:rPr>
          <w:spacing w:val="-13"/>
        </w:rPr>
        <w:t> </w:t>
      </w:r>
      <w:r>
        <w:rPr/>
        <w:t>de</w:t>
      </w:r>
      <w:r>
        <w:rPr>
          <w:spacing w:val="-13"/>
        </w:rPr>
        <w:t> </w:t>
      </w:r>
      <w:r>
        <w:rPr/>
        <w:t>estudios</w:t>
      </w:r>
      <w:r>
        <w:rPr>
          <w:spacing w:val="-16"/>
        </w:rPr>
        <w:t> </w:t>
      </w:r>
      <w:r>
        <w:rPr/>
        <w:t>sobre</w:t>
      </w:r>
      <w:r>
        <w:rPr>
          <w:spacing w:val="-12"/>
        </w:rPr>
        <w:t> </w:t>
      </w:r>
      <w:r>
        <w:rPr/>
        <w:t>Buenas Prácticas de cuidados de largo plazo: servicios y formación en Francia.</w:t>
      </w:r>
    </w:p>
    <w:p>
      <w:pPr>
        <w:pStyle w:val="BodyText"/>
        <w:spacing w:before="3"/>
      </w:pPr>
    </w:p>
    <w:p>
      <w:pPr>
        <w:pStyle w:val="BodyText"/>
        <w:ind w:left="260" w:right="258"/>
        <w:jc w:val="both"/>
      </w:pPr>
      <w:r>
        <w:rPr/>
        <w:t>La visita se llevó a cabo </w:t>
      </w:r>
      <w:r>
        <w:rPr>
          <w:b/>
        </w:rPr>
        <w:t>del</w:t>
      </w:r>
      <w:r>
        <w:rPr>
          <w:b/>
          <w:spacing w:val="-4"/>
        </w:rPr>
        <w:t> </w:t>
      </w:r>
      <w:r>
        <w:rPr>
          <w:b/>
        </w:rPr>
        <w:t>3 al</w:t>
      </w:r>
      <w:r>
        <w:rPr>
          <w:b/>
          <w:spacing w:val="-4"/>
        </w:rPr>
        <w:t> </w:t>
      </w:r>
      <w:r>
        <w:rPr>
          <w:b/>
        </w:rPr>
        <w:t>7 de junio</w:t>
      </w:r>
      <w:r>
        <w:rPr>
          <w:b/>
          <w:spacing w:val="-1"/>
        </w:rPr>
        <w:t> </w:t>
      </w:r>
      <w:r>
        <w:rPr>
          <w:b/>
        </w:rPr>
        <w:t>del</w:t>
      </w:r>
      <w:r>
        <w:rPr>
          <w:b/>
          <w:spacing w:val="-4"/>
        </w:rPr>
        <w:t> </w:t>
      </w:r>
      <w:r>
        <w:rPr>
          <w:b/>
        </w:rPr>
        <w:t>2024 en</w:t>
      </w:r>
      <w:r>
        <w:rPr>
          <w:b/>
          <w:spacing w:val="-1"/>
        </w:rPr>
        <w:t> </w:t>
      </w:r>
      <w:r>
        <w:rPr>
          <w:b/>
        </w:rPr>
        <w:t>Paris,</w:t>
      </w:r>
      <w:r>
        <w:rPr>
          <w:b/>
          <w:spacing w:val="-4"/>
        </w:rPr>
        <w:t> </w:t>
      </w:r>
      <w:r>
        <w:rPr>
          <w:b/>
        </w:rPr>
        <w:t>Francia</w:t>
      </w:r>
      <w:r>
        <w:rPr/>
        <w:t>,</w:t>
      </w:r>
      <w:r>
        <w:rPr>
          <w:spacing w:val="-4"/>
        </w:rPr>
        <w:t> </w:t>
      </w:r>
      <w:r>
        <w:rPr/>
        <w:t>actividad a la que asistieron representantes</w:t>
      </w:r>
      <w:r>
        <w:rPr>
          <w:spacing w:val="-5"/>
        </w:rPr>
        <w:t> </w:t>
      </w:r>
      <w:r>
        <w:rPr/>
        <w:t>de</w:t>
      </w:r>
      <w:r>
        <w:rPr>
          <w:spacing w:val="-2"/>
        </w:rPr>
        <w:t> </w:t>
      </w:r>
      <w:r>
        <w:rPr/>
        <w:t>otros países de</w:t>
      </w:r>
      <w:r>
        <w:rPr>
          <w:spacing w:val="-2"/>
        </w:rPr>
        <w:t> </w:t>
      </w:r>
      <w:r>
        <w:rPr/>
        <w:t>la región.</w:t>
      </w:r>
      <w:r>
        <w:rPr>
          <w:spacing w:val="-1"/>
        </w:rPr>
        <w:t> </w:t>
      </w:r>
      <w:r>
        <w:rPr/>
        <w:t>El objetivo fue</w:t>
      </w:r>
      <w:r>
        <w:rPr>
          <w:spacing w:val="-2"/>
        </w:rPr>
        <w:t> </w:t>
      </w:r>
      <w:r>
        <w:rPr/>
        <w:t>reunir funcionarios y expertos en los sistemas de cuidado de largo plazo para promover el intercambio de conocimientos, mejores prácticas y lecciones aprendidas entre pares de América Latina y Francia</w:t>
      </w:r>
      <w:r>
        <w:rPr>
          <w:spacing w:val="-6"/>
        </w:rPr>
        <w:t> </w:t>
      </w:r>
      <w:r>
        <w:rPr/>
        <w:t>sobre</w:t>
      </w:r>
      <w:r>
        <w:rPr>
          <w:spacing w:val="-6"/>
        </w:rPr>
        <w:t> </w:t>
      </w:r>
      <w:r>
        <w:rPr/>
        <w:t>las</w:t>
      </w:r>
      <w:r>
        <w:rPr>
          <w:spacing w:val="-14"/>
        </w:rPr>
        <w:t> </w:t>
      </w:r>
      <w:r>
        <w:rPr/>
        <w:t>políticas</w:t>
      </w:r>
      <w:r>
        <w:rPr>
          <w:spacing w:val="-9"/>
        </w:rPr>
        <w:t> </w:t>
      </w:r>
      <w:r>
        <w:rPr/>
        <w:t>de</w:t>
      </w:r>
      <w:r>
        <w:rPr>
          <w:spacing w:val="-6"/>
        </w:rPr>
        <w:t> </w:t>
      </w:r>
      <w:r>
        <w:rPr/>
        <w:t>cuidado</w:t>
      </w:r>
      <w:r>
        <w:rPr>
          <w:spacing w:val="-11"/>
        </w:rPr>
        <w:t> </w:t>
      </w:r>
      <w:r>
        <w:rPr/>
        <w:t>de</w:t>
      </w:r>
      <w:r>
        <w:rPr>
          <w:spacing w:val="-6"/>
        </w:rPr>
        <w:t> </w:t>
      </w:r>
      <w:r>
        <w:rPr/>
        <w:t>personas</w:t>
      </w:r>
      <w:r>
        <w:rPr>
          <w:spacing w:val="-14"/>
        </w:rPr>
        <w:t> </w:t>
      </w:r>
      <w:r>
        <w:rPr/>
        <w:t>mayores</w:t>
      </w:r>
      <w:r>
        <w:rPr>
          <w:spacing w:val="-9"/>
        </w:rPr>
        <w:t> </w:t>
      </w:r>
      <w:r>
        <w:rPr/>
        <w:t>y</w:t>
      </w:r>
      <w:r>
        <w:rPr>
          <w:spacing w:val="-9"/>
        </w:rPr>
        <w:t> </w:t>
      </w:r>
      <w:r>
        <w:rPr/>
        <w:t>de</w:t>
      </w:r>
      <w:r>
        <w:rPr>
          <w:spacing w:val="-6"/>
        </w:rPr>
        <w:t> </w:t>
      </w:r>
      <w:r>
        <w:rPr/>
        <w:t>formación</w:t>
      </w:r>
      <w:r>
        <w:rPr>
          <w:spacing w:val="-6"/>
        </w:rPr>
        <w:t> </w:t>
      </w:r>
      <w:r>
        <w:rPr/>
        <w:t>y</w:t>
      </w:r>
      <w:r>
        <w:rPr>
          <w:spacing w:val="-9"/>
        </w:rPr>
        <w:t> </w:t>
      </w:r>
      <w:r>
        <w:rPr/>
        <w:t>formalización de las personas cuidadoras. La visita de estudios incluyó reuniones con las principales instituciones de Francia a cargo de las políticas de cuidados de largo plazo.</w:t>
      </w:r>
    </w:p>
    <w:p>
      <w:pPr>
        <w:pStyle w:val="BodyText"/>
      </w:pPr>
    </w:p>
    <w:p>
      <w:pPr>
        <w:pStyle w:val="BodyText"/>
      </w:pPr>
    </w:p>
    <w:p>
      <w:pPr>
        <w:pStyle w:val="BodyText"/>
      </w:pPr>
    </w:p>
    <w:p>
      <w:pPr>
        <w:pStyle w:val="BodyText"/>
        <w:spacing w:before="250"/>
      </w:pPr>
    </w:p>
    <w:p>
      <w:pPr>
        <w:spacing w:before="0"/>
        <w:ind w:left="0" w:right="249" w:firstLine="0"/>
        <w:jc w:val="right"/>
        <w:rPr>
          <w:b/>
          <w:sz w:val="16"/>
        </w:rPr>
      </w:pPr>
      <w:r>
        <w:rPr>
          <w:b/>
          <w:spacing w:val="-2"/>
          <w:sz w:val="16"/>
        </w:rPr>
        <w:t>IMAS-PE-0070-</w:t>
      </w:r>
      <w:r>
        <w:rPr>
          <w:b/>
          <w:spacing w:val="-4"/>
          <w:sz w:val="16"/>
        </w:rPr>
        <w:t>2025</w:t>
      </w:r>
    </w:p>
    <w:p>
      <w:pPr>
        <w:spacing w:after="0"/>
        <w:jc w:val="right"/>
        <w:rPr>
          <w:b/>
          <w:sz w:val="16"/>
        </w:rPr>
        <w:sectPr>
          <w:type w:val="continuous"/>
          <w:pgSz w:w="12240" w:h="15840"/>
          <w:pgMar w:top="1440" w:bottom="280" w:left="1440" w:right="1440"/>
        </w:sectPr>
      </w:pPr>
    </w:p>
    <w:p>
      <w:pPr>
        <w:spacing w:line="206" w:lineRule="exact" w:before="76"/>
        <w:ind w:left="6" w:right="1" w:firstLine="0"/>
        <w:jc w:val="center"/>
        <w:rPr>
          <w:sz w:val="18"/>
        </w:rPr>
      </w:pPr>
      <w:r>
        <w:rPr>
          <w:sz w:val="18"/>
        </w:rPr>
        <w:drawing>
          <wp:anchor distT="0" distB="0" distL="0" distR="0" allowOverlap="1" layoutInCell="1" locked="0" behindDoc="1" simplePos="0" relativeHeight="487513600">
            <wp:simplePos x="0" y="0"/>
            <wp:positionH relativeFrom="page">
              <wp:posOffset>0</wp:posOffset>
            </wp:positionH>
            <wp:positionV relativeFrom="page">
              <wp:posOffset>0</wp:posOffset>
            </wp:positionV>
            <wp:extent cx="7772400" cy="1005839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772400" cy="10058399"/>
                    </a:xfrm>
                    <a:prstGeom prst="rect">
                      <a:avLst/>
                    </a:prstGeom>
                  </pic:spPr>
                </pic:pic>
              </a:graphicData>
            </a:graphic>
          </wp:anchor>
        </w:drawing>
      </w:r>
      <w:r>
        <w:rPr>
          <w:color w:val="172951"/>
          <w:sz w:val="18"/>
        </w:rPr>
        <w:t>Teléfono</w:t>
      </w:r>
      <w:r>
        <w:rPr>
          <w:color w:val="172951"/>
          <w:spacing w:val="-10"/>
          <w:sz w:val="18"/>
        </w:rPr>
        <w:t> </w:t>
      </w:r>
      <w:r>
        <w:rPr>
          <w:color w:val="172951"/>
          <w:sz w:val="18"/>
        </w:rPr>
        <w:t>(506)</w:t>
      </w:r>
      <w:r>
        <w:rPr>
          <w:color w:val="172951"/>
          <w:spacing w:val="-10"/>
          <w:sz w:val="18"/>
        </w:rPr>
        <w:t> </w:t>
      </w:r>
      <w:r>
        <w:rPr>
          <w:color w:val="172951"/>
          <w:sz w:val="18"/>
        </w:rPr>
        <w:t>2202-4218</w:t>
      </w:r>
      <w:r>
        <w:rPr>
          <w:color w:val="172951"/>
          <w:spacing w:val="-10"/>
          <w:sz w:val="18"/>
        </w:rPr>
        <w:t> </w:t>
      </w:r>
      <w:r>
        <w:rPr>
          <w:color w:val="172951"/>
          <w:sz w:val="18"/>
        </w:rPr>
        <w:t>/</w:t>
      </w:r>
      <w:r>
        <w:rPr>
          <w:color w:val="172951"/>
          <w:spacing w:val="-10"/>
          <w:sz w:val="18"/>
        </w:rPr>
        <w:t> </w:t>
      </w:r>
      <w:r>
        <w:rPr>
          <w:color w:val="172951"/>
          <w:sz w:val="18"/>
        </w:rPr>
        <w:t>2202-</w:t>
      </w:r>
      <w:r>
        <w:rPr>
          <w:color w:val="172951"/>
          <w:spacing w:val="-4"/>
          <w:sz w:val="18"/>
        </w:rPr>
        <w:t>4000</w:t>
      </w:r>
    </w:p>
    <w:p>
      <w:pPr>
        <w:spacing w:line="242" w:lineRule="auto" w:before="0"/>
        <w:ind w:left="3027" w:right="3016" w:hanging="4"/>
        <w:jc w:val="center"/>
        <w:rPr>
          <w:sz w:val="18"/>
        </w:rPr>
      </w:pPr>
      <w:r>
        <w:rPr>
          <w:color w:val="172951"/>
          <w:sz w:val="18"/>
        </w:rPr>
        <w:t>Apartado postal 6213-1000 </w:t>
      </w:r>
      <w:hyperlink r:id="rId5">
        <w:r>
          <w:rPr>
            <w:color w:val="172951"/>
            <w:spacing w:val="-2"/>
            <w:sz w:val="18"/>
          </w:rPr>
          <w:t>correspondencia.presidencia@imas.go.cr</w:t>
        </w:r>
      </w:hyperlink>
    </w:p>
    <w:p>
      <w:pPr>
        <w:pStyle w:val="BodyText"/>
        <w:spacing w:before="21"/>
        <w:rPr>
          <w:sz w:val="16"/>
        </w:rPr>
      </w:pPr>
    </w:p>
    <w:p>
      <w:pPr>
        <w:spacing w:before="1"/>
        <w:ind w:left="0" w:right="251" w:firstLine="0"/>
        <w:jc w:val="right"/>
        <w:rPr>
          <w:b/>
          <w:sz w:val="16"/>
        </w:rPr>
      </w:pPr>
      <w:r>
        <w:rPr>
          <w:b/>
          <w:sz w:val="16"/>
        </w:rPr>
        <w:t>Página</w:t>
      </w:r>
      <w:r>
        <w:rPr>
          <w:b/>
          <w:spacing w:val="2"/>
          <w:sz w:val="16"/>
        </w:rPr>
        <w:t> </w:t>
      </w:r>
      <w:r>
        <w:rPr>
          <w:b/>
          <w:sz w:val="16"/>
        </w:rPr>
        <w:t>2</w:t>
      </w:r>
      <w:r>
        <w:rPr>
          <w:b/>
          <w:spacing w:val="-3"/>
          <w:sz w:val="16"/>
        </w:rPr>
        <w:t> </w:t>
      </w:r>
      <w:r>
        <w:rPr>
          <w:b/>
          <w:sz w:val="16"/>
        </w:rPr>
        <w:t>de</w:t>
      </w:r>
      <w:r>
        <w:rPr>
          <w:b/>
          <w:spacing w:val="2"/>
          <w:sz w:val="16"/>
        </w:rPr>
        <w:t> </w:t>
      </w:r>
      <w:r>
        <w:rPr>
          <w:b/>
          <w:spacing w:val="-10"/>
          <w:sz w:val="16"/>
        </w:rPr>
        <w:t>4</w:t>
      </w:r>
    </w:p>
    <w:p>
      <w:pPr>
        <w:pStyle w:val="BodyText"/>
        <w:rPr>
          <w:b/>
          <w:sz w:val="16"/>
        </w:rPr>
      </w:pPr>
    </w:p>
    <w:p>
      <w:pPr>
        <w:pStyle w:val="BodyText"/>
        <w:spacing w:before="141"/>
        <w:rPr>
          <w:b/>
          <w:sz w:val="16"/>
        </w:rPr>
      </w:pPr>
    </w:p>
    <w:p>
      <w:pPr>
        <w:pStyle w:val="BodyText"/>
        <w:ind w:left="260" w:right="251"/>
        <w:jc w:val="both"/>
      </w:pPr>
      <w:r>
        <w:rPr/>
        <w:t>Adicional a atender la agenda, como ministra y presidenta ejecutiva participé como panelista en un foro sobre los cuidados, en una conferencia con la ex Ministra de Asuntos Sociales y Salud y una reunión bilateral con la Agencia Francesa de Cooperación.</w:t>
      </w:r>
    </w:p>
    <w:p>
      <w:pPr>
        <w:spacing w:before="252"/>
        <w:ind w:left="260" w:right="0" w:firstLine="0"/>
        <w:jc w:val="both"/>
        <w:rPr>
          <w:sz w:val="22"/>
        </w:rPr>
      </w:pPr>
      <w:r>
        <w:rPr>
          <w:b/>
          <w:sz w:val="22"/>
        </w:rPr>
        <w:t>Productos</w:t>
      </w:r>
      <w:r>
        <w:rPr>
          <w:b/>
          <w:spacing w:val="-6"/>
          <w:sz w:val="22"/>
        </w:rPr>
        <w:t> </w:t>
      </w:r>
      <w:r>
        <w:rPr>
          <w:b/>
          <w:sz w:val="22"/>
        </w:rPr>
        <w:t>concretos obtenidos</w:t>
      </w:r>
      <w:r>
        <w:rPr>
          <w:b/>
          <w:spacing w:val="-5"/>
          <w:sz w:val="22"/>
        </w:rPr>
        <w:t> </w:t>
      </w:r>
      <w:r>
        <w:rPr>
          <w:b/>
          <w:sz w:val="22"/>
        </w:rPr>
        <w:t>con</w:t>
      </w:r>
      <w:r>
        <w:rPr>
          <w:b/>
          <w:spacing w:val="-2"/>
          <w:sz w:val="22"/>
        </w:rPr>
        <w:t> </w:t>
      </w:r>
      <w:r>
        <w:rPr>
          <w:b/>
          <w:sz w:val="22"/>
        </w:rPr>
        <w:t>el</w:t>
      </w:r>
      <w:r>
        <w:rPr>
          <w:b/>
          <w:spacing w:val="-4"/>
          <w:sz w:val="22"/>
        </w:rPr>
        <w:t> </w:t>
      </w:r>
      <w:r>
        <w:rPr>
          <w:b/>
          <w:spacing w:val="-2"/>
          <w:sz w:val="22"/>
        </w:rPr>
        <w:t>viaje</w:t>
      </w:r>
      <w:r>
        <w:rPr>
          <w:spacing w:val="-2"/>
          <w:sz w:val="22"/>
        </w:rPr>
        <w:t>:</w:t>
      </w:r>
    </w:p>
    <w:p>
      <w:pPr>
        <w:pStyle w:val="ListParagraph"/>
        <w:numPr>
          <w:ilvl w:val="0"/>
          <w:numId w:val="1"/>
        </w:numPr>
        <w:tabs>
          <w:tab w:pos="503" w:val="left" w:leader="none"/>
        </w:tabs>
        <w:spacing w:line="240" w:lineRule="auto" w:before="252" w:after="0"/>
        <w:ind w:left="260" w:right="258" w:firstLine="0"/>
        <w:jc w:val="both"/>
        <w:rPr>
          <w:sz w:val="22"/>
        </w:rPr>
      </w:pPr>
      <w:r>
        <w:rPr>
          <w:sz w:val="22"/>
        </w:rPr>
        <w:t>Conocer</w:t>
      </w:r>
      <w:r>
        <w:rPr>
          <w:spacing w:val="-1"/>
          <w:sz w:val="22"/>
        </w:rPr>
        <w:t> </w:t>
      </w:r>
      <w:r>
        <w:rPr>
          <w:sz w:val="22"/>
        </w:rPr>
        <w:t>en el</w:t>
      </w:r>
      <w:r>
        <w:rPr>
          <w:spacing w:val="-2"/>
          <w:sz w:val="22"/>
        </w:rPr>
        <w:t> </w:t>
      </w:r>
      <w:r>
        <w:rPr>
          <w:sz w:val="22"/>
        </w:rPr>
        <w:t>campo,</w:t>
      </w:r>
      <w:r>
        <w:rPr>
          <w:spacing w:val="-4"/>
          <w:sz w:val="22"/>
        </w:rPr>
        <w:t> </w:t>
      </w:r>
      <w:r>
        <w:rPr>
          <w:sz w:val="22"/>
        </w:rPr>
        <w:t>cómo funciona el sistema de cuidados</w:t>
      </w:r>
      <w:r>
        <w:rPr>
          <w:spacing w:val="-3"/>
          <w:sz w:val="22"/>
        </w:rPr>
        <w:t> </w:t>
      </w:r>
      <w:r>
        <w:rPr>
          <w:sz w:val="22"/>
        </w:rPr>
        <w:t>de Francia,</w:t>
      </w:r>
      <w:r>
        <w:rPr>
          <w:spacing w:val="-4"/>
          <w:sz w:val="22"/>
        </w:rPr>
        <w:t> </w:t>
      </w:r>
      <w:r>
        <w:rPr>
          <w:sz w:val="22"/>
        </w:rPr>
        <w:t>el</w:t>
      </w:r>
      <w:r>
        <w:rPr>
          <w:spacing w:val="-2"/>
          <w:sz w:val="22"/>
        </w:rPr>
        <w:t> </w:t>
      </w:r>
      <w:r>
        <w:rPr>
          <w:sz w:val="22"/>
        </w:rPr>
        <w:t>cual,</w:t>
      </w:r>
      <w:r>
        <w:rPr>
          <w:spacing w:val="-4"/>
          <w:sz w:val="22"/>
        </w:rPr>
        <w:t> </w:t>
      </w:r>
      <w:r>
        <w:rPr>
          <w:sz w:val="22"/>
        </w:rPr>
        <w:t>si</w:t>
      </w:r>
      <w:r>
        <w:rPr>
          <w:spacing w:val="-2"/>
          <w:sz w:val="22"/>
        </w:rPr>
        <w:t> </w:t>
      </w:r>
      <w:r>
        <w:rPr>
          <w:sz w:val="22"/>
        </w:rPr>
        <w:t>bien es diferente, en el fondo contempla desafíos importantes y semejantes al de Costa Rica, como pueden ser: disponibilidad de cuidadoras y cuidadores, financiamiento, disminución de la soledad, envejecimiento saludable, y la incorporación del sector salud con el sector de cuidados, entre otros. De igual manera se reafirmó la importancia de las cuidadoras y los cuidadores, de las actividades de respiro para éstas y de trabajar bajo la lógica de sistema y no de manera individualizada.</w:t>
      </w:r>
    </w:p>
    <w:p>
      <w:pPr>
        <w:pStyle w:val="BodyText"/>
        <w:spacing w:before="1"/>
      </w:pPr>
    </w:p>
    <w:p>
      <w:pPr>
        <w:pStyle w:val="ListParagraph"/>
        <w:numPr>
          <w:ilvl w:val="0"/>
          <w:numId w:val="1"/>
        </w:numPr>
        <w:tabs>
          <w:tab w:pos="523" w:val="left" w:leader="none"/>
        </w:tabs>
        <w:spacing w:line="242" w:lineRule="auto" w:before="1" w:after="0"/>
        <w:ind w:left="260" w:right="268" w:firstLine="0"/>
        <w:jc w:val="both"/>
        <w:rPr>
          <w:sz w:val="22"/>
        </w:rPr>
      </w:pPr>
      <w:r>
        <w:rPr>
          <w:sz w:val="22"/>
        </w:rPr>
        <w:t>Conocer por medio del intercambio (conversaciones) cómo funcionan los sistemas de cuidados de países como Chile, Brasil, México, República Dominica, Barbados.</w:t>
      </w:r>
    </w:p>
    <w:p>
      <w:pPr>
        <w:pStyle w:val="ListParagraph"/>
        <w:numPr>
          <w:ilvl w:val="0"/>
          <w:numId w:val="1"/>
        </w:numPr>
        <w:tabs>
          <w:tab w:pos="513" w:val="left" w:leader="none"/>
        </w:tabs>
        <w:spacing w:line="240" w:lineRule="auto" w:before="249" w:after="0"/>
        <w:ind w:left="260" w:right="258" w:firstLine="0"/>
        <w:jc w:val="both"/>
        <w:rPr>
          <w:sz w:val="22"/>
        </w:rPr>
      </w:pPr>
      <w:r>
        <w:rPr>
          <w:sz w:val="22"/>
        </w:rPr>
        <w:t>Luego del viaje, a) se sostuvo una reunión con autoridades de la CCSS para continuar con</w:t>
      </w:r>
      <w:r>
        <w:rPr>
          <w:spacing w:val="-1"/>
          <w:sz w:val="22"/>
        </w:rPr>
        <w:t> </w:t>
      </w:r>
      <w:r>
        <w:rPr>
          <w:sz w:val="22"/>
        </w:rPr>
        <w:t>las</w:t>
      </w:r>
      <w:r>
        <w:rPr>
          <w:spacing w:val="-4"/>
          <w:sz w:val="22"/>
        </w:rPr>
        <w:t> </w:t>
      </w:r>
      <w:r>
        <w:rPr>
          <w:sz w:val="22"/>
        </w:rPr>
        <w:t>gestiones</w:t>
      </w:r>
      <w:r>
        <w:rPr>
          <w:spacing w:val="-4"/>
          <w:sz w:val="22"/>
        </w:rPr>
        <w:t> </w:t>
      </w:r>
      <w:r>
        <w:rPr>
          <w:sz w:val="22"/>
        </w:rPr>
        <w:t>que</w:t>
      </w:r>
      <w:r>
        <w:rPr>
          <w:spacing w:val="-1"/>
          <w:sz w:val="22"/>
        </w:rPr>
        <w:t> </w:t>
      </w:r>
      <w:r>
        <w:rPr>
          <w:sz w:val="22"/>
        </w:rPr>
        <w:t>permitan</w:t>
      </w:r>
      <w:r>
        <w:rPr>
          <w:spacing w:val="-1"/>
          <w:sz w:val="22"/>
        </w:rPr>
        <w:t> </w:t>
      </w:r>
      <w:r>
        <w:rPr>
          <w:sz w:val="22"/>
        </w:rPr>
        <w:t>integrar</w:t>
      </w:r>
      <w:r>
        <w:rPr>
          <w:spacing w:val="-2"/>
          <w:sz w:val="22"/>
        </w:rPr>
        <w:t> </w:t>
      </w:r>
      <w:r>
        <w:rPr>
          <w:sz w:val="22"/>
        </w:rPr>
        <w:t>el</w:t>
      </w:r>
      <w:r>
        <w:rPr>
          <w:spacing w:val="-3"/>
          <w:sz w:val="22"/>
        </w:rPr>
        <w:t> </w:t>
      </w:r>
      <w:r>
        <w:rPr>
          <w:sz w:val="22"/>
        </w:rPr>
        <w:t>sistema</w:t>
      </w:r>
      <w:r>
        <w:rPr>
          <w:spacing w:val="-6"/>
          <w:sz w:val="22"/>
        </w:rPr>
        <w:t> </w:t>
      </w:r>
      <w:r>
        <w:rPr>
          <w:sz w:val="22"/>
        </w:rPr>
        <w:t>de</w:t>
      </w:r>
      <w:r>
        <w:rPr>
          <w:spacing w:val="-1"/>
          <w:sz w:val="22"/>
        </w:rPr>
        <w:t> </w:t>
      </w:r>
      <w:r>
        <w:rPr>
          <w:sz w:val="22"/>
        </w:rPr>
        <w:t>salud</w:t>
      </w:r>
      <w:r>
        <w:rPr>
          <w:spacing w:val="-1"/>
          <w:sz w:val="22"/>
        </w:rPr>
        <w:t> </w:t>
      </w:r>
      <w:r>
        <w:rPr>
          <w:sz w:val="22"/>
        </w:rPr>
        <w:t>con</w:t>
      </w:r>
      <w:r>
        <w:rPr>
          <w:spacing w:val="-1"/>
          <w:sz w:val="22"/>
        </w:rPr>
        <w:t> </w:t>
      </w:r>
      <w:r>
        <w:rPr>
          <w:sz w:val="22"/>
        </w:rPr>
        <w:t>el</w:t>
      </w:r>
      <w:r>
        <w:rPr>
          <w:spacing w:val="-3"/>
          <w:sz w:val="22"/>
        </w:rPr>
        <w:t> </w:t>
      </w:r>
      <w:r>
        <w:rPr>
          <w:sz w:val="22"/>
        </w:rPr>
        <w:t>sistema</w:t>
      </w:r>
      <w:r>
        <w:rPr>
          <w:spacing w:val="-1"/>
          <w:sz w:val="22"/>
        </w:rPr>
        <w:t> </w:t>
      </w:r>
      <w:r>
        <w:rPr>
          <w:sz w:val="22"/>
        </w:rPr>
        <w:t>de</w:t>
      </w:r>
      <w:r>
        <w:rPr>
          <w:spacing w:val="-1"/>
          <w:sz w:val="22"/>
        </w:rPr>
        <w:t> </w:t>
      </w:r>
      <w:r>
        <w:rPr>
          <w:sz w:val="22"/>
        </w:rPr>
        <w:t>cuidados.</w:t>
      </w:r>
      <w:r>
        <w:rPr>
          <w:spacing w:val="-5"/>
          <w:sz w:val="22"/>
        </w:rPr>
        <w:t> </w:t>
      </w:r>
      <w:r>
        <w:rPr>
          <w:sz w:val="22"/>
        </w:rPr>
        <w:t>b) se</w:t>
      </w:r>
      <w:r>
        <w:rPr>
          <w:spacing w:val="-6"/>
          <w:sz w:val="22"/>
        </w:rPr>
        <w:t> </w:t>
      </w:r>
      <w:r>
        <w:rPr>
          <w:sz w:val="22"/>
        </w:rPr>
        <w:t>ha</w:t>
      </w:r>
      <w:r>
        <w:rPr>
          <w:spacing w:val="-6"/>
          <w:sz w:val="22"/>
        </w:rPr>
        <w:t> </w:t>
      </w:r>
      <w:r>
        <w:rPr>
          <w:sz w:val="22"/>
        </w:rPr>
        <w:t>intensificado</w:t>
      </w:r>
      <w:r>
        <w:rPr>
          <w:spacing w:val="-6"/>
          <w:sz w:val="22"/>
        </w:rPr>
        <w:t> </w:t>
      </w:r>
      <w:r>
        <w:rPr>
          <w:sz w:val="22"/>
        </w:rPr>
        <w:t>el</w:t>
      </w:r>
      <w:r>
        <w:rPr>
          <w:spacing w:val="-8"/>
          <w:sz w:val="22"/>
        </w:rPr>
        <w:t> </w:t>
      </w:r>
      <w:r>
        <w:rPr>
          <w:sz w:val="22"/>
        </w:rPr>
        <w:t>uso</w:t>
      </w:r>
      <w:r>
        <w:rPr>
          <w:spacing w:val="-6"/>
          <w:sz w:val="22"/>
        </w:rPr>
        <w:t> </w:t>
      </w:r>
      <w:r>
        <w:rPr>
          <w:sz w:val="22"/>
        </w:rPr>
        <w:t>del</w:t>
      </w:r>
      <w:r>
        <w:rPr>
          <w:spacing w:val="-8"/>
          <w:sz w:val="22"/>
        </w:rPr>
        <w:t> </w:t>
      </w:r>
      <w:r>
        <w:rPr>
          <w:sz w:val="22"/>
        </w:rPr>
        <w:t>Baremo</w:t>
      </w:r>
      <w:r>
        <w:rPr>
          <w:spacing w:val="-6"/>
          <w:sz w:val="22"/>
        </w:rPr>
        <w:t> </w:t>
      </w:r>
      <w:r>
        <w:rPr>
          <w:sz w:val="22"/>
        </w:rPr>
        <w:t>por</w:t>
      </w:r>
      <w:r>
        <w:rPr>
          <w:spacing w:val="-7"/>
          <w:sz w:val="22"/>
        </w:rPr>
        <w:t> </w:t>
      </w:r>
      <w:r>
        <w:rPr>
          <w:sz w:val="22"/>
        </w:rPr>
        <w:t>parte</w:t>
      </w:r>
      <w:r>
        <w:rPr>
          <w:spacing w:val="-6"/>
          <w:sz w:val="22"/>
        </w:rPr>
        <w:t> </w:t>
      </w:r>
      <w:r>
        <w:rPr>
          <w:sz w:val="22"/>
        </w:rPr>
        <w:t>de</w:t>
      </w:r>
      <w:r>
        <w:rPr>
          <w:spacing w:val="-6"/>
          <w:sz w:val="22"/>
        </w:rPr>
        <w:t> </w:t>
      </w:r>
      <w:r>
        <w:rPr>
          <w:sz w:val="22"/>
        </w:rPr>
        <w:t>las</w:t>
      </w:r>
      <w:r>
        <w:rPr>
          <w:spacing w:val="-9"/>
          <w:sz w:val="22"/>
        </w:rPr>
        <w:t> </w:t>
      </w:r>
      <w:r>
        <w:rPr>
          <w:sz w:val="22"/>
        </w:rPr>
        <w:t>instituciones</w:t>
      </w:r>
      <w:r>
        <w:rPr>
          <w:spacing w:val="-9"/>
          <w:sz w:val="22"/>
        </w:rPr>
        <w:t> </w:t>
      </w:r>
      <w:r>
        <w:rPr>
          <w:sz w:val="22"/>
        </w:rPr>
        <w:t>que</w:t>
      </w:r>
      <w:r>
        <w:rPr>
          <w:spacing w:val="-6"/>
          <w:sz w:val="22"/>
        </w:rPr>
        <w:t> </w:t>
      </w:r>
      <w:r>
        <w:rPr>
          <w:sz w:val="22"/>
        </w:rPr>
        <w:t>integran</w:t>
      </w:r>
      <w:r>
        <w:rPr>
          <w:spacing w:val="-6"/>
          <w:sz w:val="22"/>
        </w:rPr>
        <w:t> </w:t>
      </w:r>
      <w:r>
        <w:rPr>
          <w:sz w:val="22"/>
        </w:rPr>
        <w:t>el</w:t>
      </w:r>
      <w:r>
        <w:rPr>
          <w:spacing w:val="-8"/>
          <w:sz w:val="22"/>
        </w:rPr>
        <w:t> </w:t>
      </w:r>
      <w:r>
        <w:rPr>
          <w:sz w:val="22"/>
        </w:rPr>
        <w:t>Sistema de Cuidados, c) se realizó el I Encuentro Nacional de los Cuidados (octubre, 2024) y con ello</w:t>
      </w:r>
      <w:r>
        <w:rPr>
          <w:spacing w:val="-1"/>
          <w:sz w:val="22"/>
        </w:rPr>
        <w:t> </w:t>
      </w:r>
      <w:r>
        <w:rPr>
          <w:sz w:val="22"/>
        </w:rPr>
        <w:t>sensibilizar</w:t>
      </w:r>
      <w:r>
        <w:rPr>
          <w:spacing w:val="-2"/>
          <w:sz w:val="22"/>
        </w:rPr>
        <w:t> </w:t>
      </w:r>
      <w:r>
        <w:rPr>
          <w:sz w:val="22"/>
        </w:rPr>
        <w:t>al</w:t>
      </w:r>
      <w:r>
        <w:rPr>
          <w:spacing w:val="-3"/>
          <w:sz w:val="22"/>
        </w:rPr>
        <w:t> </w:t>
      </w:r>
      <w:r>
        <w:rPr>
          <w:sz w:val="22"/>
        </w:rPr>
        <w:t>funcionariado</w:t>
      </w:r>
      <w:r>
        <w:rPr>
          <w:spacing w:val="-1"/>
          <w:sz w:val="22"/>
        </w:rPr>
        <w:t> </w:t>
      </w:r>
      <w:r>
        <w:rPr>
          <w:sz w:val="22"/>
        </w:rPr>
        <w:t>sobre</w:t>
      </w:r>
      <w:r>
        <w:rPr>
          <w:spacing w:val="-1"/>
          <w:sz w:val="22"/>
        </w:rPr>
        <w:t> </w:t>
      </w:r>
      <w:r>
        <w:rPr>
          <w:sz w:val="22"/>
        </w:rPr>
        <w:t>la</w:t>
      </w:r>
      <w:r>
        <w:rPr>
          <w:spacing w:val="-1"/>
          <w:sz w:val="22"/>
        </w:rPr>
        <w:t> </w:t>
      </w:r>
      <w:r>
        <w:rPr>
          <w:sz w:val="22"/>
        </w:rPr>
        <w:t>importancia</w:t>
      </w:r>
      <w:r>
        <w:rPr>
          <w:spacing w:val="-1"/>
          <w:sz w:val="22"/>
        </w:rPr>
        <w:t> </w:t>
      </w:r>
      <w:r>
        <w:rPr>
          <w:sz w:val="22"/>
        </w:rPr>
        <w:t>del</w:t>
      </w:r>
      <w:r>
        <w:rPr>
          <w:spacing w:val="-3"/>
          <w:sz w:val="22"/>
        </w:rPr>
        <w:t> </w:t>
      </w:r>
      <w:r>
        <w:rPr>
          <w:sz w:val="22"/>
        </w:rPr>
        <w:t>tema</w:t>
      </w:r>
      <w:r>
        <w:rPr>
          <w:spacing w:val="-1"/>
          <w:sz w:val="22"/>
        </w:rPr>
        <w:t> </w:t>
      </w:r>
      <w:r>
        <w:rPr>
          <w:sz w:val="22"/>
        </w:rPr>
        <w:t>y</w:t>
      </w:r>
      <w:r>
        <w:rPr>
          <w:spacing w:val="-4"/>
          <w:sz w:val="22"/>
        </w:rPr>
        <w:t> </w:t>
      </w:r>
      <w:r>
        <w:rPr>
          <w:sz w:val="22"/>
        </w:rPr>
        <w:t>cómo</w:t>
      </w:r>
      <w:r>
        <w:rPr>
          <w:spacing w:val="-1"/>
          <w:sz w:val="22"/>
        </w:rPr>
        <w:t> </w:t>
      </w:r>
      <w:r>
        <w:rPr>
          <w:sz w:val="22"/>
        </w:rPr>
        <w:t>abordarlo</w:t>
      </w:r>
      <w:r>
        <w:rPr>
          <w:spacing w:val="-1"/>
          <w:sz w:val="22"/>
        </w:rPr>
        <w:t> </w:t>
      </w:r>
      <w:r>
        <w:rPr>
          <w:sz w:val="22"/>
        </w:rPr>
        <w:t>desde</w:t>
      </w:r>
      <w:r>
        <w:rPr>
          <w:spacing w:val="-1"/>
          <w:sz w:val="22"/>
        </w:rPr>
        <w:t> </w:t>
      </w:r>
      <w:r>
        <w:rPr>
          <w:sz w:val="22"/>
        </w:rPr>
        <w:t>las </w:t>
      </w:r>
      <w:r>
        <w:rPr>
          <w:spacing w:val="-2"/>
          <w:sz w:val="22"/>
        </w:rPr>
        <w:t>instituciones.</w:t>
      </w:r>
    </w:p>
    <w:p>
      <w:pPr>
        <w:pStyle w:val="BodyText"/>
      </w:pPr>
    </w:p>
    <w:p>
      <w:pPr>
        <w:pStyle w:val="ListParagraph"/>
        <w:numPr>
          <w:ilvl w:val="0"/>
          <w:numId w:val="1"/>
        </w:numPr>
        <w:tabs>
          <w:tab w:pos="498" w:val="left" w:leader="none"/>
        </w:tabs>
        <w:spacing w:line="240" w:lineRule="auto" w:before="0" w:after="0"/>
        <w:ind w:left="260" w:right="271" w:firstLine="0"/>
        <w:jc w:val="both"/>
        <w:rPr>
          <w:sz w:val="22"/>
        </w:rPr>
      </w:pPr>
      <w:r>
        <w:rPr>
          <w:sz w:val="22"/>
        </w:rPr>
        <w:t>Se</w:t>
      </w:r>
      <w:r>
        <w:rPr>
          <w:spacing w:val="-8"/>
          <w:sz w:val="22"/>
        </w:rPr>
        <w:t> </w:t>
      </w:r>
      <w:r>
        <w:rPr>
          <w:sz w:val="22"/>
        </w:rPr>
        <w:t>le</w:t>
      </w:r>
      <w:r>
        <w:rPr>
          <w:spacing w:val="-8"/>
          <w:sz w:val="22"/>
        </w:rPr>
        <w:t> </w:t>
      </w:r>
      <w:r>
        <w:rPr>
          <w:sz w:val="22"/>
        </w:rPr>
        <w:t>presentó</w:t>
      </w:r>
      <w:r>
        <w:rPr>
          <w:spacing w:val="-12"/>
          <w:sz w:val="22"/>
        </w:rPr>
        <w:t> </w:t>
      </w:r>
      <w:r>
        <w:rPr>
          <w:sz w:val="22"/>
        </w:rPr>
        <w:t>a</w:t>
      </w:r>
      <w:r>
        <w:rPr>
          <w:spacing w:val="-8"/>
          <w:sz w:val="22"/>
        </w:rPr>
        <w:t> </w:t>
      </w:r>
      <w:r>
        <w:rPr>
          <w:sz w:val="22"/>
        </w:rPr>
        <w:t>la</w:t>
      </w:r>
      <w:r>
        <w:rPr>
          <w:spacing w:val="-8"/>
          <w:sz w:val="22"/>
        </w:rPr>
        <w:t> </w:t>
      </w:r>
      <w:r>
        <w:rPr>
          <w:sz w:val="22"/>
        </w:rPr>
        <w:t>AFD</w:t>
      </w:r>
      <w:r>
        <w:rPr>
          <w:spacing w:val="-9"/>
          <w:sz w:val="22"/>
        </w:rPr>
        <w:t> </w:t>
      </w:r>
      <w:r>
        <w:rPr>
          <w:sz w:val="22"/>
        </w:rPr>
        <w:t>una</w:t>
      </w:r>
      <w:r>
        <w:rPr>
          <w:spacing w:val="-8"/>
          <w:sz w:val="22"/>
        </w:rPr>
        <w:t> </w:t>
      </w:r>
      <w:r>
        <w:rPr>
          <w:sz w:val="22"/>
        </w:rPr>
        <w:t>propuesta</w:t>
      </w:r>
      <w:r>
        <w:rPr>
          <w:spacing w:val="-8"/>
          <w:sz w:val="22"/>
        </w:rPr>
        <w:t> </w:t>
      </w:r>
      <w:r>
        <w:rPr>
          <w:sz w:val="22"/>
        </w:rPr>
        <w:t>para</w:t>
      </w:r>
      <w:r>
        <w:rPr>
          <w:spacing w:val="-8"/>
          <w:sz w:val="22"/>
        </w:rPr>
        <w:t> </w:t>
      </w:r>
      <w:r>
        <w:rPr>
          <w:sz w:val="22"/>
        </w:rPr>
        <w:t>la</w:t>
      </w:r>
      <w:r>
        <w:rPr>
          <w:spacing w:val="-8"/>
          <w:sz w:val="22"/>
        </w:rPr>
        <w:t> </w:t>
      </w:r>
      <w:r>
        <w:rPr>
          <w:sz w:val="22"/>
        </w:rPr>
        <w:t>continuidad</w:t>
      </w:r>
      <w:r>
        <w:rPr>
          <w:spacing w:val="-12"/>
          <w:sz w:val="22"/>
        </w:rPr>
        <w:t> </w:t>
      </w:r>
      <w:r>
        <w:rPr>
          <w:sz w:val="22"/>
        </w:rPr>
        <w:t>de</w:t>
      </w:r>
      <w:r>
        <w:rPr>
          <w:spacing w:val="-8"/>
          <w:sz w:val="22"/>
        </w:rPr>
        <w:t> </w:t>
      </w:r>
      <w:r>
        <w:rPr>
          <w:sz w:val="22"/>
        </w:rPr>
        <w:t>la</w:t>
      </w:r>
      <w:r>
        <w:rPr>
          <w:spacing w:val="-8"/>
          <w:sz w:val="22"/>
        </w:rPr>
        <w:t> </w:t>
      </w:r>
      <w:r>
        <w:rPr>
          <w:sz w:val="22"/>
        </w:rPr>
        <w:t>cooperación</w:t>
      </w:r>
      <w:r>
        <w:rPr>
          <w:spacing w:val="-8"/>
          <w:sz w:val="22"/>
        </w:rPr>
        <w:t> </w:t>
      </w:r>
      <w:r>
        <w:rPr>
          <w:sz w:val="22"/>
        </w:rPr>
        <w:t>técnica.</w:t>
      </w:r>
      <w:r>
        <w:rPr>
          <w:spacing w:val="-11"/>
          <w:sz w:val="22"/>
        </w:rPr>
        <w:t> </w:t>
      </w:r>
      <w:r>
        <w:rPr>
          <w:sz w:val="22"/>
        </w:rPr>
        <w:t>En octubre</w:t>
      </w:r>
      <w:r>
        <w:rPr>
          <w:spacing w:val="-3"/>
          <w:sz w:val="22"/>
        </w:rPr>
        <w:t> </w:t>
      </w:r>
      <w:r>
        <w:rPr>
          <w:sz w:val="22"/>
        </w:rPr>
        <w:t>del</w:t>
      </w:r>
      <w:r>
        <w:rPr>
          <w:spacing w:val="-4"/>
          <w:sz w:val="22"/>
        </w:rPr>
        <w:t> </w:t>
      </w:r>
      <w:r>
        <w:rPr>
          <w:sz w:val="22"/>
        </w:rPr>
        <w:t>2024</w:t>
      </w:r>
      <w:r>
        <w:rPr>
          <w:spacing w:val="-3"/>
          <w:sz w:val="22"/>
        </w:rPr>
        <w:t> </w:t>
      </w:r>
      <w:r>
        <w:rPr>
          <w:sz w:val="22"/>
        </w:rPr>
        <w:t>se</w:t>
      </w:r>
      <w:r>
        <w:rPr>
          <w:spacing w:val="-3"/>
          <w:sz w:val="22"/>
        </w:rPr>
        <w:t> </w:t>
      </w:r>
      <w:r>
        <w:rPr>
          <w:sz w:val="22"/>
        </w:rPr>
        <w:t>recibió</w:t>
      </w:r>
      <w:r>
        <w:rPr>
          <w:spacing w:val="-3"/>
          <w:sz w:val="22"/>
        </w:rPr>
        <w:t> </w:t>
      </w:r>
      <w:r>
        <w:rPr>
          <w:sz w:val="22"/>
        </w:rPr>
        <w:t>como</w:t>
      </w:r>
      <w:r>
        <w:rPr>
          <w:spacing w:val="-3"/>
          <w:sz w:val="22"/>
        </w:rPr>
        <w:t> </w:t>
      </w:r>
      <w:r>
        <w:rPr>
          <w:sz w:val="22"/>
        </w:rPr>
        <w:t>respuesta</w:t>
      </w:r>
      <w:r>
        <w:rPr>
          <w:spacing w:val="-3"/>
          <w:sz w:val="22"/>
        </w:rPr>
        <w:t> </w:t>
      </w:r>
      <w:r>
        <w:rPr>
          <w:sz w:val="22"/>
        </w:rPr>
        <w:t>que</w:t>
      </w:r>
      <w:r>
        <w:rPr>
          <w:spacing w:val="-3"/>
          <w:sz w:val="22"/>
        </w:rPr>
        <w:t> </w:t>
      </w:r>
      <w:r>
        <w:rPr>
          <w:sz w:val="22"/>
        </w:rPr>
        <w:t>la</w:t>
      </w:r>
      <w:r>
        <w:rPr>
          <w:spacing w:val="-7"/>
          <w:sz w:val="22"/>
        </w:rPr>
        <w:t> </w:t>
      </w:r>
      <w:r>
        <w:rPr>
          <w:sz w:val="22"/>
        </w:rPr>
        <w:t>propuesta</w:t>
      </w:r>
      <w:r>
        <w:rPr>
          <w:spacing w:val="-3"/>
          <w:sz w:val="22"/>
        </w:rPr>
        <w:t> </w:t>
      </w:r>
      <w:r>
        <w:rPr>
          <w:sz w:val="22"/>
        </w:rPr>
        <w:t>no</w:t>
      </w:r>
      <w:r>
        <w:rPr>
          <w:spacing w:val="-3"/>
          <w:sz w:val="22"/>
        </w:rPr>
        <w:t> </w:t>
      </w:r>
      <w:r>
        <w:rPr>
          <w:sz w:val="22"/>
        </w:rPr>
        <w:t>sería</w:t>
      </w:r>
      <w:r>
        <w:rPr>
          <w:spacing w:val="-7"/>
          <w:sz w:val="22"/>
        </w:rPr>
        <w:t> </w:t>
      </w:r>
      <w:r>
        <w:rPr>
          <w:sz w:val="22"/>
        </w:rPr>
        <w:t>apoyada</w:t>
      </w:r>
      <w:r>
        <w:rPr>
          <w:spacing w:val="-3"/>
          <w:sz w:val="22"/>
        </w:rPr>
        <w:t> </w:t>
      </w:r>
      <w:r>
        <w:rPr>
          <w:sz w:val="22"/>
        </w:rPr>
        <w:t>por</w:t>
      </w:r>
      <w:r>
        <w:rPr>
          <w:spacing w:val="-4"/>
          <w:sz w:val="22"/>
        </w:rPr>
        <w:t> </w:t>
      </w:r>
      <w:r>
        <w:rPr>
          <w:sz w:val="22"/>
        </w:rPr>
        <w:t>cuanto el país pasaba a no ser prioritario para la Agencia.</w:t>
      </w:r>
    </w:p>
    <w:p>
      <w:pPr>
        <w:pStyle w:val="BodyText"/>
      </w:pPr>
    </w:p>
    <w:p>
      <w:pPr>
        <w:pStyle w:val="BodyText"/>
      </w:pPr>
    </w:p>
    <w:p>
      <w:pPr>
        <w:pStyle w:val="Heading1"/>
        <w:rPr>
          <w:u w:val="none"/>
        </w:rPr>
      </w:pPr>
      <w:r>
        <w:rPr>
          <w:u w:val="single"/>
        </w:rPr>
        <w:t>VIAJE</w:t>
      </w:r>
      <w:r>
        <w:rPr>
          <w:spacing w:val="-7"/>
          <w:u w:val="single"/>
        </w:rPr>
        <w:t> </w:t>
      </w:r>
      <w:r>
        <w:rPr>
          <w:u w:val="single"/>
        </w:rPr>
        <w:t>A</w:t>
      </w:r>
      <w:r>
        <w:rPr>
          <w:spacing w:val="-4"/>
          <w:u w:val="single"/>
        </w:rPr>
        <w:t> </w:t>
      </w:r>
      <w:r>
        <w:rPr>
          <w:spacing w:val="-2"/>
          <w:u w:val="single"/>
        </w:rPr>
        <w:t>BARBADOS</w:t>
      </w:r>
    </w:p>
    <w:p>
      <w:pPr>
        <w:pStyle w:val="BodyText"/>
        <w:spacing w:before="252"/>
        <w:ind w:left="260" w:right="252"/>
        <w:jc w:val="both"/>
      </w:pPr>
      <w:r>
        <w:rPr/>
        <w:t>Desde la CEPAL, Naciones</w:t>
      </w:r>
      <w:r>
        <w:rPr>
          <w:spacing w:val="-3"/>
        </w:rPr>
        <w:t> </w:t>
      </w:r>
      <w:r>
        <w:rPr/>
        <w:t>Unidas y</w:t>
      </w:r>
      <w:r>
        <w:rPr>
          <w:spacing w:val="-3"/>
        </w:rPr>
        <w:t> </w:t>
      </w:r>
      <w:r>
        <w:rPr/>
        <w:t>el</w:t>
      </w:r>
      <w:r>
        <w:rPr>
          <w:spacing w:val="-2"/>
        </w:rPr>
        <w:t> </w:t>
      </w:r>
      <w:r>
        <w:rPr/>
        <w:t>Ministerio de Empoderamiento de las</w:t>
      </w:r>
      <w:r>
        <w:rPr>
          <w:spacing w:val="-3"/>
        </w:rPr>
        <w:t> </w:t>
      </w:r>
      <w:r>
        <w:rPr/>
        <w:t>personas</w:t>
      </w:r>
      <w:r>
        <w:rPr>
          <w:spacing w:val="-3"/>
        </w:rPr>
        <w:t> </w:t>
      </w:r>
      <w:r>
        <w:rPr/>
        <w:t>de Barbados</w:t>
      </w:r>
      <w:r>
        <w:rPr>
          <w:spacing w:val="-9"/>
        </w:rPr>
        <w:t> </w:t>
      </w:r>
      <w:r>
        <w:rPr/>
        <w:t>se</w:t>
      </w:r>
      <w:r>
        <w:rPr>
          <w:spacing w:val="-6"/>
        </w:rPr>
        <w:t> </w:t>
      </w:r>
      <w:r>
        <w:rPr/>
        <w:t>recibió</w:t>
      </w:r>
      <w:r>
        <w:rPr>
          <w:spacing w:val="-6"/>
        </w:rPr>
        <w:t> </w:t>
      </w:r>
      <w:r>
        <w:rPr/>
        <w:t>invitación</w:t>
      </w:r>
      <w:r>
        <w:rPr>
          <w:spacing w:val="-6"/>
        </w:rPr>
        <w:t> </w:t>
      </w:r>
      <w:r>
        <w:rPr/>
        <w:t>para</w:t>
      </w:r>
      <w:r>
        <w:rPr>
          <w:spacing w:val="-6"/>
        </w:rPr>
        <w:t> </w:t>
      </w:r>
      <w:r>
        <w:rPr/>
        <w:t>participar</w:t>
      </w:r>
      <w:r>
        <w:rPr>
          <w:spacing w:val="-7"/>
        </w:rPr>
        <w:t> </w:t>
      </w:r>
      <w:r>
        <w:rPr/>
        <w:t>en</w:t>
      </w:r>
      <w:r>
        <w:rPr>
          <w:spacing w:val="-6"/>
        </w:rPr>
        <w:t> </w:t>
      </w:r>
      <w:r>
        <w:rPr/>
        <w:t>el</w:t>
      </w:r>
      <w:r>
        <w:rPr>
          <w:spacing w:val="-8"/>
        </w:rPr>
        <w:t> </w:t>
      </w:r>
      <w:r>
        <w:rPr/>
        <w:t>XVI</w:t>
      </w:r>
      <w:r>
        <w:rPr>
          <w:spacing w:val="-10"/>
        </w:rPr>
        <w:t> </w:t>
      </w:r>
      <w:r>
        <w:rPr/>
        <w:t>Foro</w:t>
      </w:r>
      <w:r>
        <w:rPr>
          <w:spacing w:val="-6"/>
        </w:rPr>
        <w:t> </w:t>
      </w:r>
      <w:r>
        <w:rPr/>
        <w:t>Ministerial</w:t>
      </w:r>
      <w:r>
        <w:rPr>
          <w:spacing w:val="-8"/>
        </w:rPr>
        <w:t> </w:t>
      </w:r>
      <w:r>
        <w:rPr/>
        <w:t>sobre</w:t>
      </w:r>
      <w:r>
        <w:rPr>
          <w:spacing w:val="-6"/>
        </w:rPr>
        <w:t> </w:t>
      </w:r>
      <w:r>
        <w:rPr/>
        <w:t>Desarrollo</w:t>
      </w:r>
      <w:r>
        <w:rPr>
          <w:spacing w:val="-6"/>
        </w:rPr>
        <w:t> </w:t>
      </w:r>
      <w:r>
        <w:rPr/>
        <w:t>de América Latina y el Caribe y la Sexta Reunión de la Mesa Directiva de la Conferencia Regional</w:t>
      </w:r>
      <w:r>
        <w:rPr>
          <w:spacing w:val="-2"/>
        </w:rPr>
        <w:t> </w:t>
      </w:r>
      <w:r>
        <w:rPr/>
        <w:t>sobre Desarrollo Social</w:t>
      </w:r>
      <w:r>
        <w:rPr>
          <w:spacing w:val="-2"/>
        </w:rPr>
        <w:t> </w:t>
      </w:r>
      <w:r>
        <w:rPr/>
        <w:t>de América Latina</w:t>
      </w:r>
      <w:r>
        <w:rPr>
          <w:spacing w:val="-5"/>
        </w:rPr>
        <w:t> </w:t>
      </w:r>
      <w:r>
        <w:rPr/>
        <w:t>y</w:t>
      </w:r>
      <w:r>
        <w:rPr>
          <w:spacing w:val="-3"/>
        </w:rPr>
        <w:t> </w:t>
      </w:r>
      <w:r>
        <w:rPr/>
        <w:t>el</w:t>
      </w:r>
      <w:r>
        <w:rPr>
          <w:spacing w:val="-2"/>
        </w:rPr>
        <w:t> </w:t>
      </w:r>
      <w:r>
        <w:rPr/>
        <w:t>Caribe de la Comisión Económica para</w:t>
      </w:r>
      <w:r>
        <w:rPr>
          <w:spacing w:val="-1"/>
        </w:rPr>
        <w:t> </w:t>
      </w:r>
      <w:r>
        <w:rPr/>
        <w:t>América</w:t>
      </w:r>
      <w:r>
        <w:rPr>
          <w:spacing w:val="-1"/>
        </w:rPr>
        <w:t> </w:t>
      </w:r>
      <w:r>
        <w:rPr/>
        <w:t>Latina</w:t>
      </w:r>
      <w:r>
        <w:rPr>
          <w:spacing w:val="-1"/>
        </w:rPr>
        <w:t> </w:t>
      </w:r>
      <w:r>
        <w:rPr/>
        <w:t>y</w:t>
      </w:r>
      <w:r>
        <w:rPr>
          <w:spacing w:val="-4"/>
        </w:rPr>
        <w:t> </w:t>
      </w:r>
      <w:r>
        <w:rPr/>
        <w:t>el</w:t>
      </w:r>
      <w:r>
        <w:rPr>
          <w:spacing w:val="-3"/>
        </w:rPr>
        <w:t> </w:t>
      </w:r>
      <w:r>
        <w:rPr/>
        <w:t>Caribe</w:t>
      </w:r>
      <w:r>
        <w:rPr>
          <w:spacing w:val="-1"/>
        </w:rPr>
        <w:t> </w:t>
      </w:r>
      <w:r>
        <w:rPr/>
        <w:t>(CEPAL),</w:t>
      </w:r>
      <w:r>
        <w:rPr>
          <w:spacing w:val="-5"/>
        </w:rPr>
        <w:t> </w:t>
      </w:r>
      <w:r>
        <w:rPr/>
        <w:t>a</w:t>
      </w:r>
      <w:r>
        <w:rPr>
          <w:spacing w:val="-1"/>
        </w:rPr>
        <w:t> </w:t>
      </w:r>
      <w:r>
        <w:rPr/>
        <w:t>celebrarse</w:t>
      </w:r>
      <w:r>
        <w:rPr>
          <w:spacing w:val="-1"/>
        </w:rPr>
        <w:t> </w:t>
      </w:r>
      <w:r>
        <w:rPr/>
        <w:t>en</w:t>
      </w:r>
      <w:r>
        <w:rPr>
          <w:spacing w:val="-1"/>
        </w:rPr>
        <w:t> </w:t>
      </w:r>
      <w:r>
        <w:rPr/>
        <w:t>Bridgetown,</w:t>
      </w:r>
      <w:r>
        <w:rPr>
          <w:spacing w:val="-5"/>
        </w:rPr>
        <w:t> </w:t>
      </w:r>
      <w:r>
        <w:rPr/>
        <w:t>Barbados, </w:t>
      </w:r>
      <w:r>
        <w:rPr>
          <w:b/>
        </w:rPr>
        <w:t>los</w:t>
      </w:r>
      <w:r>
        <w:rPr>
          <w:b/>
          <w:spacing w:val="-1"/>
        </w:rPr>
        <w:t> </w:t>
      </w:r>
      <w:r>
        <w:rPr>
          <w:b/>
        </w:rPr>
        <w:t>días 30 y 31 de octubre y 1 de noviembre de 2024</w:t>
      </w:r>
      <w:r>
        <w:rPr/>
        <w:t>.</w:t>
      </w:r>
    </w:p>
    <w:p>
      <w:pPr>
        <w:pStyle w:val="BodyText"/>
      </w:pPr>
    </w:p>
    <w:p>
      <w:pPr>
        <w:pStyle w:val="BodyText"/>
      </w:pPr>
    </w:p>
    <w:p>
      <w:pPr>
        <w:pStyle w:val="BodyText"/>
      </w:pPr>
    </w:p>
    <w:p>
      <w:pPr>
        <w:pStyle w:val="BodyText"/>
      </w:pPr>
    </w:p>
    <w:p>
      <w:pPr>
        <w:pStyle w:val="BodyText"/>
      </w:pPr>
    </w:p>
    <w:p>
      <w:pPr>
        <w:pStyle w:val="BodyText"/>
        <w:spacing w:before="252"/>
      </w:pPr>
    </w:p>
    <w:p>
      <w:pPr>
        <w:spacing w:before="0"/>
        <w:ind w:left="0" w:right="249" w:firstLine="0"/>
        <w:jc w:val="right"/>
        <w:rPr>
          <w:b/>
          <w:sz w:val="16"/>
        </w:rPr>
      </w:pPr>
      <w:r>
        <w:rPr>
          <w:b/>
          <w:spacing w:val="-2"/>
          <w:sz w:val="16"/>
        </w:rPr>
        <w:t>IMAS-PE-0070-</w:t>
      </w:r>
      <w:r>
        <w:rPr>
          <w:b/>
          <w:spacing w:val="-4"/>
          <w:sz w:val="16"/>
        </w:rPr>
        <w:t>2025</w:t>
      </w:r>
    </w:p>
    <w:p>
      <w:pPr>
        <w:spacing w:after="0"/>
        <w:jc w:val="right"/>
        <w:rPr>
          <w:b/>
          <w:sz w:val="16"/>
        </w:rPr>
        <w:sectPr>
          <w:pgSz w:w="12240" w:h="15840"/>
          <w:pgMar w:top="1440" w:bottom="280" w:left="1440" w:right="1440"/>
        </w:sectPr>
      </w:pPr>
    </w:p>
    <w:p>
      <w:pPr>
        <w:spacing w:line="206" w:lineRule="exact" w:before="76"/>
        <w:ind w:left="6" w:right="1" w:firstLine="0"/>
        <w:jc w:val="center"/>
        <w:rPr>
          <w:sz w:val="18"/>
        </w:rPr>
      </w:pPr>
      <w:r>
        <w:rPr>
          <w:sz w:val="18"/>
        </w:rPr>
        <w:drawing>
          <wp:anchor distT="0" distB="0" distL="0" distR="0" allowOverlap="1" layoutInCell="1" locked="0" behindDoc="1" simplePos="0" relativeHeight="487514112">
            <wp:simplePos x="0" y="0"/>
            <wp:positionH relativeFrom="page">
              <wp:posOffset>0</wp:posOffset>
            </wp:positionH>
            <wp:positionV relativeFrom="page">
              <wp:posOffset>0</wp:posOffset>
            </wp:positionV>
            <wp:extent cx="7772400" cy="1005839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7772400" cy="10058399"/>
                    </a:xfrm>
                    <a:prstGeom prst="rect">
                      <a:avLst/>
                    </a:prstGeom>
                  </pic:spPr>
                </pic:pic>
              </a:graphicData>
            </a:graphic>
          </wp:anchor>
        </w:drawing>
      </w:r>
      <w:r>
        <w:rPr>
          <w:color w:val="172951"/>
          <w:sz w:val="18"/>
        </w:rPr>
        <w:t>Teléfono</w:t>
      </w:r>
      <w:r>
        <w:rPr>
          <w:color w:val="172951"/>
          <w:spacing w:val="-10"/>
          <w:sz w:val="18"/>
        </w:rPr>
        <w:t> </w:t>
      </w:r>
      <w:r>
        <w:rPr>
          <w:color w:val="172951"/>
          <w:sz w:val="18"/>
        </w:rPr>
        <w:t>(506)</w:t>
      </w:r>
      <w:r>
        <w:rPr>
          <w:color w:val="172951"/>
          <w:spacing w:val="-10"/>
          <w:sz w:val="18"/>
        </w:rPr>
        <w:t> </w:t>
      </w:r>
      <w:r>
        <w:rPr>
          <w:color w:val="172951"/>
          <w:sz w:val="18"/>
        </w:rPr>
        <w:t>2202-4218</w:t>
      </w:r>
      <w:r>
        <w:rPr>
          <w:color w:val="172951"/>
          <w:spacing w:val="-10"/>
          <w:sz w:val="18"/>
        </w:rPr>
        <w:t> </w:t>
      </w:r>
      <w:r>
        <w:rPr>
          <w:color w:val="172951"/>
          <w:sz w:val="18"/>
        </w:rPr>
        <w:t>/</w:t>
      </w:r>
      <w:r>
        <w:rPr>
          <w:color w:val="172951"/>
          <w:spacing w:val="-10"/>
          <w:sz w:val="18"/>
        </w:rPr>
        <w:t> </w:t>
      </w:r>
      <w:r>
        <w:rPr>
          <w:color w:val="172951"/>
          <w:sz w:val="18"/>
        </w:rPr>
        <w:t>2202-</w:t>
      </w:r>
      <w:r>
        <w:rPr>
          <w:color w:val="172951"/>
          <w:spacing w:val="-4"/>
          <w:sz w:val="18"/>
        </w:rPr>
        <w:t>4000</w:t>
      </w:r>
    </w:p>
    <w:p>
      <w:pPr>
        <w:spacing w:line="242" w:lineRule="auto" w:before="0"/>
        <w:ind w:left="3027" w:right="3016" w:hanging="4"/>
        <w:jc w:val="center"/>
        <w:rPr>
          <w:sz w:val="18"/>
        </w:rPr>
      </w:pPr>
      <w:r>
        <w:rPr>
          <w:color w:val="172951"/>
          <w:sz w:val="18"/>
        </w:rPr>
        <w:t>Apartado postal 6213-1000 </w:t>
      </w:r>
      <w:hyperlink r:id="rId5">
        <w:r>
          <w:rPr>
            <w:color w:val="172951"/>
            <w:spacing w:val="-2"/>
            <w:sz w:val="18"/>
          </w:rPr>
          <w:t>correspondencia.presidencia@imas.go.cr</w:t>
        </w:r>
      </w:hyperlink>
    </w:p>
    <w:p>
      <w:pPr>
        <w:pStyle w:val="BodyText"/>
        <w:spacing w:before="21"/>
        <w:rPr>
          <w:sz w:val="16"/>
        </w:rPr>
      </w:pPr>
    </w:p>
    <w:p>
      <w:pPr>
        <w:spacing w:before="1"/>
        <w:ind w:left="0" w:right="251" w:firstLine="0"/>
        <w:jc w:val="right"/>
        <w:rPr>
          <w:b/>
          <w:sz w:val="16"/>
        </w:rPr>
      </w:pPr>
      <w:r>
        <w:rPr>
          <w:b/>
          <w:sz w:val="16"/>
        </w:rPr>
        <w:t>Página</w:t>
      </w:r>
      <w:r>
        <w:rPr>
          <w:b/>
          <w:spacing w:val="2"/>
          <w:sz w:val="16"/>
        </w:rPr>
        <w:t> </w:t>
      </w:r>
      <w:r>
        <w:rPr>
          <w:b/>
          <w:sz w:val="16"/>
        </w:rPr>
        <w:t>3</w:t>
      </w:r>
      <w:r>
        <w:rPr>
          <w:b/>
          <w:spacing w:val="-3"/>
          <w:sz w:val="16"/>
        </w:rPr>
        <w:t> </w:t>
      </w:r>
      <w:r>
        <w:rPr>
          <w:b/>
          <w:sz w:val="16"/>
        </w:rPr>
        <w:t>de</w:t>
      </w:r>
      <w:r>
        <w:rPr>
          <w:b/>
          <w:spacing w:val="2"/>
          <w:sz w:val="16"/>
        </w:rPr>
        <w:t> </w:t>
      </w:r>
      <w:r>
        <w:rPr>
          <w:b/>
          <w:spacing w:val="-10"/>
          <w:sz w:val="16"/>
        </w:rPr>
        <w:t>4</w:t>
      </w:r>
    </w:p>
    <w:p>
      <w:pPr>
        <w:pStyle w:val="BodyText"/>
        <w:rPr>
          <w:b/>
          <w:sz w:val="16"/>
        </w:rPr>
      </w:pPr>
    </w:p>
    <w:p>
      <w:pPr>
        <w:pStyle w:val="BodyText"/>
        <w:rPr>
          <w:b/>
          <w:sz w:val="16"/>
        </w:rPr>
      </w:pPr>
    </w:p>
    <w:p>
      <w:pPr>
        <w:pStyle w:val="BodyText"/>
        <w:rPr>
          <w:b/>
          <w:sz w:val="16"/>
        </w:rPr>
      </w:pPr>
    </w:p>
    <w:p>
      <w:pPr>
        <w:pStyle w:val="BodyText"/>
        <w:spacing w:before="23"/>
        <w:rPr>
          <w:b/>
          <w:sz w:val="16"/>
        </w:rPr>
      </w:pPr>
    </w:p>
    <w:p>
      <w:pPr>
        <w:pStyle w:val="BodyText"/>
        <w:ind w:left="260" w:right="255"/>
        <w:jc w:val="both"/>
      </w:pPr>
      <w:r>
        <w:rPr/>
        <w:t>El</w:t>
      </w:r>
      <w:r>
        <w:rPr>
          <w:spacing w:val="-7"/>
        </w:rPr>
        <w:t> </w:t>
      </w:r>
      <w:r>
        <w:rPr/>
        <w:t>evento</w:t>
      </w:r>
      <w:r>
        <w:rPr>
          <w:spacing w:val="-10"/>
        </w:rPr>
        <w:t> </w:t>
      </w:r>
      <w:r>
        <w:rPr/>
        <w:t>buscó</w:t>
      </w:r>
      <w:r>
        <w:rPr>
          <w:spacing w:val="-6"/>
        </w:rPr>
        <w:t> </w:t>
      </w:r>
      <w:r>
        <w:rPr/>
        <w:t>generar</w:t>
      </w:r>
      <w:r>
        <w:rPr>
          <w:spacing w:val="-7"/>
        </w:rPr>
        <w:t> </w:t>
      </w:r>
      <w:r>
        <w:rPr/>
        <w:t>un</w:t>
      </w:r>
      <w:r>
        <w:rPr>
          <w:spacing w:val="-10"/>
        </w:rPr>
        <w:t> </w:t>
      </w:r>
      <w:r>
        <w:rPr/>
        <w:t>espacio</w:t>
      </w:r>
      <w:r>
        <w:rPr>
          <w:spacing w:val="-10"/>
        </w:rPr>
        <w:t> </w:t>
      </w:r>
      <w:r>
        <w:rPr/>
        <w:t>donde</w:t>
      </w:r>
      <w:r>
        <w:rPr>
          <w:spacing w:val="-6"/>
        </w:rPr>
        <w:t> </w:t>
      </w:r>
      <w:r>
        <w:rPr/>
        <w:t>altas</w:t>
      </w:r>
      <w:r>
        <w:rPr>
          <w:spacing w:val="-8"/>
        </w:rPr>
        <w:t> </w:t>
      </w:r>
      <w:r>
        <w:rPr/>
        <w:t>autoridades</w:t>
      </w:r>
      <w:r>
        <w:rPr>
          <w:spacing w:val="-8"/>
        </w:rPr>
        <w:t> </w:t>
      </w:r>
      <w:r>
        <w:rPr/>
        <w:t>gubernamentales</w:t>
      </w:r>
      <w:r>
        <w:rPr>
          <w:spacing w:val="-8"/>
        </w:rPr>
        <w:t> </w:t>
      </w:r>
      <w:r>
        <w:rPr/>
        <w:t>de</w:t>
      </w:r>
      <w:r>
        <w:rPr>
          <w:spacing w:val="-6"/>
        </w:rPr>
        <w:t> </w:t>
      </w:r>
      <w:r>
        <w:rPr/>
        <w:t>la</w:t>
      </w:r>
      <w:r>
        <w:rPr>
          <w:spacing w:val="-6"/>
        </w:rPr>
        <w:t> </w:t>
      </w:r>
      <w:r>
        <w:rPr/>
        <w:t>región responsables del desarrollo social, económico y ambiental compartan puedan políticas públicas,</w:t>
      </w:r>
      <w:r>
        <w:rPr>
          <w:spacing w:val="-16"/>
        </w:rPr>
        <w:t> </w:t>
      </w:r>
      <w:r>
        <w:rPr/>
        <w:t>experiencias</w:t>
      </w:r>
      <w:r>
        <w:rPr>
          <w:spacing w:val="-15"/>
        </w:rPr>
        <w:t> </w:t>
      </w:r>
      <w:r>
        <w:rPr/>
        <w:t>y</w:t>
      </w:r>
      <w:r>
        <w:rPr>
          <w:spacing w:val="-14"/>
        </w:rPr>
        <w:t> </w:t>
      </w:r>
      <w:r>
        <w:rPr/>
        <w:t>programas</w:t>
      </w:r>
      <w:r>
        <w:rPr>
          <w:spacing w:val="-14"/>
        </w:rPr>
        <w:t> </w:t>
      </w:r>
      <w:r>
        <w:rPr/>
        <w:t>implementados</w:t>
      </w:r>
      <w:r>
        <w:rPr>
          <w:spacing w:val="-16"/>
        </w:rPr>
        <w:t> </w:t>
      </w:r>
      <w:r>
        <w:rPr/>
        <w:t>en</w:t>
      </w:r>
      <w:r>
        <w:rPr>
          <w:spacing w:val="-10"/>
        </w:rPr>
        <w:t> </w:t>
      </w:r>
      <w:r>
        <w:rPr/>
        <w:t>los</w:t>
      </w:r>
      <w:r>
        <w:rPr>
          <w:spacing w:val="-14"/>
        </w:rPr>
        <w:t> </w:t>
      </w:r>
      <w:r>
        <w:rPr/>
        <w:t>respectivos</w:t>
      </w:r>
      <w:r>
        <w:rPr>
          <w:spacing w:val="-14"/>
        </w:rPr>
        <w:t> </w:t>
      </w:r>
      <w:r>
        <w:rPr/>
        <w:t>países</w:t>
      </w:r>
      <w:r>
        <w:rPr>
          <w:spacing w:val="-14"/>
        </w:rPr>
        <w:t> </w:t>
      </w:r>
      <w:r>
        <w:rPr/>
        <w:t>para</w:t>
      </w:r>
      <w:r>
        <w:rPr>
          <w:spacing w:val="-11"/>
        </w:rPr>
        <w:t> </w:t>
      </w:r>
      <w:r>
        <w:rPr/>
        <w:t>impactar significativamente y reforzar los logros sociales, reducir desigualdades y eliminar las exclusiones, dentro de un marco de desarrollo sostenible. El XVI Foro Ministerial se concentró en “Resiliencia en Acción: Políticas Sociales para Navegar la Incertidumbre en América Latina y el Caribe”</w:t>
      </w:r>
    </w:p>
    <w:p>
      <w:pPr>
        <w:pStyle w:val="BodyText"/>
        <w:spacing w:before="2"/>
      </w:pPr>
    </w:p>
    <w:p>
      <w:pPr>
        <w:pStyle w:val="BodyText"/>
        <w:spacing w:before="1"/>
        <w:ind w:left="260" w:right="249"/>
        <w:jc w:val="both"/>
      </w:pPr>
      <w:r>
        <w:rPr/>
        <w:t>El Foro se organizó en cuatro mesas ministeriales, en las que se conversó sobre las distintas políticas, prácticas y programas en materia de resiliencia: 1)</w:t>
      </w:r>
      <w:r>
        <w:rPr/>
        <w:t> Sistemas</w:t>
      </w:r>
      <w:r>
        <w:rPr/>
        <w:t> de Protección</w:t>
      </w:r>
      <w:r>
        <w:rPr>
          <w:spacing w:val="-2"/>
        </w:rPr>
        <w:t> </w:t>
      </w:r>
      <w:r>
        <w:rPr/>
        <w:t>Social</w:t>
      </w:r>
      <w:r>
        <w:rPr>
          <w:spacing w:val="-4"/>
        </w:rPr>
        <w:t> </w:t>
      </w:r>
      <w:r>
        <w:rPr/>
        <w:t>Adaptativos</w:t>
      </w:r>
      <w:r>
        <w:rPr>
          <w:spacing w:val="-10"/>
        </w:rPr>
        <w:t> </w:t>
      </w:r>
      <w:r>
        <w:rPr/>
        <w:t>para</w:t>
      </w:r>
      <w:r>
        <w:rPr>
          <w:spacing w:val="-7"/>
        </w:rPr>
        <w:t> </w:t>
      </w:r>
      <w:r>
        <w:rPr/>
        <w:t>Poblaciones</w:t>
      </w:r>
      <w:r>
        <w:rPr>
          <w:spacing w:val="-5"/>
        </w:rPr>
        <w:t> </w:t>
      </w:r>
      <w:r>
        <w:rPr/>
        <w:t>Vulnerables;</w:t>
      </w:r>
      <w:r>
        <w:rPr>
          <w:spacing w:val="-10"/>
        </w:rPr>
        <w:t> </w:t>
      </w:r>
      <w:r>
        <w:rPr/>
        <w:t>2)</w:t>
      </w:r>
      <w:r>
        <w:rPr>
          <w:spacing w:val="-3"/>
        </w:rPr>
        <w:t> </w:t>
      </w:r>
      <w:r>
        <w:rPr/>
        <w:t>Sexta</w:t>
      </w:r>
      <w:r>
        <w:rPr>
          <w:spacing w:val="-7"/>
        </w:rPr>
        <w:t> </w:t>
      </w:r>
      <w:r>
        <w:rPr/>
        <w:t>Reunión</w:t>
      </w:r>
      <w:r>
        <w:rPr>
          <w:spacing w:val="-1"/>
        </w:rPr>
        <w:t> </w:t>
      </w:r>
      <w:r>
        <w:rPr/>
        <w:t>de</w:t>
      </w:r>
      <w:r>
        <w:rPr>
          <w:spacing w:val="-1"/>
        </w:rPr>
        <w:t> </w:t>
      </w:r>
      <w:r>
        <w:rPr/>
        <w:t>la</w:t>
      </w:r>
      <w:r>
        <w:rPr>
          <w:spacing w:val="-1"/>
        </w:rPr>
        <w:t> </w:t>
      </w:r>
      <w:r>
        <w:rPr/>
        <w:t>Mesa Directiva</w:t>
      </w:r>
      <w:r>
        <w:rPr>
          <w:spacing w:val="-2"/>
        </w:rPr>
        <w:t> </w:t>
      </w:r>
      <w:r>
        <w:rPr/>
        <w:t>de</w:t>
      </w:r>
      <w:r>
        <w:rPr>
          <w:spacing w:val="-2"/>
        </w:rPr>
        <w:t> </w:t>
      </w:r>
      <w:r>
        <w:rPr/>
        <w:t>la</w:t>
      </w:r>
      <w:r>
        <w:rPr>
          <w:spacing w:val="-2"/>
        </w:rPr>
        <w:t> </w:t>
      </w:r>
      <w:r>
        <w:rPr/>
        <w:t>Conferencia</w:t>
      </w:r>
      <w:r>
        <w:rPr>
          <w:spacing w:val="-7"/>
        </w:rPr>
        <w:t> </w:t>
      </w:r>
      <w:r>
        <w:rPr/>
        <w:t>Regional</w:t>
      </w:r>
      <w:r>
        <w:rPr>
          <w:spacing w:val="-4"/>
        </w:rPr>
        <w:t> </w:t>
      </w:r>
      <w:r>
        <w:rPr/>
        <w:t>sobre</w:t>
      </w:r>
      <w:r>
        <w:rPr>
          <w:spacing w:val="-2"/>
        </w:rPr>
        <w:t> </w:t>
      </w:r>
      <w:r>
        <w:rPr/>
        <w:t>Desarrollo</w:t>
      </w:r>
      <w:r>
        <w:rPr>
          <w:spacing w:val="-2"/>
        </w:rPr>
        <w:t> </w:t>
      </w:r>
      <w:r>
        <w:rPr/>
        <w:t>Social</w:t>
      </w:r>
      <w:r>
        <w:rPr>
          <w:spacing w:val="-4"/>
        </w:rPr>
        <w:t> </w:t>
      </w:r>
      <w:r>
        <w:rPr/>
        <w:t>de</w:t>
      </w:r>
      <w:r>
        <w:rPr>
          <w:spacing w:val="-2"/>
        </w:rPr>
        <w:t> </w:t>
      </w:r>
      <w:r>
        <w:rPr/>
        <w:t>América</w:t>
      </w:r>
      <w:r>
        <w:rPr>
          <w:spacing w:val="-7"/>
        </w:rPr>
        <w:t> </w:t>
      </w:r>
      <w:r>
        <w:rPr/>
        <w:t>Latina</w:t>
      </w:r>
      <w:r>
        <w:rPr>
          <w:spacing w:val="-2"/>
        </w:rPr>
        <w:t> </w:t>
      </w:r>
      <w:r>
        <w:rPr/>
        <w:t>y</w:t>
      </w:r>
      <w:r>
        <w:rPr>
          <w:spacing w:val="-5"/>
        </w:rPr>
        <w:t> </w:t>
      </w:r>
      <w:r>
        <w:rPr/>
        <w:t>el</w:t>
      </w:r>
      <w:r>
        <w:rPr>
          <w:spacing w:val="-9"/>
        </w:rPr>
        <w:t> </w:t>
      </w:r>
      <w:r>
        <w:rPr/>
        <w:t>Caribe de la CEPAL; 3) Navegando la Incertidumbre a través de la Digitalización Inclusiva y la Innovación</w:t>
      </w:r>
      <w:r>
        <w:rPr>
          <w:spacing w:val="-1"/>
        </w:rPr>
        <w:t> </w:t>
      </w:r>
      <w:r>
        <w:rPr/>
        <w:t>Social;</w:t>
      </w:r>
      <w:r>
        <w:rPr>
          <w:spacing w:val="-5"/>
        </w:rPr>
        <w:t> </w:t>
      </w:r>
      <w:r>
        <w:rPr/>
        <w:t>y</w:t>
      </w:r>
      <w:r>
        <w:rPr>
          <w:spacing w:val="-4"/>
        </w:rPr>
        <w:t> </w:t>
      </w:r>
      <w:r>
        <w:rPr/>
        <w:t>4)</w:t>
      </w:r>
      <w:r>
        <w:rPr>
          <w:spacing w:val="-3"/>
        </w:rPr>
        <w:t> </w:t>
      </w:r>
      <w:r>
        <w:rPr/>
        <w:t>Financiamiento</w:t>
      </w:r>
      <w:r>
        <w:rPr>
          <w:spacing w:val="-1"/>
        </w:rPr>
        <w:t> </w:t>
      </w:r>
      <w:r>
        <w:rPr/>
        <w:t>de</w:t>
      </w:r>
      <w:r>
        <w:rPr>
          <w:spacing w:val="-1"/>
        </w:rPr>
        <w:t> </w:t>
      </w:r>
      <w:r>
        <w:rPr/>
        <w:t>Políticas</w:t>
      </w:r>
      <w:r>
        <w:rPr>
          <w:spacing w:val="-9"/>
        </w:rPr>
        <w:t> </w:t>
      </w:r>
      <w:r>
        <w:rPr/>
        <w:t>Sociales</w:t>
      </w:r>
      <w:r>
        <w:rPr>
          <w:spacing w:val="-4"/>
        </w:rPr>
        <w:t> </w:t>
      </w:r>
      <w:r>
        <w:rPr/>
        <w:t>en</w:t>
      </w:r>
      <w:r>
        <w:rPr>
          <w:spacing w:val="-1"/>
        </w:rPr>
        <w:t> </w:t>
      </w:r>
      <w:r>
        <w:rPr/>
        <w:t>Tiempos</w:t>
      </w:r>
      <w:r>
        <w:rPr>
          <w:spacing w:val="-4"/>
        </w:rPr>
        <w:t> </w:t>
      </w:r>
      <w:r>
        <w:rPr/>
        <w:t>de</w:t>
      </w:r>
      <w:r>
        <w:rPr>
          <w:spacing w:val="-1"/>
        </w:rPr>
        <w:t> </w:t>
      </w:r>
      <w:r>
        <w:rPr/>
        <w:t>Incertidumbre. En cada mesa los panelistas presentaron y comentaron las distintas prácticas y vivencias de los países de la región sobre los temas correspondientes.</w:t>
      </w:r>
    </w:p>
    <w:p>
      <w:pPr>
        <w:pStyle w:val="BodyText"/>
        <w:spacing w:before="251"/>
        <w:ind w:left="260" w:right="254"/>
        <w:jc w:val="both"/>
      </w:pPr>
      <w:r>
        <w:rPr/>
        <w:t>Durante el evento, participé como panelista en la mesa “La expansión de los registros sociales para avanzar en la implementación de políticas de inclusión laboral ante una estructura de riesgos en reconfiguración. También como panelista en el evento paralelo denominado “De la Medición a la Política: Datos de Pobreza para Guiar el Diseño de Políticas de Resiliencia.</w:t>
      </w:r>
    </w:p>
    <w:p>
      <w:pPr>
        <w:pStyle w:val="BodyText"/>
        <w:spacing w:before="3"/>
      </w:pPr>
    </w:p>
    <w:p>
      <w:pPr>
        <w:pStyle w:val="BodyText"/>
        <w:ind w:left="260" w:right="254"/>
        <w:jc w:val="both"/>
      </w:pPr>
      <w:r>
        <w:rPr/>
        <w:t>Participé</w:t>
      </w:r>
      <w:r>
        <w:rPr>
          <w:spacing w:val="-7"/>
        </w:rPr>
        <w:t> </w:t>
      </w:r>
      <w:r>
        <w:rPr/>
        <w:t>de</w:t>
      </w:r>
      <w:r>
        <w:rPr>
          <w:spacing w:val="-7"/>
        </w:rPr>
        <w:t> </w:t>
      </w:r>
      <w:r>
        <w:rPr/>
        <w:t>manera</w:t>
      </w:r>
      <w:r>
        <w:rPr>
          <w:spacing w:val="-7"/>
        </w:rPr>
        <w:t> </w:t>
      </w:r>
      <w:r>
        <w:rPr/>
        <w:t>activa</w:t>
      </w:r>
      <w:r>
        <w:rPr>
          <w:spacing w:val="-11"/>
        </w:rPr>
        <w:t> </w:t>
      </w:r>
      <w:r>
        <w:rPr/>
        <w:t>en</w:t>
      </w:r>
      <w:r>
        <w:rPr>
          <w:spacing w:val="-7"/>
        </w:rPr>
        <w:t> </w:t>
      </w:r>
      <w:r>
        <w:rPr/>
        <w:t>la</w:t>
      </w:r>
      <w:r>
        <w:rPr>
          <w:spacing w:val="-7"/>
        </w:rPr>
        <w:t> </w:t>
      </w:r>
      <w:r>
        <w:rPr/>
        <w:t>Sexta</w:t>
      </w:r>
      <w:r>
        <w:rPr>
          <w:spacing w:val="-7"/>
        </w:rPr>
        <w:t> </w:t>
      </w:r>
      <w:r>
        <w:rPr/>
        <w:t>Reunión</w:t>
      </w:r>
      <w:r>
        <w:rPr>
          <w:spacing w:val="-7"/>
        </w:rPr>
        <w:t> </w:t>
      </w:r>
      <w:r>
        <w:rPr/>
        <w:t>de</w:t>
      </w:r>
      <w:r>
        <w:rPr>
          <w:spacing w:val="-7"/>
        </w:rPr>
        <w:t> </w:t>
      </w:r>
      <w:r>
        <w:rPr/>
        <w:t>la</w:t>
      </w:r>
      <w:r>
        <w:rPr>
          <w:spacing w:val="-7"/>
        </w:rPr>
        <w:t> </w:t>
      </w:r>
      <w:r>
        <w:rPr/>
        <w:t>Mesa</w:t>
      </w:r>
      <w:r>
        <w:rPr>
          <w:spacing w:val="-7"/>
        </w:rPr>
        <w:t> </w:t>
      </w:r>
      <w:r>
        <w:rPr/>
        <w:t>Directiva, en</w:t>
      </w:r>
      <w:r>
        <w:rPr>
          <w:spacing w:val="-7"/>
        </w:rPr>
        <w:t> </w:t>
      </w:r>
      <w:r>
        <w:rPr/>
        <w:t>la</w:t>
      </w:r>
      <w:r>
        <w:rPr>
          <w:spacing w:val="-7"/>
        </w:rPr>
        <w:t> </w:t>
      </w:r>
      <w:r>
        <w:rPr/>
        <w:t>cual</w:t>
      </w:r>
      <w:r>
        <w:rPr>
          <w:spacing w:val="-8"/>
        </w:rPr>
        <w:t> </w:t>
      </w:r>
      <w:r>
        <w:rPr/>
        <w:t>Costa</w:t>
      </w:r>
      <w:r>
        <w:rPr>
          <w:spacing w:val="-7"/>
        </w:rPr>
        <w:t> </w:t>
      </w:r>
      <w:r>
        <w:rPr/>
        <w:t>Rica tiene un espacio,</w:t>
      </w:r>
      <w:r>
        <w:rPr>
          <w:spacing w:val="-4"/>
        </w:rPr>
        <w:t> </w:t>
      </w:r>
      <w:r>
        <w:rPr/>
        <w:t>donde se conoció el</w:t>
      </w:r>
      <w:r>
        <w:rPr>
          <w:spacing w:val="-2"/>
        </w:rPr>
        <w:t> </w:t>
      </w:r>
      <w:r>
        <w:rPr/>
        <w:t>documento “Reducir</w:t>
      </w:r>
      <w:r>
        <w:rPr>
          <w:spacing w:val="-1"/>
        </w:rPr>
        <w:t> </w:t>
      </w:r>
      <w:r>
        <w:rPr/>
        <w:t>la desigualdad y</w:t>
      </w:r>
      <w:r>
        <w:rPr>
          <w:spacing w:val="-3"/>
        </w:rPr>
        <w:t> </w:t>
      </w:r>
      <w:r>
        <w:rPr/>
        <w:t>avanzar</w:t>
      </w:r>
      <w:r>
        <w:rPr>
          <w:spacing w:val="-1"/>
        </w:rPr>
        <w:t> </w:t>
      </w:r>
      <w:r>
        <w:rPr/>
        <w:t>hacia el</w:t>
      </w:r>
      <w:r>
        <w:rPr>
          <w:spacing w:val="-16"/>
        </w:rPr>
        <w:t> </w:t>
      </w:r>
      <w:r>
        <w:rPr/>
        <w:t>desarrollo</w:t>
      </w:r>
      <w:r>
        <w:rPr>
          <w:spacing w:val="-15"/>
        </w:rPr>
        <w:t> </w:t>
      </w:r>
      <w:r>
        <w:rPr/>
        <w:t>social</w:t>
      </w:r>
      <w:r>
        <w:rPr>
          <w:spacing w:val="-15"/>
        </w:rPr>
        <w:t> </w:t>
      </w:r>
      <w:r>
        <w:rPr/>
        <w:t>inclusivo</w:t>
      </w:r>
      <w:r>
        <w:rPr>
          <w:spacing w:val="-16"/>
        </w:rPr>
        <w:t> </w:t>
      </w:r>
      <w:r>
        <w:rPr/>
        <w:t>de</w:t>
      </w:r>
      <w:r>
        <w:rPr>
          <w:spacing w:val="-15"/>
        </w:rPr>
        <w:t> </w:t>
      </w:r>
      <w:r>
        <w:rPr/>
        <w:t>América</w:t>
      </w:r>
      <w:r>
        <w:rPr>
          <w:spacing w:val="-15"/>
        </w:rPr>
        <w:t> </w:t>
      </w:r>
      <w:r>
        <w:rPr/>
        <w:t>Latina</w:t>
      </w:r>
      <w:r>
        <w:rPr>
          <w:spacing w:val="-15"/>
        </w:rPr>
        <w:t> </w:t>
      </w:r>
      <w:r>
        <w:rPr/>
        <w:t>y</w:t>
      </w:r>
      <w:r>
        <w:rPr>
          <w:spacing w:val="-16"/>
        </w:rPr>
        <w:t> </w:t>
      </w:r>
      <w:r>
        <w:rPr/>
        <w:t>el</w:t>
      </w:r>
      <w:r>
        <w:rPr>
          <w:spacing w:val="-15"/>
        </w:rPr>
        <w:t> </w:t>
      </w:r>
      <w:r>
        <w:rPr/>
        <w:t>Caribe:</w:t>
      </w:r>
      <w:r>
        <w:rPr>
          <w:spacing w:val="-15"/>
        </w:rPr>
        <w:t> </w:t>
      </w:r>
      <w:r>
        <w:rPr/>
        <w:t>desafíos,</w:t>
      </w:r>
      <w:r>
        <w:rPr>
          <w:spacing w:val="-16"/>
        </w:rPr>
        <w:t> </w:t>
      </w:r>
      <w:r>
        <w:rPr/>
        <w:t>prioridades</w:t>
      </w:r>
      <w:r>
        <w:rPr>
          <w:spacing w:val="-15"/>
        </w:rPr>
        <w:t> </w:t>
      </w:r>
      <w:r>
        <w:rPr/>
        <w:t>y</w:t>
      </w:r>
      <w:r>
        <w:rPr>
          <w:spacing w:val="-15"/>
        </w:rPr>
        <w:t> </w:t>
      </w:r>
      <w:r>
        <w:rPr/>
        <w:t>mensajes de</w:t>
      </w:r>
      <w:r>
        <w:rPr>
          <w:spacing w:val="-1"/>
        </w:rPr>
        <w:t> </w:t>
      </w:r>
      <w:r>
        <w:rPr/>
        <w:t>cara</w:t>
      </w:r>
      <w:r>
        <w:rPr>
          <w:spacing w:val="-1"/>
        </w:rPr>
        <w:t> </w:t>
      </w:r>
      <w:r>
        <w:rPr/>
        <w:t>a</w:t>
      </w:r>
      <w:r>
        <w:rPr>
          <w:spacing w:val="-1"/>
        </w:rPr>
        <w:t> </w:t>
      </w:r>
      <w:r>
        <w:rPr/>
        <w:t>la</w:t>
      </w:r>
      <w:r>
        <w:rPr>
          <w:spacing w:val="-1"/>
        </w:rPr>
        <w:t> </w:t>
      </w:r>
      <w:r>
        <w:rPr/>
        <w:t>Segunda</w:t>
      </w:r>
      <w:r>
        <w:rPr>
          <w:spacing w:val="-1"/>
        </w:rPr>
        <w:t> </w:t>
      </w:r>
      <w:r>
        <w:rPr/>
        <w:t>Cumbre</w:t>
      </w:r>
      <w:r>
        <w:rPr>
          <w:spacing w:val="-1"/>
        </w:rPr>
        <w:t> </w:t>
      </w:r>
      <w:r>
        <w:rPr/>
        <w:t>Mundial</w:t>
      </w:r>
      <w:r>
        <w:rPr>
          <w:spacing w:val="-3"/>
        </w:rPr>
        <w:t> </w:t>
      </w:r>
      <w:r>
        <w:rPr/>
        <w:t>sobre</w:t>
      </w:r>
      <w:r>
        <w:rPr>
          <w:spacing w:val="-1"/>
        </w:rPr>
        <w:t> </w:t>
      </w:r>
      <w:r>
        <w:rPr/>
        <w:t>Desarrollo Social”,</w:t>
      </w:r>
      <w:r>
        <w:rPr>
          <w:spacing w:val="-5"/>
        </w:rPr>
        <w:t> </w:t>
      </w:r>
      <w:r>
        <w:rPr/>
        <w:t>en</w:t>
      </w:r>
      <w:r>
        <w:rPr>
          <w:spacing w:val="-1"/>
        </w:rPr>
        <w:t> </w:t>
      </w:r>
      <w:r>
        <w:rPr/>
        <w:t>el</w:t>
      </w:r>
      <w:r>
        <w:rPr>
          <w:spacing w:val="-3"/>
        </w:rPr>
        <w:t> </w:t>
      </w:r>
      <w:r>
        <w:rPr/>
        <w:t>que</w:t>
      </w:r>
      <w:r>
        <w:rPr>
          <w:spacing w:val="-1"/>
        </w:rPr>
        <w:t> </w:t>
      </w:r>
      <w:r>
        <w:rPr/>
        <w:t>se</w:t>
      </w:r>
      <w:r>
        <w:rPr>
          <w:spacing w:val="-1"/>
        </w:rPr>
        <w:t> </w:t>
      </w:r>
      <w:r>
        <w:rPr/>
        <w:t>revisarán los hitos</w:t>
      </w:r>
      <w:r>
        <w:rPr>
          <w:spacing w:val="-4"/>
        </w:rPr>
        <w:t> </w:t>
      </w:r>
      <w:r>
        <w:rPr/>
        <w:t>de la agenda social</w:t>
      </w:r>
      <w:r>
        <w:rPr>
          <w:spacing w:val="-3"/>
        </w:rPr>
        <w:t> </w:t>
      </w:r>
      <w:r>
        <w:rPr/>
        <w:t>mundial y regional, se examinan los nudos críticos del desarrollo social inclusivo, se destacan diversos desafíos y se proponen algunos mensajes y temas prioritarios para llevar la voz de la región a la Segunda Cumbre Mundial sobre Desarrollo Social, que se celebrará en 2025.</w:t>
      </w:r>
    </w:p>
    <w:p>
      <w:pPr>
        <w:pStyle w:val="BodyText"/>
        <w:spacing w:before="251"/>
        <w:ind w:left="260" w:right="260"/>
        <w:jc w:val="both"/>
      </w:pPr>
      <w:r>
        <w:rPr/>
        <w:t>De</w:t>
      </w:r>
      <w:r>
        <w:rPr>
          <w:spacing w:val="-7"/>
        </w:rPr>
        <w:t> </w:t>
      </w:r>
      <w:r>
        <w:rPr/>
        <w:t>manera</w:t>
      </w:r>
      <w:r>
        <w:rPr>
          <w:spacing w:val="-7"/>
        </w:rPr>
        <w:t> </w:t>
      </w:r>
      <w:r>
        <w:rPr/>
        <w:t>bilateral</w:t>
      </w:r>
      <w:r>
        <w:rPr>
          <w:spacing w:val="-14"/>
        </w:rPr>
        <w:t> </w:t>
      </w:r>
      <w:r>
        <w:rPr/>
        <w:t>la</w:t>
      </w:r>
      <w:r>
        <w:rPr>
          <w:spacing w:val="-7"/>
        </w:rPr>
        <w:t> </w:t>
      </w:r>
      <w:r>
        <w:rPr/>
        <w:t>ministra</w:t>
      </w:r>
      <w:r>
        <w:rPr>
          <w:spacing w:val="-12"/>
        </w:rPr>
        <w:t> </w:t>
      </w:r>
      <w:r>
        <w:rPr/>
        <w:t>León</w:t>
      </w:r>
      <w:r>
        <w:rPr>
          <w:spacing w:val="-7"/>
        </w:rPr>
        <w:t> </w:t>
      </w:r>
      <w:r>
        <w:rPr/>
        <w:t>se</w:t>
      </w:r>
      <w:r>
        <w:rPr>
          <w:spacing w:val="-7"/>
        </w:rPr>
        <w:t> </w:t>
      </w:r>
      <w:r>
        <w:rPr/>
        <w:t>reunió</w:t>
      </w:r>
      <w:r>
        <w:rPr>
          <w:spacing w:val="-7"/>
        </w:rPr>
        <w:t> </w:t>
      </w:r>
      <w:r>
        <w:rPr/>
        <w:t>con</w:t>
      </w:r>
      <w:r>
        <w:rPr>
          <w:spacing w:val="-12"/>
        </w:rPr>
        <w:t> </w:t>
      </w:r>
      <w:r>
        <w:rPr/>
        <w:t>el</w:t>
      </w:r>
      <w:r>
        <w:rPr>
          <w:spacing w:val="-13"/>
        </w:rPr>
        <w:t> </w:t>
      </w:r>
      <w:r>
        <w:rPr/>
        <w:t>ministro</w:t>
      </w:r>
      <w:r>
        <w:rPr>
          <w:spacing w:val="-7"/>
        </w:rPr>
        <w:t> </w:t>
      </w:r>
      <w:r>
        <w:rPr/>
        <w:t>de</w:t>
      </w:r>
      <w:r>
        <w:rPr>
          <w:spacing w:val="-7"/>
        </w:rPr>
        <w:t> </w:t>
      </w:r>
      <w:r>
        <w:rPr/>
        <w:t>Desarrollo</w:t>
      </w:r>
      <w:r>
        <w:rPr>
          <w:spacing w:val="-7"/>
        </w:rPr>
        <w:t> </w:t>
      </w:r>
      <w:r>
        <w:rPr/>
        <w:t>Social</w:t>
      </w:r>
      <w:r>
        <w:rPr>
          <w:spacing w:val="-9"/>
        </w:rPr>
        <w:t> </w:t>
      </w:r>
      <w:r>
        <w:rPr/>
        <w:t>de</w:t>
      </w:r>
      <w:r>
        <w:rPr>
          <w:spacing w:val="-7"/>
        </w:rPr>
        <w:t> </w:t>
      </w:r>
      <w:r>
        <w:rPr/>
        <w:t>Brasil con quien se intercambió información más precisa sobre los programas de apoyo a la educación primaria y secundaria, así como de la Red de Cuido. Un espacio con el Vicepresidente de la Naciones Unidas permitió plantear una agenda de cooperación con dicha instancia para el año 2025.</w:t>
      </w:r>
    </w:p>
    <w:p>
      <w:pPr>
        <w:pStyle w:val="BodyText"/>
        <w:spacing w:before="3"/>
      </w:pPr>
    </w:p>
    <w:p>
      <w:pPr>
        <w:pStyle w:val="BodyText"/>
        <w:ind w:left="260" w:right="256"/>
        <w:jc w:val="both"/>
      </w:pPr>
      <w:r>
        <w:rPr/>
        <w:t>Finalmente,</w:t>
      </w:r>
      <w:r>
        <w:rPr>
          <w:spacing w:val="-10"/>
        </w:rPr>
        <w:t> </w:t>
      </w:r>
      <w:r>
        <w:rPr/>
        <w:t>participé</w:t>
      </w:r>
      <w:r>
        <w:rPr>
          <w:spacing w:val="-2"/>
        </w:rPr>
        <w:t> </w:t>
      </w:r>
      <w:r>
        <w:rPr/>
        <w:t>en</w:t>
      </w:r>
      <w:r>
        <w:rPr>
          <w:spacing w:val="-2"/>
        </w:rPr>
        <w:t> </w:t>
      </w:r>
      <w:r>
        <w:rPr/>
        <w:t>los</w:t>
      </w:r>
      <w:r>
        <w:rPr>
          <w:spacing w:val="-4"/>
        </w:rPr>
        <w:t> </w:t>
      </w:r>
      <w:r>
        <w:rPr/>
        <w:t>debates</w:t>
      </w:r>
      <w:r>
        <w:rPr>
          <w:spacing w:val="-4"/>
        </w:rPr>
        <w:t> </w:t>
      </w:r>
      <w:r>
        <w:rPr/>
        <w:t>generados</w:t>
      </w:r>
      <w:r>
        <w:rPr>
          <w:spacing w:val="-9"/>
        </w:rPr>
        <w:t> </w:t>
      </w:r>
      <w:r>
        <w:rPr/>
        <w:t>en</w:t>
      </w:r>
      <w:r>
        <w:rPr>
          <w:spacing w:val="-6"/>
        </w:rPr>
        <w:t> </w:t>
      </w:r>
      <w:r>
        <w:rPr/>
        <w:t>las</w:t>
      </w:r>
      <w:r>
        <w:rPr>
          <w:spacing w:val="-4"/>
        </w:rPr>
        <w:t> </w:t>
      </w:r>
      <w:r>
        <w:rPr/>
        <w:t>4</w:t>
      </w:r>
      <w:r>
        <w:rPr>
          <w:spacing w:val="-2"/>
        </w:rPr>
        <w:t> </w:t>
      </w:r>
      <w:r>
        <w:rPr/>
        <w:t>mesas</w:t>
      </w:r>
      <w:r>
        <w:rPr>
          <w:spacing w:val="-4"/>
        </w:rPr>
        <w:t> </w:t>
      </w:r>
      <w:r>
        <w:rPr/>
        <w:t>de</w:t>
      </w:r>
      <w:r>
        <w:rPr>
          <w:spacing w:val="-2"/>
        </w:rPr>
        <w:t> </w:t>
      </w:r>
      <w:r>
        <w:rPr/>
        <w:t>trabajo,</w:t>
      </w:r>
      <w:r>
        <w:rPr>
          <w:spacing w:val="-5"/>
        </w:rPr>
        <w:t> </w:t>
      </w:r>
      <w:r>
        <w:rPr/>
        <w:t>donde</w:t>
      </w:r>
      <w:r>
        <w:rPr>
          <w:spacing w:val="-2"/>
        </w:rPr>
        <w:t> </w:t>
      </w:r>
      <w:r>
        <w:rPr/>
        <w:t>comenté sobre los avances</w:t>
      </w:r>
      <w:r>
        <w:rPr>
          <w:spacing w:val="-4"/>
        </w:rPr>
        <w:t> </w:t>
      </w:r>
      <w:r>
        <w:rPr/>
        <w:t>de</w:t>
      </w:r>
      <w:r>
        <w:rPr>
          <w:spacing w:val="-1"/>
        </w:rPr>
        <w:t> </w:t>
      </w:r>
      <w:r>
        <w:rPr/>
        <w:t>Costa</w:t>
      </w:r>
      <w:r>
        <w:rPr>
          <w:spacing w:val="-1"/>
        </w:rPr>
        <w:t> </w:t>
      </w:r>
      <w:r>
        <w:rPr/>
        <w:t>Rica en materia</w:t>
      </w:r>
      <w:r>
        <w:rPr>
          <w:spacing w:val="-1"/>
        </w:rPr>
        <w:t> </w:t>
      </w:r>
      <w:r>
        <w:rPr/>
        <w:t>de cuidados, en materia</w:t>
      </w:r>
      <w:r>
        <w:rPr>
          <w:spacing w:val="-1"/>
        </w:rPr>
        <w:t> </w:t>
      </w:r>
      <w:r>
        <w:rPr/>
        <w:t>de</w:t>
      </w:r>
      <w:r>
        <w:rPr>
          <w:spacing w:val="-1"/>
        </w:rPr>
        <w:t> </w:t>
      </w:r>
      <w:r>
        <w:rPr/>
        <w:t>registros sociales y en red de cuido.</w:t>
      </w:r>
    </w:p>
    <w:p>
      <w:pPr>
        <w:pStyle w:val="BodyText"/>
        <w:spacing w:before="250"/>
      </w:pPr>
    </w:p>
    <w:p>
      <w:pPr>
        <w:spacing w:before="0"/>
        <w:ind w:left="0" w:right="249" w:firstLine="0"/>
        <w:jc w:val="right"/>
        <w:rPr>
          <w:b/>
          <w:sz w:val="16"/>
        </w:rPr>
      </w:pPr>
      <w:r>
        <w:rPr>
          <w:b/>
          <w:spacing w:val="-2"/>
          <w:sz w:val="16"/>
        </w:rPr>
        <w:t>IMAS-PE-0070-</w:t>
      </w:r>
      <w:r>
        <w:rPr>
          <w:b/>
          <w:spacing w:val="-4"/>
          <w:sz w:val="16"/>
        </w:rPr>
        <w:t>2025</w:t>
      </w:r>
    </w:p>
    <w:p>
      <w:pPr>
        <w:spacing w:after="0"/>
        <w:jc w:val="right"/>
        <w:rPr>
          <w:b/>
          <w:sz w:val="16"/>
        </w:rPr>
        <w:sectPr>
          <w:pgSz w:w="12240" w:h="15840"/>
          <w:pgMar w:top="1440" w:bottom="280" w:left="1440" w:right="1440"/>
        </w:sectPr>
      </w:pPr>
    </w:p>
    <w:p>
      <w:pPr>
        <w:spacing w:line="206" w:lineRule="exact" w:before="76"/>
        <w:ind w:left="6" w:right="1" w:firstLine="0"/>
        <w:jc w:val="center"/>
        <w:rPr>
          <w:sz w:val="18"/>
        </w:rPr>
      </w:pPr>
      <w:r>
        <w:rPr>
          <w:sz w:val="18"/>
        </w:rPr>
        <w:drawing>
          <wp:anchor distT="0" distB="0" distL="0" distR="0" allowOverlap="1" layoutInCell="1" locked="0" behindDoc="1" simplePos="0" relativeHeight="487515136">
            <wp:simplePos x="0" y="0"/>
            <wp:positionH relativeFrom="page">
              <wp:posOffset>0</wp:posOffset>
            </wp:positionH>
            <wp:positionV relativeFrom="page">
              <wp:posOffset>0</wp:posOffset>
            </wp:positionV>
            <wp:extent cx="7772400" cy="1005839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7772400" cy="10058399"/>
                    </a:xfrm>
                    <a:prstGeom prst="rect">
                      <a:avLst/>
                    </a:prstGeom>
                  </pic:spPr>
                </pic:pic>
              </a:graphicData>
            </a:graphic>
          </wp:anchor>
        </w:drawing>
      </w:r>
      <w:r>
        <w:rPr>
          <w:color w:val="172951"/>
          <w:sz w:val="18"/>
        </w:rPr>
        <w:t>Teléfono</w:t>
      </w:r>
      <w:r>
        <w:rPr>
          <w:color w:val="172951"/>
          <w:spacing w:val="-10"/>
          <w:sz w:val="18"/>
        </w:rPr>
        <w:t> </w:t>
      </w:r>
      <w:r>
        <w:rPr>
          <w:color w:val="172951"/>
          <w:sz w:val="18"/>
        </w:rPr>
        <w:t>(506)</w:t>
      </w:r>
      <w:r>
        <w:rPr>
          <w:color w:val="172951"/>
          <w:spacing w:val="-10"/>
          <w:sz w:val="18"/>
        </w:rPr>
        <w:t> </w:t>
      </w:r>
      <w:r>
        <w:rPr>
          <w:color w:val="172951"/>
          <w:sz w:val="18"/>
        </w:rPr>
        <w:t>2202-4218</w:t>
      </w:r>
      <w:r>
        <w:rPr>
          <w:color w:val="172951"/>
          <w:spacing w:val="-10"/>
          <w:sz w:val="18"/>
        </w:rPr>
        <w:t> </w:t>
      </w:r>
      <w:r>
        <w:rPr>
          <w:color w:val="172951"/>
          <w:sz w:val="18"/>
        </w:rPr>
        <w:t>/</w:t>
      </w:r>
      <w:r>
        <w:rPr>
          <w:color w:val="172951"/>
          <w:spacing w:val="-10"/>
          <w:sz w:val="18"/>
        </w:rPr>
        <w:t> </w:t>
      </w:r>
      <w:r>
        <w:rPr>
          <w:color w:val="172951"/>
          <w:sz w:val="18"/>
        </w:rPr>
        <w:t>2202-</w:t>
      </w:r>
      <w:r>
        <w:rPr>
          <w:color w:val="172951"/>
          <w:spacing w:val="-4"/>
          <w:sz w:val="18"/>
        </w:rPr>
        <w:t>4000</w:t>
      </w:r>
    </w:p>
    <w:p>
      <w:pPr>
        <w:spacing w:line="242" w:lineRule="auto" w:before="0"/>
        <w:ind w:left="3027" w:right="3016" w:hanging="4"/>
        <w:jc w:val="center"/>
        <w:rPr>
          <w:sz w:val="18"/>
        </w:rPr>
      </w:pPr>
      <w:r>
        <w:rPr>
          <w:color w:val="172951"/>
          <w:sz w:val="18"/>
        </w:rPr>
        <w:t>Apartado postal 6213-1000 </w:t>
      </w:r>
      <w:hyperlink r:id="rId5">
        <w:r>
          <w:rPr>
            <w:color w:val="172951"/>
            <w:spacing w:val="-2"/>
            <w:sz w:val="18"/>
          </w:rPr>
          <w:t>correspondencia.presidencia@imas.go.cr</w:t>
        </w:r>
      </w:hyperlink>
    </w:p>
    <w:p>
      <w:pPr>
        <w:pStyle w:val="BodyText"/>
        <w:spacing w:before="21"/>
        <w:rPr>
          <w:sz w:val="16"/>
        </w:rPr>
      </w:pPr>
    </w:p>
    <w:p>
      <w:pPr>
        <w:spacing w:before="1"/>
        <w:ind w:left="0" w:right="251" w:firstLine="0"/>
        <w:jc w:val="right"/>
        <w:rPr>
          <w:b/>
          <w:sz w:val="16"/>
        </w:rPr>
      </w:pPr>
      <w:r>
        <w:rPr>
          <w:b/>
          <w:sz w:val="16"/>
        </w:rPr>
        <w:t>Página</w:t>
      </w:r>
      <w:r>
        <w:rPr>
          <w:b/>
          <w:spacing w:val="2"/>
          <w:sz w:val="16"/>
        </w:rPr>
        <w:t> </w:t>
      </w:r>
      <w:r>
        <w:rPr>
          <w:b/>
          <w:sz w:val="16"/>
        </w:rPr>
        <w:t>4</w:t>
      </w:r>
      <w:r>
        <w:rPr>
          <w:b/>
          <w:spacing w:val="-3"/>
          <w:sz w:val="16"/>
        </w:rPr>
        <w:t> </w:t>
      </w:r>
      <w:r>
        <w:rPr>
          <w:b/>
          <w:sz w:val="16"/>
        </w:rPr>
        <w:t>de</w:t>
      </w:r>
      <w:r>
        <w:rPr>
          <w:b/>
          <w:spacing w:val="2"/>
          <w:sz w:val="16"/>
        </w:rPr>
        <w:t> </w:t>
      </w:r>
      <w:r>
        <w:rPr>
          <w:b/>
          <w:spacing w:val="-10"/>
          <w:sz w:val="16"/>
        </w:rPr>
        <w:t>4</w:t>
      </w:r>
    </w:p>
    <w:p>
      <w:pPr>
        <w:pStyle w:val="BodyText"/>
        <w:rPr>
          <w:b/>
        </w:rPr>
      </w:pPr>
    </w:p>
    <w:p>
      <w:pPr>
        <w:pStyle w:val="BodyText"/>
        <w:spacing w:before="3"/>
        <w:rPr>
          <w:b/>
        </w:rPr>
      </w:pPr>
    </w:p>
    <w:p>
      <w:pPr>
        <w:spacing w:before="0"/>
        <w:ind w:left="260" w:right="0" w:firstLine="0"/>
        <w:jc w:val="left"/>
        <w:rPr>
          <w:sz w:val="22"/>
        </w:rPr>
      </w:pPr>
      <w:r>
        <w:rPr>
          <w:b/>
          <w:sz w:val="22"/>
        </w:rPr>
        <w:t>Productos</w:t>
      </w:r>
      <w:r>
        <w:rPr>
          <w:b/>
          <w:spacing w:val="-6"/>
          <w:sz w:val="22"/>
        </w:rPr>
        <w:t> </w:t>
      </w:r>
      <w:r>
        <w:rPr>
          <w:b/>
          <w:sz w:val="22"/>
        </w:rPr>
        <w:t>concretos obtenidos</w:t>
      </w:r>
      <w:r>
        <w:rPr>
          <w:b/>
          <w:spacing w:val="-5"/>
          <w:sz w:val="22"/>
        </w:rPr>
        <w:t> </w:t>
      </w:r>
      <w:r>
        <w:rPr>
          <w:b/>
          <w:sz w:val="22"/>
        </w:rPr>
        <w:t>con</w:t>
      </w:r>
      <w:r>
        <w:rPr>
          <w:b/>
          <w:spacing w:val="-2"/>
          <w:sz w:val="22"/>
        </w:rPr>
        <w:t> </w:t>
      </w:r>
      <w:r>
        <w:rPr>
          <w:b/>
          <w:sz w:val="22"/>
        </w:rPr>
        <w:t>el</w:t>
      </w:r>
      <w:r>
        <w:rPr>
          <w:b/>
          <w:spacing w:val="-4"/>
          <w:sz w:val="22"/>
        </w:rPr>
        <w:t> </w:t>
      </w:r>
      <w:r>
        <w:rPr>
          <w:b/>
          <w:spacing w:val="-2"/>
          <w:sz w:val="22"/>
        </w:rPr>
        <w:t>viaje</w:t>
      </w:r>
      <w:r>
        <w:rPr>
          <w:spacing w:val="-2"/>
          <w:sz w:val="22"/>
        </w:rPr>
        <w:t>:</w:t>
      </w:r>
    </w:p>
    <w:p>
      <w:pPr>
        <w:pStyle w:val="ListParagraph"/>
        <w:numPr>
          <w:ilvl w:val="0"/>
          <w:numId w:val="2"/>
        </w:numPr>
        <w:tabs>
          <w:tab w:pos="513" w:val="left" w:leader="none"/>
        </w:tabs>
        <w:spacing w:line="240" w:lineRule="auto" w:before="252" w:after="0"/>
        <w:ind w:left="260" w:right="262" w:firstLine="0"/>
        <w:jc w:val="both"/>
        <w:rPr>
          <w:sz w:val="22"/>
        </w:rPr>
      </w:pPr>
      <w:r>
        <w:rPr>
          <w:sz w:val="22"/>
        </w:rPr>
        <w:t>Interés por parte del Vicepresidente de las Naciones Unidas para apoyar en el 2025 la agenda</w:t>
      </w:r>
      <w:r>
        <w:rPr>
          <w:spacing w:val="-2"/>
          <w:sz w:val="22"/>
        </w:rPr>
        <w:t> </w:t>
      </w:r>
      <w:r>
        <w:rPr>
          <w:sz w:val="22"/>
        </w:rPr>
        <w:t>de cooperación técnica</w:t>
      </w:r>
      <w:r>
        <w:rPr>
          <w:spacing w:val="-2"/>
          <w:sz w:val="22"/>
        </w:rPr>
        <w:t> </w:t>
      </w:r>
      <w:r>
        <w:rPr>
          <w:sz w:val="22"/>
        </w:rPr>
        <w:t>propuesta</w:t>
      </w:r>
      <w:r>
        <w:rPr>
          <w:spacing w:val="-2"/>
          <w:sz w:val="22"/>
        </w:rPr>
        <w:t> </w:t>
      </w:r>
      <w:r>
        <w:rPr>
          <w:sz w:val="22"/>
        </w:rPr>
        <w:t>la cual incluyó tres</w:t>
      </w:r>
      <w:r>
        <w:rPr>
          <w:spacing w:val="-1"/>
          <w:sz w:val="22"/>
        </w:rPr>
        <w:t> </w:t>
      </w:r>
      <w:r>
        <w:rPr>
          <w:sz w:val="22"/>
        </w:rPr>
        <w:t>temas:</w:t>
      </w:r>
      <w:r>
        <w:rPr>
          <w:spacing w:val="-2"/>
          <w:sz w:val="22"/>
        </w:rPr>
        <w:t> </w:t>
      </w:r>
      <w:r>
        <w:rPr>
          <w:sz w:val="22"/>
        </w:rPr>
        <w:t>a) fortalecimiento del SINIRUBE. b) asistencia técnica en materia de niñez y adolescencia. c) asistencia técnica para el fortalecimiento del Modelo de Intervención IMAS Impulsa.</w:t>
      </w:r>
    </w:p>
    <w:p>
      <w:pPr>
        <w:pStyle w:val="BodyText"/>
        <w:spacing w:before="1"/>
      </w:pPr>
    </w:p>
    <w:p>
      <w:pPr>
        <w:pStyle w:val="ListParagraph"/>
        <w:numPr>
          <w:ilvl w:val="0"/>
          <w:numId w:val="2"/>
        </w:numPr>
        <w:tabs>
          <w:tab w:pos="513" w:val="left" w:leader="none"/>
        </w:tabs>
        <w:spacing w:line="240" w:lineRule="auto" w:before="0" w:after="0"/>
        <w:ind w:left="260" w:right="272" w:firstLine="0"/>
        <w:jc w:val="both"/>
        <w:rPr>
          <w:sz w:val="22"/>
        </w:rPr>
      </w:pPr>
      <w:r>
        <w:rPr>
          <w:sz w:val="22"/>
        </w:rPr>
        <w:t>Dos cupos aprobados por Naciones Unidas y la CEPAL para que funcionarias del área técnica</w:t>
      </w:r>
      <w:r>
        <w:rPr>
          <w:spacing w:val="-9"/>
          <w:sz w:val="22"/>
        </w:rPr>
        <w:t> </w:t>
      </w:r>
      <w:r>
        <w:rPr>
          <w:sz w:val="22"/>
        </w:rPr>
        <w:t>de</w:t>
      </w:r>
      <w:r>
        <w:rPr>
          <w:spacing w:val="-9"/>
          <w:sz w:val="22"/>
        </w:rPr>
        <w:t> </w:t>
      </w:r>
      <w:r>
        <w:rPr>
          <w:sz w:val="22"/>
        </w:rPr>
        <w:t>Costa</w:t>
      </w:r>
      <w:r>
        <w:rPr>
          <w:spacing w:val="-9"/>
          <w:sz w:val="22"/>
        </w:rPr>
        <w:t> </w:t>
      </w:r>
      <w:r>
        <w:rPr>
          <w:sz w:val="22"/>
        </w:rPr>
        <w:t>Rica</w:t>
      </w:r>
      <w:r>
        <w:rPr>
          <w:spacing w:val="-9"/>
          <w:sz w:val="22"/>
        </w:rPr>
        <w:t> </w:t>
      </w:r>
      <w:r>
        <w:rPr>
          <w:sz w:val="22"/>
        </w:rPr>
        <w:t>participen</w:t>
      </w:r>
      <w:r>
        <w:rPr>
          <w:spacing w:val="-13"/>
          <w:sz w:val="22"/>
        </w:rPr>
        <w:t> </w:t>
      </w:r>
      <w:r>
        <w:rPr>
          <w:sz w:val="22"/>
        </w:rPr>
        <w:t>en</w:t>
      </w:r>
      <w:r>
        <w:rPr>
          <w:spacing w:val="-13"/>
          <w:sz w:val="22"/>
        </w:rPr>
        <w:t> </w:t>
      </w:r>
      <w:r>
        <w:rPr>
          <w:sz w:val="22"/>
        </w:rPr>
        <w:t>un</w:t>
      </w:r>
      <w:r>
        <w:rPr>
          <w:spacing w:val="-13"/>
          <w:sz w:val="22"/>
        </w:rPr>
        <w:t> </w:t>
      </w:r>
      <w:r>
        <w:rPr>
          <w:sz w:val="22"/>
        </w:rPr>
        <w:t>proceso</w:t>
      </w:r>
      <w:r>
        <w:rPr>
          <w:spacing w:val="-9"/>
          <w:sz w:val="22"/>
        </w:rPr>
        <w:t> </w:t>
      </w:r>
      <w:r>
        <w:rPr>
          <w:sz w:val="22"/>
        </w:rPr>
        <w:t>de</w:t>
      </w:r>
      <w:r>
        <w:rPr>
          <w:spacing w:val="-13"/>
          <w:sz w:val="22"/>
        </w:rPr>
        <w:t> </w:t>
      </w:r>
      <w:r>
        <w:rPr>
          <w:sz w:val="22"/>
        </w:rPr>
        <w:t>actualización</w:t>
      </w:r>
      <w:r>
        <w:rPr>
          <w:spacing w:val="-9"/>
          <w:sz w:val="22"/>
        </w:rPr>
        <w:t> </w:t>
      </w:r>
      <w:r>
        <w:rPr>
          <w:sz w:val="22"/>
        </w:rPr>
        <w:t>sobre</w:t>
      </w:r>
      <w:r>
        <w:rPr>
          <w:spacing w:val="-13"/>
          <w:sz w:val="22"/>
        </w:rPr>
        <w:t> </w:t>
      </w:r>
      <w:r>
        <w:rPr>
          <w:sz w:val="22"/>
        </w:rPr>
        <w:t>el</w:t>
      </w:r>
      <w:r>
        <w:rPr>
          <w:spacing w:val="-11"/>
          <w:sz w:val="22"/>
        </w:rPr>
        <w:t> </w:t>
      </w:r>
      <w:r>
        <w:rPr>
          <w:sz w:val="22"/>
        </w:rPr>
        <w:t>índice</w:t>
      </w:r>
      <w:r>
        <w:rPr>
          <w:spacing w:val="-9"/>
          <w:sz w:val="22"/>
        </w:rPr>
        <w:t> </w:t>
      </w:r>
      <w:r>
        <w:rPr>
          <w:sz w:val="22"/>
        </w:rPr>
        <w:t>de</w:t>
      </w:r>
      <w:r>
        <w:rPr>
          <w:spacing w:val="-9"/>
          <w:sz w:val="22"/>
        </w:rPr>
        <w:t> </w:t>
      </w:r>
      <w:r>
        <w:rPr>
          <w:sz w:val="22"/>
        </w:rPr>
        <w:t>Pobreza </w:t>
      </w:r>
      <w:r>
        <w:rPr>
          <w:spacing w:val="-2"/>
          <w:sz w:val="22"/>
        </w:rPr>
        <w:t>Multidimensional.</w:t>
      </w:r>
    </w:p>
    <w:p>
      <w:pPr>
        <w:pStyle w:val="ListParagraph"/>
        <w:numPr>
          <w:ilvl w:val="0"/>
          <w:numId w:val="2"/>
        </w:numPr>
        <w:tabs>
          <w:tab w:pos="503" w:val="left" w:leader="none"/>
        </w:tabs>
        <w:spacing w:line="242" w:lineRule="auto" w:before="252" w:after="0"/>
        <w:ind w:left="260" w:right="262" w:firstLine="0"/>
        <w:jc w:val="both"/>
        <w:rPr>
          <w:sz w:val="22"/>
        </w:rPr>
      </w:pPr>
      <w:r>
        <w:rPr>
          <w:sz w:val="22"/>
        </w:rPr>
        <w:t>Se</w:t>
      </w:r>
      <w:r>
        <w:rPr>
          <w:spacing w:val="-1"/>
          <w:sz w:val="22"/>
        </w:rPr>
        <w:t> </w:t>
      </w:r>
      <w:r>
        <w:rPr>
          <w:sz w:val="22"/>
        </w:rPr>
        <w:t>posicionó</w:t>
      </w:r>
      <w:r>
        <w:rPr>
          <w:spacing w:val="-1"/>
          <w:sz w:val="22"/>
        </w:rPr>
        <w:t> </w:t>
      </w:r>
      <w:r>
        <w:rPr>
          <w:sz w:val="22"/>
        </w:rPr>
        <w:t>el</w:t>
      </w:r>
      <w:r>
        <w:rPr>
          <w:spacing w:val="-3"/>
          <w:sz w:val="22"/>
        </w:rPr>
        <w:t> </w:t>
      </w:r>
      <w:r>
        <w:rPr>
          <w:sz w:val="22"/>
        </w:rPr>
        <w:t>país</w:t>
      </w:r>
      <w:r>
        <w:rPr>
          <w:spacing w:val="-4"/>
          <w:sz w:val="22"/>
        </w:rPr>
        <w:t> </w:t>
      </w:r>
      <w:r>
        <w:rPr>
          <w:sz w:val="22"/>
        </w:rPr>
        <w:t>en</w:t>
      </w:r>
      <w:r>
        <w:rPr>
          <w:spacing w:val="-1"/>
          <w:sz w:val="22"/>
        </w:rPr>
        <w:t> </w:t>
      </w:r>
      <w:r>
        <w:rPr>
          <w:sz w:val="22"/>
        </w:rPr>
        <w:t>la construcción</w:t>
      </w:r>
      <w:r>
        <w:rPr>
          <w:spacing w:val="-1"/>
          <w:sz w:val="22"/>
        </w:rPr>
        <w:t> </w:t>
      </w:r>
      <w:r>
        <w:rPr>
          <w:sz w:val="22"/>
        </w:rPr>
        <w:t>de</w:t>
      </w:r>
      <w:r>
        <w:rPr>
          <w:spacing w:val="-1"/>
          <w:sz w:val="22"/>
        </w:rPr>
        <w:t> </w:t>
      </w:r>
      <w:r>
        <w:rPr>
          <w:sz w:val="22"/>
        </w:rPr>
        <w:t>la</w:t>
      </w:r>
      <w:r>
        <w:rPr>
          <w:spacing w:val="-1"/>
          <w:sz w:val="22"/>
        </w:rPr>
        <w:t> </w:t>
      </w:r>
      <w:r>
        <w:rPr>
          <w:sz w:val="22"/>
        </w:rPr>
        <w:t>agenda para</w:t>
      </w:r>
      <w:r>
        <w:rPr>
          <w:spacing w:val="-1"/>
          <w:sz w:val="22"/>
        </w:rPr>
        <w:t> </w:t>
      </w:r>
      <w:r>
        <w:rPr>
          <w:sz w:val="22"/>
        </w:rPr>
        <w:t>la</w:t>
      </w:r>
      <w:r>
        <w:rPr>
          <w:spacing w:val="-1"/>
          <w:sz w:val="22"/>
        </w:rPr>
        <w:t> </w:t>
      </w:r>
      <w:r>
        <w:rPr>
          <w:sz w:val="22"/>
        </w:rPr>
        <w:t>Conferencia</w:t>
      </w:r>
      <w:r>
        <w:rPr>
          <w:spacing w:val="-1"/>
          <w:sz w:val="22"/>
        </w:rPr>
        <w:t> </w:t>
      </w:r>
      <w:r>
        <w:rPr>
          <w:sz w:val="22"/>
        </w:rPr>
        <w:t>Mundial</w:t>
      </w:r>
      <w:r>
        <w:rPr>
          <w:spacing w:val="-3"/>
          <w:sz w:val="22"/>
        </w:rPr>
        <w:t> </w:t>
      </w:r>
      <w:r>
        <w:rPr>
          <w:sz w:val="22"/>
        </w:rPr>
        <w:t>sobre Pobreza a celebrarse en el transcurso del año 2025.</w:t>
      </w:r>
    </w:p>
    <w:p>
      <w:pPr>
        <w:pStyle w:val="BodyText"/>
        <w:spacing w:before="248"/>
        <w:ind w:left="260"/>
      </w:pPr>
      <w:r>
        <w:rPr/>
        <w:t>De</w:t>
      </w:r>
      <w:r>
        <w:rPr>
          <w:spacing w:val="-2"/>
        </w:rPr>
        <w:t> </w:t>
      </w:r>
      <w:r>
        <w:rPr/>
        <w:t>ustedes,</w:t>
      </w:r>
      <w:r>
        <w:rPr>
          <w:spacing w:val="-6"/>
        </w:rPr>
        <w:t> </w:t>
      </w:r>
      <w:r>
        <w:rPr/>
        <w:t>con</w:t>
      </w:r>
      <w:r>
        <w:rPr>
          <w:spacing w:val="-1"/>
        </w:rPr>
        <w:t> </w:t>
      </w:r>
      <w:r>
        <w:rPr/>
        <w:t>toda</w:t>
      </w:r>
      <w:r>
        <w:rPr>
          <w:spacing w:val="-2"/>
        </w:rPr>
        <w:t> </w:t>
      </w:r>
      <w:r>
        <w:rPr/>
        <w:t>consideración</w:t>
      </w:r>
      <w:r>
        <w:rPr>
          <w:spacing w:val="-2"/>
        </w:rPr>
        <w:t> </w:t>
      </w:r>
      <w:r>
        <w:rPr/>
        <w:t>y</w:t>
      </w:r>
      <w:r>
        <w:rPr>
          <w:spacing w:val="-9"/>
        </w:rPr>
        <w:t> </w:t>
      </w:r>
      <w:r>
        <w:rPr>
          <w:spacing w:val="-2"/>
        </w:rPr>
        <w:t>estima,</w:t>
      </w:r>
    </w:p>
    <w:p>
      <w:pPr>
        <w:pStyle w:val="BodyText"/>
        <w:spacing w:before="9"/>
        <w:rPr>
          <w:sz w:val="19"/>
        </w:rPr>
      </w:pPr>
      <w:r>
        <w:rPr>
          <w:sz w:val="19"/>
        </w:rPr>
        <w:drawing>
          <wp:anchor distT="0" distB="0" distL="0" distR="0" allowOverlap="1" layoutInCell="1" locked="0" behindDoc="1" simplePos="0" relativeHeight="487589376">
            <wp:simplePos x="0" y="0"/>
            <wp:positionH relativeFrom="page">
              <wp:posOffset>2305050</wp:posOffset>
            </wp:positionH>
            <wp:positionV relativeFrom="paragraph">
              <wp:posOffset>160106</wp:posOffset>
            </wp:positionV>
            <wp:extent cx="3182169" cy="880681"/>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3182169" cy="880681"/>
                    </a:xfrm>
                    <a:prstGeom prst="rect">
                      <a:avLst/>
                    </a:prstGeom>
                  </pic:spPr>
                </pic:pic>
              </a:graphicData>
            </a:graphic>
          </wp:anchor>
        </w:drawing>
      </w:r>
    </w:p>
    <w:p>
      <w:pPr>
        <w:spacing w:before="0"/>
        <w:ind w:left="5" w:right="1" w:firstLine="0"/>
        <w:jc w:val="center"/>
        <w:rPr>
          <w:b/>
          <w:sz w:val="22"/>
        </w:rPr>
      </w:pPr>
      <w:r>
        <w:rPr>
          <w:b/>
          <w:sz w:val="22"/>
        </w:rPr>
        <w:t>Yorleni</w:t>
      </w:r>
      <w:r>
        <w:rPr>
          <w:b/>
          <w:spacing w:val="-2"/>
          <w:sz w:val="22"/>
        </w:rPr>
        <w:t> </w:t>
      </w:r>
      <w:r>
        <w:rPr>
          <w:b/>
          <w:sz w:val="22"/>
        </w:rPr>
        <w:t>León </w:t>
      </w:r>
      <w:r>
        <w:rPr>
          <w:b/>
          <w:spacing w:val="-2"/>
          <w:sz w:val="22"/>
        </w:rPr>
        <w:t>Marchena</w:t>
      </w:r>
    </w:p>
    <w:p>
      <w:pPr>
        <w:pStyle w:val="BodyText"/>
        <w:spacing w:line="251" w:lineRule="exact"/>
        <w:ind w:left="5" w:right="6"/>
        <w:jc w:val="center"/>
      </w:pPr>
      <w:r>
        <w:rPr/>
        <w:t>Presidenta</w:t>
      </w:r>
      <w:r>
        <w:rPr>
          <w:spacing w:val="-5"/>
        </w:rPr>
        <w:t> </w:t>
      </w:r>
      <w:r>
        <w:rPr>
          <w:spacing w:val="-2"/>
        </w:rPr>
        <w:t>Ejecutiva</w:t>
      </w:r>
    </w:p>
    <w:p>
      <w:pPr>
        <w:spacing w:line="251" w:lineRule="exact" w:before="0"/>
        <w:ind w:left="5" w:right="5" w:firstLine="0"/>
        <w:jc w:val="center"/>
        <w:rPr>
          <w:b/>
          <w:sz w:val="22"/>
        </w:rPr>
      </w:pPr>
      <w:r>
        <w:rPr>
          <w:b/>
          <w:sz w:val="22"/>
        </w:rPr>
        <w:t>Instituto</w:t>
      </w:r>
      <w:r>
        <w:rPr>
          <w:b/>
          <w:spacing w:val="-7"/>
          <w:sz w:val="22"/>
        </w:rPr>
        <w:t> </w:t>
      </w:r>
      <w:r>
        <w:rPr>
          <w:b/>
          <w:sz w:val="22"/>
        </w:rPr>
        <w:t>Mixto</w:t>
      </w:r>
      <w:r>
        <w:rPr>
          <w:b/>
          <w:spacing w:val="-1"/>
          <w:sz w:val="22"/>
        </w:rPr>
        <w:t> </w:t>
      </w:r>
      <w:r>
        <w:rPr>
          <w:b/>
          <w:sz w:val="22"/>
        </w:rPr>
        <w:t>de Ayuda </w:t>
      </w:r>
      <w:r>
        <w:rPr>
          <w:b/>
          <w:spacing w:val="-2"/>
          <w:sz w:val="22"/>
        </w:rPr>
        <w:t>Social</w:t>
      </w:r>
    </w:p>
    <w:p>
      <w:pPr>
        <w:pStyle w:val="BodyText"/>
        <w:spacing w:before="203"/>
        <w:rPr>
          <w:b/>
        </w:rPr>
      </w:pPr>
    </w:p>
    <w:p>
      <w:pPr>
        <w:spacing w:before="0"/>
        <w:ind w:left="260" w:right="0" w:firstLine="0"/>
        <w:jc w:val="left"/>
        <w:rPr>
          <w:sz w:val="18"/>
        </w:rPr>
      </w:pPr>
      <w:r>
        <w:rPr>
          <w:spacing w:val="-2"/>
          <w:sz w:val="18"/>
        </w:rPr>
        <w:t>YLM/lcm</w:t>
      </w:r>
    </w:p>
    <w:p>
      <w:pPr>
        <w:pStyle w:val="BodyText"/>
        <w:spacing w:before="1"/>
        <w:rPr>
          <w:sz w:val="18"/>
        </w:rPr>
      </w:pPr>
    </w:p>
    <w:p>
      <w:pPr>
        <w:spacing w:before="1"/>
        <w:ind w:left="260" w:right="0" w:firstLine="0"/>
        <w:jc w:val="left"/>
        <w:rPr>
          <w:sz w:val="18"/>
        </w:rPr>
      </w:pPr>
      <w:r>
        <w:rPr>
          <w:sz w:val="18"/>
        </w:rPr>
        <w:t>Anexo:</w:t>
      </w:r>
      <w:r>
        <w:rPr>
          <w:spacing w:val="66"/>
          <w:w w:val="150"/>
          <w:sz w:val="18"/>
        </w:rPr>
        <w:t> </w:t>
      </w:r>
      <w:r>
        <w:rPr>
          <w:sz w:val="18"/>
        </w:rPr>
        <w:t>Acuerdo</w:t>
      </w:r>
      <w:r>
        <w:rPr>
          <w:spacing w:val="-3"/>
          <w:sz w:val="18"/>
        </w:rPr>
        <w:t> </w:t>
      </w:r>
      <w:r>
        <w:rPr>
          <w:spacing w:val="-2"/>
          <w:sz w:val="18"/>
        </w:rPr>
        <w:t>viaje</w:t>
      </w:r>
    </w:p>
    <w:p>
      <w:pPr>
        <w:pStyle w:val="BodyText"/>
        <w:rPr>
          <w:sz w:val="18"/>
        </w:rPr>
      </w:pPr>
    </w:p>
    <w:p>
      <w:pPr>
        <w:tabs>
          <w:tab w:pos="970" w:val="left" w:leader="none"/>
        </w:tabs>
        <w:spacing w:before="1"/>
        <w:ind w:left="971" w:right="6147" w:hanging="711"/>
        <w:jc w:val="left"/>
        <w:rPr>
          <w:sz w:val="18"/>
        </w:rPr>
      </w:pPr>
      <w:r>
        <w:rPr>
          <w:spacing w:val="-2"/>
          <w:sz w:val="18"/>
        </w:rPr>
        <w:t>C.I.:</w:t>
      </w:r>
      <w:r>
        <w:rPr>
          <w:sz w:val="18"/>
        </w:rPr>
        <w:tab/>
        <w:t>Sra.</w:t>
      </w:r>
      <w:r>
        <w:rPr>
          <w:spacing w:val="-13"/>
          <w:sz w:val="18"/>
        </w:rPr>
        <w:t> </w:t>
      </w:r>
      <w:r>
        <w:rPr>
          <w:sz w:val="18"/>
        </w:rPr>
        <w:t>Yorleni</w:t>
      </w:r>
      <w:r>
        <w:rPr>
          <w:spacing w:val="-12"/>
          <w:sz w:val="18"/>
        </w:rPr>
        <w:t> </w:t>
      </w:r>
      <w:r>
        <w:rPr>
          <w:sz w:val="18"/>
        </w:rPr>
        <w:t>León</w:t>
      </w:r>
      <w:r>
        <w:rPr>
          <w:spacing w:val="-13"/>
          <w:sz w:val="18"/>
        </w:rPr>
        <w:t> </w:t>
      </w:r>
      <w:r>
        <w:rPr>
          <w:sz w:val="18"/>
        </w:rPr>
        <w:t>Marchena </w:t>
      </w:r>
      <w:r>
        <w:rPr>
          <w:spacing w:val="-2"/>
          <w:sz w:val="18"/>
        </w:rPr>
        <w:t>Archivo</w:t>
      </w:r>
    </w:p>
    <w:sectPr>
      <w:pgSz w:w="12240" w:h="15840"/>
      <w:pgMar w:top="14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60" w:hanging="255"/>
        <w:jc w:val="left"/>
      </w:pPr>
      <w:rPr>
        <w:rFonts w:hint="default" w:ascii="Arial" w:hAnsi="Arial" w:eastAsia="Arial" w:cs="Arial"/>
        <w:b w:val="0"/>
        <w:bCs w:val="0"/>
        <w:i w:val="0"/>
        <w:iCs w:val="0"/>
        <w:spacing w:val="0"/>
        <w:w w:val="99"/>
        <w:sz w:val="22"/>
        <w:szCs w:val="22"/>
        <w:lang w:val="es-ES" w:eastAsia="en-US" w:bidi="ar-SA"/>
      </w:rPr>
    </w:lvl>
    <w:lvl w:ilvl="1">
      <w:start w:val="0"/>
      <w:numFmt w:val="bullet"/>
      <w:lvlText w:val="•"/>
      <w:lvlJc w:val="left"/>
      <w:pPr>
        <w:ind w:left="1170" w:hanging="255"/>
      </w:pPr>
      <w:rPr>
        <w:rFonts w:hint="default"/>
        <w:lang w:val="es-ES" w:eastAsia="en-US" w:bidi="ar-SA"/>
      </w:rPr>
    </w:lvl>
    <w:lvl w:ilvl="2">
      <w:start w:val="0"/>
      <w:numFmt w:val="bullet"/>
      <w:lvlText w:val="•"/>
      <w:lvlJc w:val="left"/>
      <w:pPr>
        <w:ind w:left="2080" w:hanging="255"/>
      </w:pPr>
      <w:rPr>
        <w:rFonts w:hint="default"/>
        <w:lang w:val="es-ES" w:eastAsia="en-US" w:bidi="ar-SA"/>
      </w:rPr>
    </w:lvl>
    <w:lvl w:ilvl="3">
      <w:start w:val="0"/>
      <w:numFmt w:val="bullet"/>
      <w:lvlText w:val="•"/>
      <w:lvlJc w:val="left"/>
      <w:pPr>
        <w:ind w:left="2990" w:hanging="255"/>
      </w:pPr>
      <w:rPr>
        <w:rFonts w:hint="default"/>
        <w:lang w:val="es-ES" w:eastAsia="en-US" w:bidi="ar-SA"/>
      </w:rPr>
    </w:lvl>
    <w:lvl w:ilvl="4">
      <w:start w:val="0"/>
      <w:numFmt w:val="bullet"/>
      <w:lvlText w:val="•"/>
      <w:lvlJc w:val="left"/>
      <w:pPr>
        <w:ind w:left="3900" w:hanging="255"/>
      </w:pPr>
      <w:rPr>
        <w:rFonts w:hint="default"/>
        <w:lang w:val="es-ES" w:eastAsia="en-US" w:bidi="ar-SA"/>
      </w:rPr>
    </w:lvl>
    <w:lvl w:ilvl="5">
      <w:start w:val="0"/>
      <w:numFmt w:val="bullet"/>
      <w:lvlText w:val="•"/>
      <w:lvlJc w:val="left"/>
      <w:pPr>
        <w:ind w:left="4810" w:hanging="255"/>
      </w:pPr>
      <w:rPr>
        <w:rFonts w:hint="default"/>
        <w:lang w:val="es-ES" w:eastAsia="en-US" w:bidi="ar-SA"/>
      </w:rPr>
    </w:lvl>
    <w:lvl w:ilvl="6">
      <w:start w:val="0"/>
      <w:numFmt w:val="bullet"/>
      <w:lvlText w:val="•"/>
      <w:lvlJc w:val="left"/>
      <w:pPr>
        <w:ind w:left="5720" w:hanging="255"/>
      </w:pPr>
      <w:rPr>
        <w:rFonts w:hint="default"/>
        <w:lang w:val="es-ES" w:eastAsia="en-US" w:bidi="ar-SA"/>
      </w:rPr>
    </w:lvl>
    <w:lvl w:ilvl="7">
      <w:start w:val="0"/>
      <w:numFmt w:val="bullet"/>
      <w:lvlText w:val="•"/>
      <w:lvlJc w:val="left"/>
      <w:pPr>
        <w:ind w:left="6630" w:hanging="255"/>
      </w:pPr>
      <w:rPr>
        <w:rFonts w:hint="default"/>
        <w:lang w:val="es-ES" w:eastAsia="en-US" w:bidi="ar-SA"/>
      </w:rPr>
    </w:lvl>
    <w:lvl w:ilvl="8">
      <w:start w:val="0"/>
      <w:numFmt w:val="bullet"/>
      <w:lvlText w:val="•"/>
      <w:lvlJc w:val="left"/>
      <w:pPr>
        <w:ind w:left="7540" w:hanging="255"/>
      </w:pPr>
      <w:rPr>
        <w:rFonts w:hint="default"/>
        <w:lang w:val="es-ES" w:eastAsia="en-US" w:bidi="ar-SA"/>
      </w:rPr>
    </w:lvl>
  </w:abstractNum>
  <w:abstractNum w:abstractNumId="0">
    <w:multiLevelType w:val="hybridMultilevel"/>
    <w:lvl w:ilvl="0">
      <w:start w:val="1"/>
      <w:numFmt w:val="decimal"/>
      <w:lvlText w:val="%1."/>
      <w:lvlJc w:val="left"/>
      <w:pPr>
        <w:ind w:left="260" w:hanging="245"/>
        <w:jc w:val="left"/>
      </w:pPr>
      <w:rPr>
        <w:rFonts w:hint="default" w:ascii="Arial" w:hAnsi="Arial" w:eastAsia="Arial" w:cs="Arial"/>
        <w:b w:val="0"/>
        <w:bCs w:val="0"/>
        <w:i w:val="0"/>
        <w:iCs w:val="0"/>
        <w:spacing w:val="0"/>
        <w:w w:val="99"/>
        <w:sz w:val="22"/>
        <w:szCs w:val="22"/>
        <w:lang w:val="es-ES" w:eastAsia="en-US" w:bidi="ar-SA"/>
      </w:rPr>
    </w:lvl>
    <w:lvl w:ilvl="1">
      <w:start w:val="0"/>
      <w:numFmt w:val="bullet"/>
      <w:lvlText w:val="•"/>
      <w:lvlJc w:val="left"/>
      <w:pPr>
        <w:ind w:left="1170" w:hanging="245"/>
      </w:pPr>
      <w:rPr>
        <w:rFonts w:hint="default"/>
        <w:lang w:val="es-ES" w:eastAsia="en-US" w:bidi="ar-SA"/>
      </w:rPr>
    </w:lvl>
    <w:lvl w:ilvl="2">
      <w:start w:val="0"/>
      <w:numFmt w:val="bullet"/>
      <w:lvlText w:val="•"/>
      <w:lvlJc w:val="left"/>
      <w:pPr>
        <w:ind w:left="2080" w:hanging="245"/>
      </w:pPr>
      <w:rPr>
        <w:rFonts w:hint="default"/>
        <w:lang w:val="es-ES" w:eastAsia="en-US" w:bidi="ar-SA"/>
      </w:rPr>
    </w:lvl>
    <w:lvl w:ilvl="3">
      <w:start w:val="0"/>
      <w:numFmt w:val="bullet"/>
      <w:lvlText w:val="•"/>
      <w:lvlJc w:val="left"/>
      <w:pPr>
        <w:ind w:left="2990" w:hanging="245"/>
      </w:pPr>
      <w:rPr>
        <w:rFonts w:hint="default"/>
        <w:lang w:val="es-ES" w:eastAsia="en-US" w:bidi="ar-SA"/>
      </w:rPr>
    </w:lvl>
    <w:lvl w:ilvl="4">
      <w:start w:val="0"/>
      <w:numFmt w:val="bullet"/>
      <w:lvlText w:val="•"/>
      <w:lvlJc w:val="left"/>
      <w:pPr>
        <w:ind w:left="3900" w:hanging="245"/>
      </w:pPr>
      <w:rPr>
        <w:rFonts w:hint="default"/>
        <w:lang w:val="es-ES" w:eastAsia="en-US" w:bidi="ar-SA"/>
      </w:rPr>
    </w:lvl>
    <w:lvl w:ilvl="5">
      <w:start w:val="0"/>
      <w:numFmt w:val="bullet"/>
      <w:lvlText w:val="•"/>
      <w:lvlJc w:val="left"/>
      <w:pPr>
        <w:ind w:left="4810" w:hanging="245"/>
      </w:pPr>
      <w:rPr>
        <w:rFonts w:hint="default"/>
        <w:lang w:val="es-ES" w:eastAsia="en-US" w:bidi="ar-SA"/>
      </w:rPr>
    </w:lvl>
    <w:lvl w:ilvl="6">
      <w:start w:val="0"/>
      <w:numFmt w:val="bullet"/>
      <w:lvlText w:val="•"/>
      <w:lvlJc w:val="left"/>
      <w:pPr>
        <w:ind w:left="5720" w:hanging="245"/>
      </w:pPr>
      <w:rPr>
        <w:rFonts w:hint="default"/>
        <w:lang w:val="es-ES" w:eastAsia="en-US" w:bidi="ar-SA"/>
      </w:rPr>
    </w:lvl>
    <w:lvl w:ilvl="7">
      <w:start w:val="0"/>
      <w:numFmt w:val="bullet"/>
      <w:lvlText w:val="•"/>
      <w:lvlJc w:val="left"/>
      <w:pPr>
        <w:ind w:left="6630" w:hanging="245"/>
      </w:pPr>
      <w:rPr>
        <w:rFonts w:hint="default"/>
        <w:lang w:val="es-ES" w:eastAsia="en-US" w:bidi="ar-SA"/>
      </w:rPr>
    </w:lvl>
    <w:lvl w:ilvl="8">
      <w:start w:val="0"/>
      <w:numFmt w:val="bullet"/>
      <w:lvlText w:val="•"/>
      <w:lvlJc w:val="left"/>
      <w:pPr>
        <w:ind w:left="7540" w:hanging="245"/>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2"/>
      <w:szCs w:val="22"/>
      <w:lang w:val="es-ES" w:eastAsia="en-US" w:bidi="ar-SA"/>
    </w:rPr>
  </w:style>
  <w:style w:styleId="Heading1" w:type="paragraph">
    <w:name w:val="Heading 1"/>
    <w:basedOn w:val="Normal"/>
    <w:uiPriority w:val="1"/>
    <w:qFormat/>
    <w:pPr>
      <w:ind w:left="260"/>
      <w:jc w:val="both"/>
      <w:outlineLvl w:val="1"/>
    </w:pPr>
    <w:rPr>
      <w:rFonts w:ascii="Arial" w:hAnsi="Arial" w:eastAsia="Arial" w:cs="Arial"/>
      <w:b/>
      <w:bCs/>
      <w:sz w:val="22"/>
      <w:szCs w:val="22"/>
      <w:u w:val="single" w:color="000000"/>
      <w:lang w:val="es-ES" w:eastAsia="en-US" w:bidi="ar-SA"/>
    </w:rPr>
  </w:style>
  <w:style w:styleId="ListParagraph" w:type="paragraph">
    <w:name w:val="List Paragraph"/>
    <w:basedOn w:val="Normal"/>
    <w:uiPriority w:val="1"/>
    <w:qFormat/>
    <w:pPr>
      <w:ind w:left="260" w:right="258"/>
      <w:jc w:val="both"/>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orrespondencia.presidencia@imas.go.cr" TargetMode="Externa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Andrea Calderon Jimenez</dc:creator>
  <dcterms:created xsi:type="dcterms:W3CDTF">2026-07-17T18:02:32Z</dcterms:created>
  <dcterms:modified xsi:type="dcterms:W3CDTF">2026-07-17T18:02:32Z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vt:lpwstr>
  </property>
  <property fmtid="{D5CDD505-2E9C-101B-9397-08002B2CF9AE}" pid="4" name="LastSaved">
    <vt:filetime>2026-07-17T00:00:00Z</vt:filetime>
  </property>
  <property fmtid="{D5CDD505-2E9C-101B-9397-08002B2CF9AE}" pid="5" name="Producer">
    <vt:lpwstr>iText® Core 7.2.0 (AGPL version) ©2000-2021 iText Group NV; modified using iText® Core 7.2.0 (AGPL version) ©2000-2021 iText Group NV; modified using iText® Core 7.2.0 (AGPL version) ©2000-2021 iText Group NV</vt:lpwstr>
  </property>
</Properties>
</file>